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0E498" w14:textId="77777777" w:rsidR="00FD7DA1" w:rsidRDefault="00FD7DA1"/>
    <w:p w14:paraId="7BC34334" w14:textId="77777777" w:rsidR="00FD7DA1" w:rsidRDefault="00FD7DA1"/>
    <w:p w14:paraId="5B7DCDE8" w14:textId="77777777" w:rsidR="00FD7DA1" w:rsidRDefault="00FD7DA1"/>
    <w:p w14:paraId="391E4D56" w14:textId="77777777" w:rsidR="00FD7DA1" w:rsidRDefault="00FD7DA1"/>
    <w:p w14:paraId="6DBC9096" w14:textId="77777777" w:rsidR="00FD7DA1" w:rsidRDefault="00FD7DA1"/>
    <w:p w14:paraId="08871761" w14:textId="77777777" w:rsidR="00FD7DA1" w:rsidRDefault="00FD7DA1"/>
    <w:p w14:paraId="181D80D8" w14:textId="77777777" w:rsidR="00FD7DA1" w:rsidRDefault="00FD7DA1"/>
    <w:p w14:paraId="608F104B" w14:textId="77777777" w:rsidR="00FD7DA1" w:rsidRDefault="00FD7DA1"/>
    <w:p w14:paraId="6785EFD5" w14:textId="77777777" w:rsidR="00FD7DA1" w:rsidRDefault="00FD7DA1"/>
    <w:p w14:paraId="1C4ED5B4" w14:textId="77777777" w:rsidR="00FD7DA1" w:rsidRDefault="00FD7DA1"/>
    <w:p w14:paraId="5F0969FC" w14:textId="1C3BC1E8" w:rsidR="005E3D45" w:rsidRDefault="00FD7DA1" w:rsidP="00FD7DA1">
      <w:pPr>
        <w:jc w:val="center"/>
      </w:pPr>
      <w:r>
        <w:t>Organizational Behavior</w:t>
      </w:r>
    </w:p>
    <w:p w14:paraId="3FBAFCBA" w14:textId="2AD3D29B" w:rsidR="00FD7DA1" w:rsidRDefault="00FD7DA1" w:rsidP="00FD7DA1">
      <w:pPr>
        <w:jc w:val="center"/>
      </w:pPr>
      <w:r>
        <w:t>Student Name</w:t>
      </w:r>
    </w:p>
    <w:p w14:paraId="1B435190" w14:textId="3D8C11C8" w:rsidR="00FD7DA1" w:rsidRDefault="00FD7DA1" w:rsidP="00FD7DA1">
      <w:pPr>
        <w:jc w:val="center"/>
      </w:pPr>
      <w:r>
        <w:t>Course/Number</w:t>
      </w:r>
    </w:p>
    <w:p w14:paraId="49E4E52F" w14:textId="2CDC0B2C" w:rsidR="00FD7DA1" w:rsidRDefault="00FD7DA1" w:rsidP="00FD7DA1">
      <w:pPr>
        <w:jc w:val="center"/>
      </w:pPr>
      <w:r>
        <w:t>Due Date</w:t>
      </w:r>
    </w:p>
    <w:p w14:paraId="10A55EB2" w14:textId="17692C4A" w:rsidR="00FD7DA1" w:rsidRDefault="00FD7DA1" w:rsidP="00FD7DA1">
      <w:pPr>
        <w:jc w:val="center"/>
      </w:pPr>
      <w:r>
        <w:t>Faculty Name</w:t>
      </w:r>
    </w:p>
    <w:p w14:paraId="38D4DAD1" w14:textId="58DB45C9" w:rsidR="00FD7DA1" w:rsidRDefault="00FD7DA1" w:rsidP="00FD7DA1"/>
    <w:p w14:paraId="6F112342" w14:textId="7F8282C0" w:rsidR="00FD7DA1" w:rsidRDefault="00FD7DA1" w:rsidP="00FD7DA1"/>
    <w:p w14:paraId="4CDEEF9E" w14:textId="1F9B6195" w:rsidR="00FD7DA1" w:rsidRDefault="00FD7DA1" w:rsidP="00FD7DA1"/>
    <w:p w14:paraId="26FB5B29" w14:textId="13E4F90E" w:rsidR="00FD7DA1" w:rsidRDefault="00FD7DA1" w:rsidP="00FD7DA1"/>
    <w:p w14:paraId="52335AA9" w14:textId="1729F7AA" w:rsidR="00FD7DA1" w:rsidRDefault="00FD7DA1" w:rsidP="00FD7DA1"/>
    <w:p w14:paraId="400EE84F" w14:textId="16F2F758" w:rsidR="00FD7DA1" w:rsidRDefault="00FD7DA1" w:rsidP="00FD7DA1"/>
    <w:p w14:paraId="020799E1" w14:textId="78A6F4F9" w:rsidR="00FD7DA1" w:rsidRDefault="00FD7DA1" w:rsidP="00FD7DA1"/>
    <w:p w14:paraId="47EC61EF" w14:textId="1BE43115" w:rsidR="00FD7DA1" w:rsidRPr="00480F37" w:rsidRDefault="00770E3B" w:rsidP="004416A6">
      <w:pPr>
        <w:spacing w:after="160"/>
        <w:jc w:val="center"/>
        <w:rPr>
          <w:b/>
          <w:bCs/>
        </w:rPr>
      </w:pPr>
      <w:r w:rsidRPr="00480F37">
        <w:rPr>
          <w:b/>
          <w:bCs/>
        </w:rPr>
        <w:lastRenderedPageBreak/>
        <w:t>Introduction</w:t>
      </w:r>
    </w:p>
    <w:p w14:paraId="1253623B" w14:textId="3BB3D50D" w:rsidR="00770E3B" w:rsidRDefault="00DA22D1" w:rsidP="00810E92">
      <w:pPr>
        <w:spacing w:after="160"/>
        <w:ind w:firstLine="720"/>
      </w:pPr>
      <w:r>
        <w:t>Organizational</w:t>
      </w:r>
      <w:r w:rsidR="004416A6">
        <w:t xml:space="preserve"> behavior is regarded as an academic study that focuses </w:t>
      </w:r>
      <w:r w:rsidR="0017041F">
        <w:t>on understanding</w:t>
      </w:r>
      <w:r w:rsidR="004416A6">
        <w:t xml:space="preserve"> how the people within an organization </w:t>
      </w:r>
      <w:r>
        <w:t>interact</w:t>
      </w:r>
      <w:r w:rsidR="004416A6">
        <w:t xml:space="preserve"> with each other in the best way possible.</w:t>
      </w:r>
      <w:r w:rsidR="00236F79">
        <w:t xml:space="preserve"> The different principles of </w:t>
      </w:r>
      <w:r w:rsidR="0017041F">
        <w:t xml:space="preserve">the </w:t>
      </w:r>
      <w:r w:rsidR="00236F79">
        <w:t>study of organizational behavior are featured to be crucial</w:t>
      </w:r>
      <w:r w:rsidR="0017041F">
        <w:t>. They are applied to make business operations</w:t>
      </w:r>
      <w:r w:rsidR="00236F79">
        <w:t xml:space="preserve"> more effective and satisfying to various consumers</w:t>
      </w:r>
      <w:r w:rsidR="00021423">
        <w:t xml:space="preserve"> (</w:t>
      </w:r>
      <w:r w:rsidR="00021423" w:rsidRPr="00B03F57">
        <w:rPr>
          <w:rFonts w:cs="Times New Roman"/>
          <w:color w:val="222222"/>
          <w:szCs w:val="24"/>
          <w:shd w:val="clear" w:color="auto" w:fill="FFFFFF"/>
        </w:rPr>
        <w:t>Li</w:t>
      </w:r>
      <w:r w:rsidR="00021423">
        <w:rPr>
          <w:rFonts w:cs="Times New Roman"/>
          <w:color w:val="222222"/>
          <w:szCs w:val="24"/>
          <w:shd w:val="clear" w:color="auto" w:fill="FFFFFF"/>
        </w:rPr>
        <w:t xml:space="preserve"> et al., 2019)</w:t>
      </w:r>
      <w:r w:rsidR="00236F79">
        <w:t xml:space="preserve">. </w:t>
      </w:r>
      <w:r w:rsidR="00810E92">
        <w:t>Some common examples of areas of organization</w:t>
      </w:r>
      <w:r w:rsidR="0017041F">
        <w:t>al</w:t>
      </w:r>
      <w:r w:rsidR="00810E92">
        <w:t xml:space="preserve"> behavior are featured </w:t>
      </w:r>
      <w:r w:rsidR="0017041F">
        <w:t xml:space="preserve">as areas </w:t>
      </w:r>
      <w:proofErr w:type="spellStart"/>
      <w:r w:rsidR="0017041F">
        <w:t>o</w:t>
      </w:r>
      <w:proofErr w:type="spellEnd"/>
      <w:r w:rsidR="0017041F">
        <w:t xml:space="preserve"> research in an organization that aims to improve job performance, encourage effective leadership, and issues</w:t>
      </w:r>
      <w:r w:rsidR="00810E92">
        <w:t xml:space="preserve"> </w:t>
      </w:r>
      <w:r w:rsidR="007B771E">
        <w:t>related to</w:t>
      </w:r>
      <w:r w:rsidR="00810E92">
        <w:t xml:space="preserve"> corporate human resources. </w:t>
      </w:r>
    </w:p>
    <w:p w14:paraId="284BAD33" w14:textId="49A435E1" w:rsidR="00637C96" w:rsidRPr="00480F37" w:rsidRDefault="00480F37" w:rsidP="0085789D">
      <w:pPr>
        <w:spacing w:after="160"/>
        <w:jc w:val="center"/>
        <w:rPr>
          <w:b/>
          <w:bCs/>
        </w:rPr>
      </w:pPr>
      <w:r w:rsidRPr="00480F37">
        <w:rPr>
          <w:b/>
          <w:bCs/>
        </w:rPr>
        <w:t>What social, political</w:t>
      </w:r>
      <w:r w:rsidR="0017041F">
        <w:rPr>
          <w:b/>
          <w:bCs/>
        </w:rPr>
        <w:t>,</w:t>
      </w:r>
      <w:r w:rsidRPr="00480F37">
        <w:rPr>
          <w:b/>
          <w:bCs/>
        </w:rPr>
        <w:t xml:space="preserve"> or organizational behavior can influence change in criminal justice agencies?</w:t>
      </w:r>
    </w:p>
    <w:p w14:paraId="15B2512F" w14:textId="27C7CA77" w:rsidR="007B771E" w:rsidRDefault="0085789D" w:rsidP="001D75B3">
      <w:pPr>
        <w:spacing w:after="160"/>
        <w:ind w:firstLine="720"/>
      </w:pPr>
      <w:r>
        <w:t xml:space="preserve"> It is important to note that the criminal </w:t>
      </w:r>
      <w:r w:rsidR="00D0428F">
        <w:t xml:space="preserve">justice agencies or the field </w:t>
      </w:r>
      <w:r w:rsidR="0017041F">
        <w:t>are</w:t>
      </w:r>
      <w:r w:rsidR="00D0428F">
        <w:t xml:space="preserve"> evolving all the time.</w:t>
      </w:r>
      <w:r w:rsidR="00D973A7">
        <w:t xml:space="preserve"> </w:t>
      </w:r>
      <w:r w:rsidR="0017041F">
        <w:t>How the various social, political, and organizational behaviors interact with the technology is likely to change how an agency interprets what and how to do the next step (</w:t>
      </w:r>
      <w:proofErr w:type="spellStart"/>
      <w:r w:rsidR="0017041F">
        <w:t>Urinov</w:t>
      </w:r>
      <w:proofErr w:type="spellEnd"/>
      <w:r w:rsidR="0017041F">
        <w:t>, 2020). A common example is technology that is featured to bring about new opportunities and challenges in learning the criminal justice system and how it will interact with the new technology</w:t>
      </w:r>
      <w:r w:rsidR="008A7767">
        <w:t xml:space="preserve">. </w:t>
      </w:r>
      <w:r w:rsidR="0017041F">
        <w:t>Notably,</w:t>
      </w:r>
      <w:r w:rsidR="008A7767">
        <w:t xml:space="preserve"> keeping with the </w:t>
      </w:r>
      <w:r w:rsidR="0065640C">
        <w:t xml:space="preserve">foundation of </w:t>
      </w:r>
      <w:r w:rsidR="001D75B3">
        <w:t>protecting and</w:t>
      </w:r>
      <w:r w:rsidR="00397E44">
        <w:t xml:space="preserve"> serving tend</w:t>
      </w:r>
      <w:r w:rsidR="0017041F">
        <w:t>s</w:t>
      </w:r>
      <w:r w:rsidR="00397E44">
        <w:t xml:space="preserve"> to be a challenge. Through the constant change in social, political</w:t>
      </w:r>
      <w:r w:rsidR="0017041F">
        <w:t>,</w:t>
      </w:r>
      <w:r w:rsidR="00397E44">
        <w:t xml:space="preserve"> and </w:t>
      </w:r>
      <w:r w:rsidR="0017041F">
        <w:t>organizational behaviors, keeping up with these changes for criminal justice agencies tends</w:t>
      </w:r>
      <w:r w:rsidR="00397E44">
        <w:t xml:space="preserve"> to be a problem. </w:t>
      </w:r>
    </w:p>
    <w:p w14:paraId="0076E9FB" w14:textId="2364FDF5" w:rsidR="001D75B3" w:rsidRPr="005C7174" w:rsidRDefault="001D75B3" w:rsidP="005C7174">
      <w:pPr>
        <w:spacing w:after="160"/>
        <w:jc w:val="center"/>
        <w:rPr>
          <w:b/>
          <w:bCs/>
        </w:rPr>
      </w:pPr>
      <w:r w:rsidRPr="005C7174">
        <w:rPr>
          <w:b/>
          <w:bCs/>
        </w:rPr>
        <w:t xml:space="preserve">What is the relationship between organizational behavior and organizational </w:t>
      </w:r>
      <w:r w:rsidR="00445CC7" w:rsidRPr="005C7174">
        <w:rPr>
          <w:b/>
          <w:bCs/>
        </w:rPr>
        <w:t>systems?</w:t>
      </w:r>
    </w:p>
    <w:p w14:paraId="5AABA63F" w14:textId="71CCC84C" w:rsidR="001D75B3" w:rsidRDefault="005C7174" w:rsidP="001E5A90">
      <w:pPr>
        <w:spacing w:after="160"/>
        <w:ind w:firstLine="720"/>
      </w:pPr>
      <w:r>
        <w:t>Organizational behavior is regarded to how the organization structures tend to affect the features and the behaviors of employees in a particular organization.</w:t>
      </w:r>
      <w:r w:rsidR="00540E57">
        <w:t xml:space="preserve"> When it comes to the criminal system, organizational behavior is regarded as the approach in which the managers</w:t>
      </w:r>
      <w:r w:rsidR="00AD403A">
        <w:t xml:space="preserve"> </w:t>
      </w:r>
      <w:r w:rsidR="00AD403A">
        <w:lastRenderedPageBreak/>
        <w:t>relate</w:t>
      </w:r>
      <w:r w:rsidR="0017041F">
        <w:t xml:space="preserve"> to each other</w:t>
      </w:r>
      <w:r w:rsidR="00AD403A">
        <w:t xml:space="preserve"> positively and negatively.</w:t>
      </w:r>
      <w:r w:rsidR="00C3413D">
        <w:t xml:space="preserve"> Hence, this shows the relationship between organizational behavior and structure</w:t>
      </w:r>
      <w:r w:rsidR="00D7388C">
        <w:t xml:space="preserve"> (</w:t>
      </w:r>
      <w:proofErr w:type="spellStart"/>
      <w:r w:rsidR="00D7388C" w:rsidRPr="00B03F57">
        <w:rPr>
          <w:rFonts w:cs="Times New Roman"/>
          <w:color w:val="222222"/>
          <w:szCs w:val="24"/>
          <w:shd w:val="clear" w:color="auto" w:fill="FFFFFF"/>
        </w:rPr>
        <w:t>Urinov</w:t>
      </w:r>
      <w:proofErr w:type="spellEnd"/>
      <w:r w:rsidR="00D7388C" w:rsidRPr="00B03F57">
        <w:rPr>
          <w:rFonts w:cs="Times New Roman"/>
          <w:color w:val="222222"/>
          <w:szCs w:val="24"/>
          <w:shd w:val="clear" w:color="auto" w:fill="FFFFFF"/>
        </w:rPr>
        <w:t>,</w:t>
      </w:r>
      <w:r w:rsidR="00D7388C">
        <w:rPr>
          <w:rFonts w:cs="Times New Roman"/>
          <w:color w:val="222222"/>
          <w:szCs w:val="24"/>
          <w:shd w:val="clear" w:color="auto" w:fill="FFFFFF"/>
        </w:rPr>
        <w:t xml:space="preserve"> </w:t>
      </w:r>
      <w:r w:rsidR="00D7388C" w:rsidRPr="00B03F57">
        <w:rPr>
          <w:rFonts w:cs="Times New Roman"/>
          <w:color w:val="222222"/>
          <w:szCs w:val="24"/>
          <w:shd w:val="clear" w:color="auto" w:fill="FFFFFF"/>
        </w:rPr>
        <w:t>2020)</w:t>
      </w:r>
      <w:r w:rsidR="00C3413D">
        <w:t xml:space="preserve">. A common example can be noted when a company lacks training or ethical </w:t>
      </w:r>
      <w:r w:rsidR="00F01DBC">
        <w:t>behaviors</w:t>
      </w:r>
      <w:r w:rsidR="00C3413D">
        <w:t xml:space="preserve">. These are likely to affect </w:t>
      </w:r>
      <w:r w:rsidR="00F01DBC">
        <w:t xml:space="preserve">the </w:t>
      </w:r>
      <w:r w:rsidR="0017041F">
        <w:t>organization's performance and</w:t>
      </w:r>
      <w:r w:rsidR="00F01DBC">
        <w:t xml:space="preserve"> can lead to poor customer relationships in </w:t>
      </w:r>
      <w:r w:rsidR="002C7087">
        <w:t>the</w:t>
      </w:r>
      <w:r w:rsidR="00F01DBC">
        <w:t xml:space="preserve"> company. Therefore, organizational structure and organizational behaviors are highly related and work together to </w:t>
      </w:r>
      <w:r w:rsidR="002C7087">
        <w:t>ensure</w:t>
      </w:r>
      <w:r w:rsidR="00F01DBC">
        <w:t xml:space="preserve"> that the organization meets its objectives. </w:t>
      </w:r>
    </w:p>
    <w:p w14:paraId="2149293F" w14:textId="52391FEA" w:rsidR="002C7087" w:rsidRPr="00527549" w:rsidRDefault="00F140E8" w:rsidP="00527549">
      <w:pPr>
        <w:spacing w:after="160"/>
        <w:jc w:val="center"/>
        <w:rPr>
          <w:b/>
          <w:bCs/>
        </w:rPr>
      </w:pPr>
      <w:r w:rsidRPr="00527549">
        <w:rPr>
          <w:b/>
          <w:bCs/>
        </w:rPr>
        <w:t>How can the perceptions of organizational stakeholders be managed? What techniques might we use?</w:t>
      </w:r>
    </w:p>
    <w:p w14:paraId="748A2CF2" w14:textId="7ED0AF71" w:rsidR="00527549" w:rsidRDefault="00097A1E" w:rsidP="009527E4">
      <w:pPr>
        <w:spacing w:after="160"/>
        <w:ind w:firstLine="720"/>
      </w:pPr>
      <w:r>
        <w:t>Criminal justice systems are significant systems in the community</w:t>
      </w:r>
      <w:r w:rsidR="0017041F">
        <w:t>,</w:t>
      </w:r>
      <w:r>
        <w:t xml:space="preserve"> and they are known for serving the community at large. Hence, this is a significant consideration when dealing with these stakeholders. The major challenge noted in managing stakeholders is </w:t>
      </w:r>
      <w:r w:rsidR="00126870">
        <w:t>how people tend to be resistant to change.</w:t>
      </w:r>
      <w:r w:rsidR="008A3237">
        <w:t xml:space="preserve"> Hence, the best approach t</w:t>
      </w:r>
      <w:r w:rsidR="0017041F">
        <w:t>o manage</w:t>
      </w:r>
      <w:r w:rsidR="008A3237">
        <w:t xml:space="preserve"> stakeholders of this kind </w:t>
      </w:r>
      <w:r w:rsidR="0017041F">
        <w:t xml:space="preserve">is </w:t>
      </w:r>
      <w:r w:rsidR="008A3237">
        <w:t xml:space="preserve">to encourage clear and precise communication. </w:t>
      </w:r>
      <w:r w:rsidR="009527E4">
        <w:t xml:space="preserve">Clear and precise, positive communication is significant </w:t>
      </w:r>
      <w:r w:rsidR="00320F8E">
        <w:t>for helping</w:t>
      </w:r>
      <w:r w:rsidR="00464162">
        <w:t xml:space="preserve"> </w:t>
      </w:r>
      <w:r w:rsidR="0017041F">
        <w:t>reduce</w:t>
      </w:r>
      <w:r w:rsidR="00464162">
        <w:t xml:space="preserve"> </w:t>
      </w:r>
      <w:r w:rsidR="0017041F">
        <w:t xml:space="preserve">the </w:t>
      </w:r>
      <w:r w:rsidR="00464162">
        <w:t xml:space="preserve">resistance </w:t>
      </w:r>
      <w:r w:rsidR="00375D8E">
        <w:t>that is noted with the stakeholders.</w:t>
      </w:r>
      <w:r w:rsidR="006B0030">
        <w:t xml:space="preserve"> Positive communication is significant as it will help </w:t>
      </w:r>
      <w:r w:rsidR="0017041F">
        <w:t>reduce misinformation and make the community aware of</w:t>
      </w:r>
      <w:r w:rsidR="006B0030">
        <w:t xml:space="preserve"> why changes are needed and why they are important. </w:t>
      </w:r>
      <w:r w:rsidR="00320F8E">
        <w:t xml:space="preserve">It is also significant to apply the strategy of involving the stakeholders in the </w:t>
      </w:r>
      <w:r w:rsidR="0017041F">
        <w:t>change and improvement process</w:t>
      </w:r>
      <w:r w:rsidR="00E426DE">
        <w:t xml:space="preserve"> (</w:t>
      </w:r>
      <w:r w:rsidR="00E426DE" w:rsidRPr="00B03F57">
        <w:rPr>
          <w:rFonts w:cs="Times New Roman"/>
          <w:color w:val="222222"/>
          <w:szCs w:val="24"/>
          <w:shd w:val="clear" w:color="auto" w:fill="FFFFFF"/>
        </w:rPr>
        <w:t>Weiner,</w:t>
      </w:r>
      <w:r w:rsidR="00E426DE">
        <w:rPr>
          <w:rFonts w:cs="Times New Roman"/>
          <w:color w:val="222222"/>
          <w:szCs w:val="24"/>
          <w:shd w:val="clear" w:color="auto" w:fill="FFFFFF"/>
        </w:rPr>
        <w:t xml:space="preserve"> </w:t>
      </w:r>
      <w:r w:rsidR="00E426DE" w:rsidRPr="00B03F57">
        <w:rPr>
          <w:rFonts w:cs="Times New Roman"/>
          <w:color w:val="222222"/>
          <w:szCs w:val="24"/>
          <w:shd w:val="clear" w:color="auto" w:fill="FFFFFF"/>
        </w:rPr>
        <w:t>2018</w:t>
      </w:r>
      <w:r w:rsidR="00E426DE">
        <w:rPr>
          <w:rFonts w:cs="Times New Roman"/>
          <w:color w:val="222222"/>
          <w:szCs w:val="24"/>
          <w:shd w:val="clear" w:color="auto" w:fill="FFFFFF"/>
        </w:rPr>
        <w:t>)</w:t>
      </w:r>
      <w:r w:rsidR="00B248E8">
        <w:t>.</w:t>
      </w:r>
      <w:r w:rsidR="00E31370">
        <w:t xml:space="preserve"> This will be the best strategy as the stakeholders will be able to see what is supposed to be done and the </w:t>
      </w:r>
      <w:r w:rsidR="0017041F">
        <w:t>needed changes</w:t>
      </w:r>
      <w:r w:rsidR="00E31370">
        <w:t xml:space="preserve">. </w:t>
      </w:r>
    </w:p>
    <w:p w14:paraId="289C6148" w14:textId="456090FE" w:rsidR="008E0C3C" w:rsidRDefault="00500294" w:rsidP="001239D8">
      <w:pPr>
        <w:spacing w:after="160"/>
        <w:jc w:val="center"/>
        <w:rPr>
          <w:b/>
          <w:bCs/>
        </w:rPr>
      </w:pPr>
      <w:r w:rsidRPr="001239D8">
        <w:rPr>
          <w:b/>
          <w:bCs/>
        </w:rPr>
        <w:t xml:space="preserve">What are some observable aspects of the organizational culture </w:t>
      </w:r>
      <w:r w:rsidR="008E0C3C" w:rsidRPr="001239D8">
        <w:rPr>
          <w:b/>
          <w:bCs/>
        </w:rPr>
        <w:t>of criminal justice agencies?</w:t>
      </w:r>
    </w:p>
    <w:p w14:paraId="24A73638" w14:textId="02421E33" w:rsidR="001239D8" w:rsidRDefault="00473705" w:rsidP="00255CDA">
      <w:pPr>
        <w:spacing w:after="160"/>
        <w:ind w:firstLine="720"/>
      </w:pPr>
      <w:r>
        <w:lastRenderedPageBreak/>
        <w:t>Criminal justice agencies are featured to have various aspects of organizationa</w:t>
      </w:r>
      <w:r w:rsidR="00080828">
        <w:t>l culture</w:t>
      </w:r>
      <w:r w:rsidR="00D55013">
        <w:t xml:space="preserve">. </w:t>
      </w:r>
      <w:r w:rsidR="00255CDA">
        <w:t>Organizational</w:t>
      </w:r>
      <w:r w:rsidR="00D55013">
        <w:t xml:space="preserve"> </w:t>
      </w:r>
      <w:r w:rsidR="00255CDA">
        <w:t>culture</w:t>
      </w:r>
      <w:r w:rsidR="00D55013">
        <w:t xml:space="preserve"> can be noted in the strong leadership noted within the criminal justice agencies.</w:t>
      </w:r>
      <w:r w:rsidR="00487A42">
        <w:t xml:space="preserve"> For instance, there has been an increase in women and other minorities within these agencies. Leadership in </w:t>
      </w:r>
      <w:r w:rsidR="00BF6664">
        <w:t>this system</w:t>
      </w:r>
      <w:r w:rsidR="00487A42">
        <w:t xml:space="preserve"> is observable with how it has improved the working of these agencies</w:t>
      </w:r>
      <w:r w:rsidR="000037AE">
        <w:t xml:space="preserve"> (</w:t>
      </w:r>
      <w:r w:rsidR="000037AE" w:rsidRPr="00B03F57">
        <w:rPr>
          <w:rFonts w:cs="Times New Roman"/>
          <w:color w:val="222222"/>
          <w:szCs w:val="24"/>
          <w:shd w:val="clear" w:color="auto" w:fill="FFFFFF"/>
        </w:rPr>
        <w:t>Weiner,</w:t>
      </w:r>
      <w:r w:rsidR="000037AE">
        <w:rPr>
          <w:rFonts w:cs="Times New Roman"/>
          <w:color w:val="222222"/>
          <w:szCs w:val="24"/>
          <w:shd w:val="clear" w:color="auto" w:fill="FFFFFF"/>
        </w:rPr>
        <w:t xml:space="preserve"> </w:t>
      </w:r>
      <w:r w:rsidR="000037AE" w:rsidRPr="00B03F57">
        <w:rPr>
          <w:rFonts w:cs="Times New Roman"/>
          <w:color w:val="222222"/>
          <w:szCs w:val="24"/>
          <w:shd w:val="clear" w:color="auto" w:fill="FFFFFF"/>
        </w:rPr>
        <w:t>2018)</w:t>
      </w:r>
      <w:r w:rsidR="00487A42">
        <w:t>. Another organizational culture that is noted within these agencies is</w:t>
      </w:r>
      <w:r w:rsidR="009570B1">
        <w:t xml:space="preserve"> </w:t>
      </w:r>
      <w:r w:rsidR="00BF6664">
        <w:t>strong ethical behavior</w:t>
      </w:r>
      <w:r w:rsidR="009570B1">
        <w:t xml:space="preserve">. The agencies focus on maintaining </w:t>
      </w:r>
      <w:r w:rsidR="00BF6664">
        <w:t>strong</w:t>
      </w:r>
      <w:r w:rsidR="009570B1">
        <w:t xml:space="preserve"> ethical beh</w:t>
      </w:r>
      <w:r w:rsidR="00BF6664">
        <w:t>avi</w:t>
      </w:r>
      <w:r w:rsidR="009570B1">
        <w:t xml:space="preserve">or and relationship among the leaders and the employees. </w:t>
      </w:r>
    </w:p>
    <w:p w14:paraId="5ACD0FCC" w14:textId="67ED5CF9" w:rsidR="00BF6664" w:rsidRPr="0074694E" w:rsidRDefault="001C695F" w:rsidP="0074694E">
      <w:pPr>
        <w:spacing w:after="160"/>
        <w:jc w:val="center"/>
        <w:rPr>
          <w:b/>
          <w:bCs/>
        </w:rPr>
      </w:pPr>
      <w:r w:rsidRPr="0074694E">
        <w:rPr>
          <w:b/>
          <w:bCs/>
        </w:rPr>
        <w:t>How can change management strategies benefit criminal justice agencies and criminal justice system?</w:t>
      </w:r>
    </w:p>
    <w:p w14:paraId="66214E08" w14:textId="6B618101" w:rsidR="008E0C3C" w:rsidRDefault="0074694E" w:rsidP="00D45103">
      <w:pPr>
        <w:spacing w:after="160"/>
        <w:ind w:firstLine="720"/>
      </w:pPr>
      <w:r>
        <w:t xml:space="preserve">The criminal justice system has been featured with different </w:t>
      </w:r>
      <w:r w:rsidR="0017041F">
        <w:t>changes that demand that these changes leave the system</w:t>
      </w:r>
      <w:r>
        <w:t xml:space="preserve"> working and remaining functional.</w:t>
      </w:r>
      <w:r w:rsidR="00CB1DB8">
        <w:t xml:space="preserve"> In most cases, the various changes are featured to be caused by society. </w:t>
      </w:r>
      <w:r w:rsidR="00D45103">
        <w:t xml:space="preserve">Hence, good change management strategies within the criminal justice agencies and the criminal justice system </w:t>
      </w:r>
      <w:r w:rsidR="00A6469C">
        <w:t>are</w:t>
      </w:r>
      <w:r w:rsidR="00D45103">
        <w:t xml:space="preserve"> significant for helping </w:t>
      </w:r>
      <w:r w:rsidR="00A6469C">
        <w:t>these</w:t>
      </w:r>
      <w:r w:rsidR="00D45103">
        <w:t xml:space="preserve"> agencies and systems to be able to meet the different demands of the society within the society</w:t>
      </w:r>
      <w:r w:rsidR="00B03F57">
        <w:t xml:space="preserve"> (</w:t>
      </w:r>
      <w:r w:rsidR="00B03F57" w:rsidRPr="00B03F57">
        <w:rPr>
          <w:rFonts w:cs="Times New Roman"/>
          <w:color w:val="222222"/>
          <w:szCs w:val="24"/>
          <w:shd w:val="clear" w:color="auto" w:fill="FFFFFF"/>
        </w:rPr>
        <w:t>Li</w:t>
      </w:r>
      <w:r w:rsidR="00B03F57">
        <w:rPr>
          <w:rFonts w:cs="Times New Roman"/>
          <w:color w:val="222222"/>
          <w:szCs w:val="24"/>
          <w:shd w:val="clear" w:color="auto" w:fill="FFFFFF"/>
        </w:rPr>
        <w:t xml:space="preserve"> et al., 2019)</w:t>
      </w:r>
      <w:r w:rsidR="00D45103">
        <w:t xml:space="preserve">. </w:t>
      </w:r>
      <w:r w:rsidR="00A6469C">
        <w:t xml:space="preserve">Change management strategies are significant for helping to remove the barriers that can cause the criminal </w:t>
      </w:r>
      <w:r w:rsidR="00B03F57">
        <w:t>justice</w:t>
      </w:r>
      <w:r w:rsidR="00A6469C">
        <w:t xml:space="preserve"> agencies and criminal justice systems not to adhere to the change within the society. Notable these agencies serve society</w:t>
      </w:r>
      <w:r w:rsidR="0017041F">
        <w:t>,</w:t>
      </w:r>
      <w:r w:rsidR="00A6469C">
        <w:t xml:space="preserve"> and hence they are supposed to adhere to the demands of society.</w:t>
      </w:r>
    </w:p>
    <w:p w14:paraId="1042EC82" w14:textId="6D1983D2" w:rsidR="00A6469C" w:rsidRPr="0017041F" w:rsidRDefault="00A6469C" w:rsidP="0017041F">
      <w:pPr>
        <w:spacing w:after="160"/>
        <w:jc w:val="center"/>
        <w:rPr>
          <w:b/>
          <w:bCs/>
        </w:rPr>
      </w:pPr>
      <w:r w:rsidRPr="0017041F">
        <w:rPr>
          <w:b/>
          <w:bCs/>
        </w:rPr>
        <w:t>Conclusion</w:t>
      </w:r>
    </w:p>
    <w:p w14:paraId="5208D707" w14:textId="19689242" w:rsidR="00283FCE" w:rsidRDefault="00A67E3B" w:rsidP="0017041F">
      <w:pPr>
        <w:spacing w:after="160"/>
        <w:ind w:firstLine="720"/>
      </w:pPr>
      <w:r>
        <w:t xml:space="preserve">Conclusively, </w:t>
      </w:r>
      <w:r w:rsidR="0017041F">
        <w:t xml:space="preserve">the </w:t>
      </w:r>
      <w:r>
        <w:t>criminal</w:t>
      </w:r>
      <w:r w:rsidR="00484E39">
        <w:t xml:space="preserve"> justice system is </w:t>
      </w:r>
      <w:r w:rsidR="0017041F">
        <w:t>important</w:t>
      </w:r>
      <w:r w:rsidR="00484E39">
        <w:t xml:space="preserve"> in the society that works with the community. Organizational </w:t>
      </w:r>
      <w:r w:rsidR="006D7394">
        <w:t>behavior</w:t>
      </w:r>
      <w:r w:rsidR="00484E39">
        <w:t xml:space="preserve"> ensures </w:t>
      </w:r>
      <w:r w:rsidR="006D7394">
        <w:t>that</w:t>
      </w:r>
      <w:r w:rsidR="00484E39">
        <w:t xml:space="preserve"> there is a good interaction within the society to meet the various demands of the society. </w:t>
      </w:r>
      <w:r w:rsidR="0017041F">
        <w:t xml:space="preserve">It is notable that changes are unavoidable within society </w:t>
      </w:r>
      <w:r w:rsidR="0017041F">
        <w:lastRenderedPageBreak/>
        <w:t>and</w:t>
      </w:r>
      <w:r w:rsidR="006D7394">
        <w:t xml:space="preserve"> are supposed to be implemented using the best approach possible. </w:t>
      </w:r>
      <w:r>
        <w:t xml:space="preserve">Without adhering to the changes, it is notable that the organization may not work to meet its objectives. </w:t>
      </w:r>
    </w:p>
    <w:p w14:paraId="3AF5244D" w14:textId="425B475E" w:rsidR="00283FCE" w:rsidRDefault="00283FCE" w:rsidP="00A6469C">
      <w:pPr>
        <w:spacing w:after="160"/>
      </w:pPr>
    </w:p>
    <w:p w14:paraId="42CDB60B" w14:textId="68CD961E" w:rsidR="0001434E" w:rsidRDefault="0001434E" w:rsidP="00A6469C">
      <w:pPr>
        <w:spacing w:after="160"/>
      </w:pPr>
    </w:p>
    <w:p w14:paraId="3204D9BC" w14:textId="7F21DD28" w:rsidR="0001434E" w:rsidRDefault="0001434E" w:rsidP="00A6469C">
      <w:pPr>
        <w:spacing w:after="160"/>
      </w:pPr>
    </w:p>
    <w:p w14:paraId="512E3BE5" w14:textId="75BC9D79" w:rsidR="0001434E" w:rsidRDefault="0001434E" w:rsidP="00A6469C">
      <w:pPr>
        <w:spacing w:after="160"/>
      </w:pPr>
    </w:p>
    <w:p w14:paraId="5FF230A1" w14:textId="69406C20" w:rsidR="0001434E" w:rsidRDefault="0001434E" w:rsidP="00A6469C">
      <w:pPr>
        <w:spacing w:after="160"/>
      </w:pPr>
    </w:p>
    <w:p w14:paraId="6780E715" w14:textId="572DFA34" w:rsidR="0001434E" w:rsidRDefault="0001434E" w:rsidP="00A6469C">
      <w:pPr>
        <w:spacing w:after="160"/>
      </w:pPr>
    </w:p>
    <w:p w14:paraId="19E4741C" w14:textId="6C471A21" w:rsidR="0001434E" w:rsidRDefault="0001434E" w:rsidP="00A6469C">
      <w:pPr>
        <w:spacing w:after="160"/>
      </w:pPr>
    </w:p>
    <w:p w14:paraId="7EC25A85" w14:textId="0117AE4F" w:rsidR="0001434E" w:rsidRDefault="0001434E" w:rsidP="00A6469C">
      <w:pPr>
        <w:spacing w:after="160"/>
      </w:pPr>
    </w:p>
    <w:p w14:paraId="0486C845" w14:textId="41BDC20E" w:rsidR="0001434E" w:rsidRDefault="0001434E" w:rsidP="00A6469C">
      <w:pPr>
        <w:spacing w:after="160"/>
      </w:pPr>
    </w:p>
    <w:p w14:paraId="27CA60E5" w14:textId="19F4088F" w:rsidR="0001434E" w:rsidRDefault="0001434E" w:rsidP="00A6469C">
      <w:pPr>
        <w:spacing w:after="160"/>
      </w:pPr>
    </w:p>
    <w:p w14:paraId="41F927D9" w14:textId="0E7A77C4" w:rsidR="0001434E" w:rsidRDefault="0001434E" w:rsidP="00A6469C">
      <w:pPr>
        <w:spacing w:after="160"/>
      </w:pPr>
    </w:p>
    <w:p w14:paraId="0B515C12" w14:textId="4B45C50D" w:rsidR="0001434E" w:rsidRDefault="0001434E" w:rsidP="00A6469C">
      <w:pPr>
        <w:spacing w:after="160"/>
      </w:pPr>
    </w:p>
    <w:p w14:paraId="4EA56B7F" w14:textId="3B19D6EE" w:rsidR="0001434E" w:rsidRDefault="0001434E" w:rsidP="00A6469C">
      <w:pPr>
        <w:spacing w:after="160"/>
      </w:pPr>
    </w:p>
    <w:p w14:paraId="69574299" w14:textId="53A2D520" w:rsidR="0001434E" w:rsidRDefault="0001434E" w:rsidP="00A6469C">
      <w:pPr>
        <w:spacing w:after="160"/>
      </w:pPr>
    </w:p>
    <w:p w14:paraId="28D71BE5" w14:textId="5F55EFEA" w:rsidR="0001434E" w:rsidRDefault="0001434E" w:rsidP="00A6469C">
      <w:pPr>
        <w:spacing w:after="160"/>
      </w:pPr>
    </w:p>
    <w:p w14:paraId="7EE1C809" w14:textId="36C3EDEB" w:rsidR="0001434E" w:rsidRDefault="0001434E" w:rsidP="00A6469C">
      <w:pPr>
        <w:spacing w:after="160"/>
      </w:pPr>
    </w:p>
    <w:p w14:paraId="158B1289" w14:textId="77777777" w:rsidR="0001434E" w:rsidRDefault="0001434E" w:rsidP="00A6469C">
      <w:pPr>
        <w:spacing w:after="160"/>
      </w:pPr>
    </w:p>
    <w:p w14:paraId="338ADAF4" w14:textId="5586DFA7" w:rsidR="00283FCE" w:rsidRDefault="00283FCE" w:rsidP="0001434E">
      <w:pPr>
        <w:spacing w:after="160"/>
        <w:jc w:val="center"/>
      </w:pPr>
      <w:r>
        <w:lastRenderedPageBreak/>
        <w:t>References</w:t>
      </w:r>
    </w:p>
    <w:p w14:paraId="7701561A" w14:textId="77777777" w:rsidR="00B03F57" w:rsidRPr="00B03F57" w:rsidRDefault="00B03F57" w:rsidP="00B03F57">
      <w:pPr>
        <w:spacing w:after="160"/>
        <w:ind w:left="720" w:hanging="720"/>
        <w:rPr>
          <w:rFonts w:cs="Times New Roman"/>
          <w:szCs w:val="24"/>
        </w:rPr>
      </w:pPr>
      <w:r w:rsidRPr="00B03F57">
        <w:rPr>
          <w:rFonts w:cs="Times New Roman"/>
          <w:color w:val="222222"/>
          <w:szCs w:val="24"/>
          <w:shd w:val="clear" w:color="auto" w:fill="FFFFFF"/>
        </w:rPr>
        <w:t>Li, Y., Lu, Y., Cui, Q., &amp; Han, Y. (2019). Organizational behavior in megaprojects: Integrative review and directions for future research. </w:t>
      </w:r>
      <w:r w:rsidRPr="00B03F57">
        <w:rPr>
          <w:rFonts w:cs="Times New Roman"/>
          <w:i/>
          <w:iCs/>
          <w:color w:val="222222"/>
          <w:szCs w:val="24"/>
          <w:shd w:val="clear" w:color="auto" w:fill="FFFFFF"/>
        </w:rPr>
        <w:t>Journal of management in engineering</w:t>
      </w:r>
      <w:r w:rsidRPr="00B03F57">
        <w:rPr>
          <w:rFonts w:cs="Times New Roman"/>
          <w:color w:val="222222"/>
          <w:szCs w:val="24"/>
          <w:shd w:val="clear" w:color="auto" w:fill="FFFFFF"/>
        </w:rPr>
        <w:t>, </w:t>
      </w:r>
      <w:r w:rsidRPr="00B03F57">
        <w:rPr>
          <w:rFonts w:cs="Times New Roman"/>
          <w:i/>
          <w:iCs/>
          <w:color w:val="222222"/>
          <w:szCs w:val="24"/>
          <w:shd w:val="clear" w:color="auto" w:fill="FFFFFF"/>
        </w:rPr>
        <w:t>35</w:t>
      </w:r>
      <w:r w:rsidRPr="00B03F57">
        <w:rPr>
          <w:rFonts w:cs="Times New Roman"/>
          <w:color w:val="222222"/>
          <w:szCs w:val="24"/>
          <w:shd w:val="clear" w:color="auto" w:fill="FFFFFF"/>
        </w:rPr>
        <w:t>(4), 04019009.</w:t>
      </w:r>
    </w:p>
    <w:p w14:paraId="09511F01" w14:textId="77777777" w:rsidR="00B03F57" w:rsidRPr="00B03F57" w:rsidRDefault="00B03F57" w:rsidP="00B03F57">
      <w:pPr>
        <w:spacing w:after="160"/>
        <w:ind w:left="720" w:hanging="720"/>
        <w:rPr>
          <w:rFonts w:cs="Times New Roman"/>
          <w:color w:val="222222"/>
          <w:szCs w:val="24"/>
          <w:shd w:val="clear" w:color="auto" w:fill="FFFFFF"/>
        </w:rPr>
      </w:pPr>
      <w:proofErr w:type="spellStart"/>
      <w:r w:rsidRPr="00B03F57">
        <w:rPr>
          <w:rFonts w:cs="Times New Roman"/>
          <w:color w:val="222222"/>
          <w:szCs w:val="24"/>
          <w:shd w:val="clear" w:color="auto" w:fill="FFFFFF"/>
        </w:rPr>
        <w:t>Urinov</w:t>
      </w:r>
      <w:proofErr w:type="spellEnd"/>
      <w:r w:rsidRPr="00B03F57">
        <w:rPr>
          <w:rFonts w:cs="Times New Roman"/>
          <w:color w:val="222222"/>
          <w:szCs w:val="24"/>
          <w:shd w:val="clear" w:color="auto" w:fill="FFFFFF"/>
        </w:rPr>
        <w:t>, B. N. (2020). Theoretical aspects of organizational behavior and corporate culture. </w:t>
      </w:r>
      <w:r w:rsidRPr="00B03F57">
        <w:rPr>
          <w:rFonts w:cs="Times New Roman"/>
          <w:i/>
          <w:iCs/>
          <w:color w:val="222222"/>
          <w:szCs w:val="24"/>
          <w:shd w:val="clear" w:color="auto" w:fill="FFFFFF"/>
        </w:rPr>
        <w:t>Economics and Innovative Technologies</w:t>
      </w:r>
      <w:r w:rsidRPr="00B03F57">
        <w:rPr>
          <w:rFonts w:cs="Times New Roman"/>
          <w:color w:val="222222"/>
          <w:szCs w:val="24"/>
          <w:shd w:val="clear" w:color="auto" w:fill="FFFFFF"/>
        </w:rPr>
        <w:t>, </w:t>
      </w:r>
      <w:r w:rsidRPr="00B03F57">
        <w:rPr>
          <w:rFonts w:cs="Times New Roman"/>
          <w:i/>
          <w:iCs/>
          <w:color w:val="222222"/>
          <w:szCs w:val="24"/>
          <w:shd w:val="clear" w:color="auto" w:fill="FFFFFF"/>
        </w:rPr>
        <w:t>2020</w:t>
      </w:r>
      <w:r w:rsidRPr="00B03F57">
        <w:rPr>
          <w:rFonts w:cs="Times New Roman"/>
          <w:color w:val="222222"/>
          <w:szCs w:val="24"/>
          <w:shd w:val="clear" w:color="auto" w:fill="FFFFFF"/>
        </w:rPr>
        <w:t>(2), 15.</w:t>
      </w:r>
    </w:p>
    <w:p w14:paraId="081F3113" w14:textId="77777777" w:rsidR="00B03F57" w:rsidRPr="00B03F57" w:rsidRDefault="00B03F57" w:rsidP="00B03F57">
      <w:pPr>
        <w:spacing w:after="160"/>
        <w:ind w:left="720" w:hanging="720"/>
        <w:rPr>
          <w:rFonts w:cs="Times New Roman"/>
          <w:color w:val="222222"/>
          <w:szCs w:val="24"/>
          <w:shd w:val="clear" w:color="auto" w:fill="FFFFFF"/>
        </w:rPr>
      </w:pPr>
      <w:r w:rsidRPr="00B03F57">
        <w:rPr>
          <w:rFonts w:cs="Times New Roman"/>
          <w:color w:val="222222"/>
          <w:szCs w:val="24"/>
          <w:shd w:val="clear" w:color="auto" w:fill="FFFFFF"/>
        </w:rPr>
        <w:t>Weiner, B. (2018). Attribution theory in organizational behavior: A relationship of mutual benefit. In </w:t>
      </w:r>
      <w:r w:rsidRPr="00B03F57">
        <w:rPr>
          <w:rFonts w:cs="Times New Roman"/>
          <w:i/>
          <w:iCs/>
          <w:color w:val="222222"/>
          <w:szCs w:val="24"/>
          <w:shd w:val="clear" w:color="auto" w:fill="FFFFFF"/>
        </w:rPr>
        <w:t>Attribution Theory</w:t>
      </w:r>
      <w:r w:rsidRPr="00B03F57">
        <w:rPr>
          <w:rFonts w:cs="Times New Roman"/>
          <w:color w:val="222222"/>
          <w:szCs w:val="24"/>
          <w:shd w:val="clear" w:color="auto" w:fill="FFFFFF"/>
        </w:rPr>
        <w:t> (pp. 3-6). Routledge.</w:t>
      </w:r>
    </w:p>
    <w:p w14:paraId="3657CE86" w14:textId="77777777" w:rsidR="006B0030" w:rsidRDefault="006B0030" w:rsidP="006B0030">
      <w:pPr>
        <w:spacing w:after="160"/>
      </w:pPr>
    </w:p>
    <w:p w14:paraId="11E5DB65" w14:textId="77777777" w:rsidR="00FD7DA1" w:rsidRDefault="00FD7DA1" w:rsidP="00770E3B">
      <w:pPr>
        <w:spacing w:after="160"/>
      </w:pPr>
    </w:p>
    <w:sectPr w:rsidR="00FD7DA1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FFB39" w14:textId="77777777" w:rsidR="004F234B" w:rsidRDefault="004F234B" w:rsidP="00FD7DA1">
      <w:pPr>
        <w:spacing w:after="0" w:line="240" w:lineRule="auto"/>
      </w:pPr>
      <w:r>
        <w:separator/>
      </w:r>
    </w:p>
  </w:endnote>
  <w:endnote w:type="continuationSeparator" w:id="0">
    <w:p w14:paraId="04B2FEA8" w14:textId="77777777" w:rsidR="004F234B" w:rsidRDefault="004F234B" w:rsidP="00FD7D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68FD9" w14:textId="77777777" w:rsidR="004F234B" w:rsidRDefault="004F234B" w:rsidP="00FD7DA1">
      <w:pPr>
        <w:spacing w:after="0" w:line="240" w:lineRule="auto"/>
      </w:pPr>
      <w:r>
        <w:separator/>
      </w:r>
    </w:p>
  </w:footnote>
  <w:footnote w:type="continuationSeparator" w:id="0">
    <w:p w14:paraId="42C054EF" w14:textId="77777777" w:rsidR="004F234B" w:rsidRDefault="004F234B" w:rsidP="00FD7D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7599932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994698A" w14:textId="6AA16A3A" w:rsidR="00FD7DA1" w:rsidRDefault="00FD7DA1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25F10AB" w14:textId="77777777" w:rsidR="00FD7DA1" w:rsidRDefault="00FD7DA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M3NDEzM7QAscwtlXSUglOLizPz80AKjGoBJzY/HCwAAAA="/>
  </w:docVars>
  <w:rsids>
    <w:rsidRoot w:val="00FD7DA1"/>
    <w:rsid w:val="000037AE"/>
    <w:rsid w:val="00004062"/>
    <w:rsid w:val="0001434E"/>
    <w:rsid w:val="00021423"/>
    <w:rsid w:val="00080828"/>
    <w:rsid w:val="00097A1E"/>
    <w:rsid w:val="001239D8"/>
    <w:rsid w:val="00126870"/>
    <w:rsid w:val="0017041F"/>
    <w:rsid w:val="001C695F"/>
    <w:rsid w:val="001D75B3"/>
    <w:rsid w:val="001E5A90"/>
    <w:rsid w:val="00236F79"/>
    <w:rsid w:val="00255CDA"/>
    <w:rsid w:val="00281562"/>
    <w:rsid w:val="00283FCE"/>
    <w:rsid w:val="002C7087"/>
    <w:rsid w:val="00320F8E"/>
    <w:rsid w:val="00375D8E"/>
    <w:rsid w:val="00397E44"/>
    <w:rsid w:val="004416A6"/>
    <w:rsid w:val="00445CC7"/>
    <w:rsid w:val="00464162"/>
    <w:rsid w:val="00473705"/>
    <w:rsid w:val="00480F37"/>
    <w:rsid w:val="00484E39"/>
    <w:rsid w:val="00487A42"/>
    <w:rsid w:val="004F234B"/>
    <w:rsid w:val="00500294"/>
    <w:rsid w:val="00527549"/>
    <w:rsid w:val="00540E57"/>
    <w:rsid w:val="005C7174"/>
    <w:rsid w:val="005E3D45"/>
    <w:rsid w:val="00637C96"/>
    <w:rsid w:val="0065640C"/>
    <w:rsid w:val="006B0030"/>
    <w:rsid w:val="006D7394"/>
    <w:rsid w:val="0074694E"/>
    <w:rsid w:val="00770E3B"/>
    <w:rsid w:val="007B771E"/>
    <w:rsid w:val="00810E92"/>
    <w:rsid w:val="00821FDD"/>
    <w:rsid w:val="0085789D"/>
    <w:rsid w:val="00870EEE"/>
    <w:rsid w:val="008A3237"/>
    <w:rsid w:val="008A7767"/>
    <w:rsid w:val="008E0C3C"/>
    <w:rsid w:val="008E4D2E"/>
    <w:rsid w:val="009527E4"/>
    <w:rsid w:val="009570B1"/>
    <w:rsid w:val="00A6469C"/>
    <w:rsid w:val="00A67E3B"/>
    <w:rsid w:val="00AB6126"/>
    <w:rsid w:val="00AD403A"/>
    <w:rsid w:val="00AE6CCC"/>
    <w:rsid w:val="00AE7839"/>
    <w:rsid w:val="00B03F57"/>
    <w:rsid w:val="00B248E8"/>
    <w:rsid w:val="00BF6664"/>
    <w:rsid w:val="00C3413D"/>
    <w:rsid w:val="00CB1DB8"/>
    <w:rsid w:val="00D0428F"/>
    <w:rsid w:val="00D32251"/>
    <w:rsid w:val="00D45103"/>
    <w:rsid w:val="00D55013"/>
    <w:rsid w:val="00D7388C"/>
    <w:rsid w:val="00D973A7"/>
    <w:rsid w:val="00DA22D1"/>
    <w:rsid w:val="00DC12FF"/>
    <w:rsid w:val="00E31370"/>
    <w:rsid w:val="00E426DE"/>
    <w:rsid w:val="00F01DBC"/>
    <w:rsid w:val="00F140E8"/>
    <w:rsid w:val="00FD7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83144"/>
  <w15:chartTrackingRefBased/>
  <w15:docId w15:val="{01FCA90D-DB43-4F0C-AC71-228C4C88F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1FDD"/>
    <w:pPr>
      <w:spacing w:after="40"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7D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7DA1"/>
  </w:style>
  <w:style w:type="paragraph" w:styleId="Footer">
    <w:name w:val="footer"/>
    <w:basedOn w:val="Normal"/>
    <w:link w:val="FooterChar"/>
    <w:uiPriority w:val="99"/>
    <w:unhideWhenUsed/>
    <w:rsid w:val="00FD7D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7D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6</Pages>
  <Words>899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106</cp:revision>
  <dcterms:created xsi:type="dcterms:W3CDTF">2022-01-15T08:11:00Z</dcterms:created>
  <dcterms:modified xsi:type="dcterms:W3CDTF">2022-01-15T10:11:00Z</dcterms:modified>
</cp:coreProperties>
</file>