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Pr="005D3716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716">
        <w:rPr>
          <w:rFonts w:ascii="Times New Roman" w:hAnsi="Times New Roman" w:cs="Times New Roman"/>
          <w:b/>
          <w:sz w:val="24"/>
          <w:szCs w:val="24"/>
        </w:rPr>
        <w:t>Recent Security Breaches</w:t>
      </w:r>
      <w:r>
        <w:rPr>
          <w:rFonts w:ascii="Times New Roman" w:hAnsi="Times New Roman" w:cs="Times New Roman"/>
          <w:b/>
          <w:sz w:val="24"/>
          <w:szCs w:val="24"/>
        </w:rPr>
        <w:t xml:space="preserve">: Outline 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Student's Name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Number: Course Name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Professor's Name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9532DC" w:rsidRDefault="009532DC" w:rsidP="009532D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tabs>
          <w:tab w:val="left" w:pos="2679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532DC" w:rsidRDefault="009532DC" w:rsidP="009532DC">
      <w:pPr>
        <w:tabs>
          <w:tab w:val="left" w:pos="2679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tabs>
          <w:tab w:val="left" w:pos="2679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tabs>
          <w:tab w:val="left" w:pos="2679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9532DC">
      <w:pPr>
        <w:tabs>
          <w:tab w:val="left" w:pos="2679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532DC" w:rsidRDefault="009532DC" w:rsidP="00842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850">
        <w:rPr>
          <w:rFonts w:ascii="Times New Roman" w:hAnsi="Times New Roman" w:cs="Times New Roman"/>
          <w:b/>
          <w:sz w:val="24"/>
          <w:szCs w:val="24"/>
        </w:rPr>
        <w:lastRenderedPageBreak/>
        <w:t>Topical Security Breaches</w:t>
      </w:r>
    </w:p>
    <w:p w:rsidR="009532DC" w:rsidRPr="009532DC" w:rsidRDefault="009532DC" w:rsidP="0084291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Most companies have shifted their daily business activities to paperless offices and moving to remote operations.</w:t>
      </w:r>
    </w:p>
    <w:p w:rsidR="009532DC" w:rsidRPr="009532DC" w:rsidRDefault="009532DC" w:rsidP="0084291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Data breaches from cyber attackers use sophisticated hacking modules since the technological data storage models are ever-changing.</w:t>
      </w:r>
    </w:p>
    <w:p w:rsidR="009532DC" w:rsidRPr="009532DC" w:rsidRDefault="009532DC" w:rsidP="0084291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Data breach management continues to become a problem since most organizations are setting online platforms for data storage. </w:t>
      </w:r>
    </w:p>
    <w:p w:rsidR="009532DC" w:rsidRPr="009532DC" w:rsidRDefault="009532DC" w:rsidP="008429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32DC">
        <w:rPr>
          <w:rFonts w:ascii="Times New Roman" w:hAnsi="Times New Roman" w:cs="Times New Roman"/>
          <w:b/>
          <w:sz w:val="24"/>
          <w:szCs w:val="24"/>
        </w:rPr>
        <w:t xml:space="preserve">Thesis Statement </w:t>
      </w:r>
    </w:p>
    <w:p w:rsidR="009532DC" w:rsidRPr="009532DC" w:rsidRDefault="009532DC" w:rsidP="0084291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The paper describes two data breaches across the USA and the U.K and possible containment measures for the data breach.</w:t>
      </w:r>
    </w:p>
    <w:p w:rsidR="009532DC" w:rsidRDefault="009532DC" w:rsidP="008429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589">
        <w:rPr>
          <w:rFonts w:ascii="Times New Roman" w:hAnsi="Times New Roman" w:cs="Times New Roman"/>
          <w:b/>
          <w:sz w:val="24"/>
          <w:szCs w:val="24"/>
        </w:rPr>
        <w:t xml:space="preserve">BlueKai Data Breach 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FB6589">
        <w:rPr>
          <w:rFonts w:ascii="Times New Roman" w:hAnsi="Times New Roman" w:cs="Times New Roman"/>
          <w:b/>
          <w:sz w:val="24"/>
          <w:szCs w:val="24"/>
        </w:rPr>
        <w:t>n June 19, 2020</w:t>
      </w:r>
    </w:p>
    <w:p w:rsidR="009532DC" w:rsidRPr="009532DC" w:rsidRDefault="009532DC" w:rsidP="008429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BlueKai is a cloud-based large volume data platform that manages online and offline personalized data of various companies. </w:t>
      </w:r>
    </w:p>
    <w:p w:rsidR="009532DC" w:rsidRPr="009532DC" w:rsidRDefault="009532DC" w:rsidP="008429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For an unknown time, the web tracking data from BlueKai was left exposed to a server that was not protected since it had no password. Billions of records were unsecured, and all attackers could find the data.</w:t>
      </w:r>
    </w:p>
    <w:p w:rsidR="009532DC" w:rsidRPr="009532DC" w:rsidRDefault="009532DC" w:rsidP="008429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. The data breach was caused by human error, unlike others that occur because of social engineering errors. </w:t>
      </w:r>
    </w:p>
    <w:p w:rsidR="009532DC" w:rsidRPr="009532DC" w:rsidRDefault="009532DC" w:rsidP="0084291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The data breach leaked billions of records, including names, e-mails, home addresses, and identifiable data that includes user's web browsing activities.</w:t>
      </w:r>
    </w:p>
    <w:p w:rsidR="009532DC" w:rsidRPr="001E2E66" w:rsidRDefault="009532DC" w:rsidP="008429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E66">
        <w:rPr>
          <w:rFonts w:ascii="Times New Roman" w:hAnsi="Times New Roman" w:cs="Times New Roman"/>
          <w:b/>
          <w:sz w:val="24"/>
          <w:szCs w:val="24"/>
        </w:rPr>
        <w:t>Chartered Professional Accountants of Canada Data Breach, June 4, 2020</w:t>
      </w:r>
    </w:p>
    <w:p w:rsidR="009532DC" w:rsidRPr="009532DC" w:rsidRDefault="009532DC" w:rsidP="0084291E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The Chartered Professional Accountants of Canada (CPA) experienced data breaches and cyberattacks from March to June 2020. </w:t>
      </w:r>
    </w:p>
    <w:p w:rsidR="009532DC" w:rsidRPr="009532DC" w:rsidRDefault="009532DC" w:rsidP="0084291E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The data breach allowed unauthorized access of organizational information to gain access to the personal information of over 329,000 employees and stakeholders.</w:t>
      </w:r>
    </w:p>
    <w:p w:rsidR="009532DC" w:rsidRPr="009532DC" w:rsidRDefault="009532DC" w:rsidP="0084291E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The employees, members, and stakeholders lost personal data like names, e-mails, and general employer information. </w:t>
      </w:r>
    </w:p>
    <w:p w:rsidR="009532DC" w:rsidRDefault="009532DC" w:rsidP="0084291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6B37DD">
        <w:rPr>
          <w:rFonts w:ascii="Times New Roman" w:hAnsi="Times New Roman" w:cs="Times New Roman"/>
          <w:b/>
          <w:sz w:val="24"/>
        </w:rPr>
        <w:t>Preventing Data Breach Incidents</w:t>
      </w:r>
    </w:p>
    <w:p w:rsidR="009532DC" w:rsidRPr="009532DC" w:rsidRDefault="009532DC" w:rsidP="008429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9532DC">
        <w:rPr>
          <w:rFonts w:ascii="Times New Roman" w:hAnsi="Times New Roman" w:cs="Times New Roman"/>
          <w:sz w:val="24"/>
        </w:rPr>
        <w:t>To prevent and monitor data breaches, all personnel in the organization need to monitor and ascertain their credibility since there might be malicious insiders.</w:t>
      </w:r>
    </w:p>
    <w:p w:rsidR="009532DC" w:rsidRPr="009532DC" w:rsidRDefault="009532DC" w:rsidP="008429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</w:rPr>
        <w:t xml:space="preserve">The affected organizations, </w:t>
      </w:r>
      <w:r w:rsidRPr="009532DC">
        <w:rPr>
          <w:rFonts w:ascii="Times New Roman" w:hAnsi="Times New Roman" w:cs="Times New Roman"/>
          <w:sz w:val="24"/>
          <w:szCs w:val="24"/>
        </w:rPr>
        <w:t>BlueKai Company and CPA Canada</w:t>
      </w:r>
      <w:r w:rsidRPr="009532DC">
        <w:rPr>
          <w:rFonts w:ascii="Times New Roman" w:hAnsi="Times New Roman" w:cs="Times New Roman"/>
          <w:sz w:val="24"/>
        </w:rPr>
        <w:t xml:space="preserve"> by cyberattacks, need to set up </w:t>
      </w:r>
      <w:r w:rsidRPr="009532DC">
        <w:rPr>
          <w:rFonts w:ascii="Times New Roman" w:hAnsi="Times New Roman" w:cs="Times New Roman"/>
          <w:sz w:val="24"/>
          <w:szCs w:val="24"/>
        </w:rPr>
        <w:t>patching modules and frequent software updates once all options are availed</w:t>
      </w:r>
      <w:proofErr w:type="gramStart"/>
      <w:r w:rsidRPr="009532DC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532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2DC" w:rsidRPr="009532DC" w:rsidRDefault="009532DC" w:rsidP="008429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The two organizations need to upgrade servers and all devices to ensure resilient software that is not easily breached. </w:t>
      </w:r>
    </w:p>
    <w:p w:rsidR="009532DC" w:rsidRPr="00A52E60" w:rsidRDefault="009532DC" w:rsidP="0084291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A52E60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:rsidR="009532DC" w:rsidRPr="009532DC" w:rsidRDefault="009532DC" w:rsidP="0084291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 xml:space="preserve">Data breaches can be managed irrespective of cyber attackers using sophisticated hacking modules that are promoted by the rapid changes in the technological data storage models. </w:t>
      </w:r>
    </w:p>
    <w:p w:rsidR="009532DC" w:rsidRPr="009532DC" w:rsidRDefault="009532DC" w:rsidP="0084291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32DC">
        <w:rPr>
          <w:rFonts w:ascii="Times New Roman" w:hAnsi="Times New Roman" w:cs="Times New Roman"/>
          <w:sz w:val="24"/>
          <w:szCs w:val="24"/>
        </w:rPr>
        <w:t>Data breach management continues to become a problem since most organizations are setting online platforms for data storage.</w:t>
      </w:r>
    </w:p>
    <w:p w:rsidR="009532DC" w:rsidRDefault="009532DC" w:rsidP="00842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2DC" w:rsidRPr="0084291E" w:rsidRDefault="009532DC" w:rsidP="00842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4291E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9532DC" w:rsidRPr="0084291E" w:rsidRDefault="009532DC" w:rsidP="0084291E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4291E">
        <w:rPr>
          <w:rFonts w:ascii="Times New Roman" w:hAnsi="Times New Roman" w:cs="Times New Roman"/>
          <w:sz w:val="24"/>
          <w:szCs w:val="24"/>
        </w:rPr>
        <w:t xml:space="preserve">Chauhan, P. S., &amp; </w:t>
      </w:r>
      <w:proofErr w:type="spellStart"/>
      <w:r w:rsidRPr="0084291E">
        <w:rPr>
          <w:rFonts w:ascii="Times New Roman" w:hAnsi="Times New Roman" w:cs="Times New Roman"/>
          <w:sz w:val="24"/>
          <w:szCs w:val="24"/>
        </w:rPr>
        <w:t>Kshetri</w:t>
      </w:r>
      <w:proofErr w:type="spellEnd"/>
      <w:r w:rsidRPr="0084291E">
        <w:rPr>
          <w:rFonts w:ascii="Times New Roman" w:hAnsi="Times New Roman" w:cs="Times New Roman"/>
          <w:sz w:val="24"/>
          <w:szCs w:val="24"/>
        </w:rPr>
        <w:t xml:space="preserve">, N. (2021). 2021 State of the Practice in Data Privacy and Security. Computer, 54(08), 125-132. </w:t>
      </w:r>
      <w:hyperlink r:id="rId7" w:history="1">
        <w:r w:rsidRPr="0084291E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https://ieeexplore.ieee.org/stamp/stamp.jsp?arnumber=9504500</w:t>
        </w:r>
      </w:hyperlink>
    </w:p>
    <w:p w:rsidR="009532DC" w:rsidRPr="0084291E" w:rsidRDefault="009532DC" w:rsidP="0084291E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4291E">
        <w:rPr>
          <w:rFonts w:ascii="Times New Roman" w:hAnsi="Times New Roman" w:cs="Times New Roman"/>
          <w:sz w:val="24"/>
          <w:szCs w:val="24"/>
        </w:rPr>
        <w:t>Gatlan</w:t>
      </w:r>
      <w:proofErr w:type="spellEnd"/>
      <w:r w:rsidRPr="0084291E">
        <w:rPr>
          <w:rFonts w:ascii="Times New Roman" w:hAnsi="Times New Roman" w:cs="Times New Roman"/>
          <w:sz w:val="24"/>
          <w:szCs w:val="24"/>
        </w:rPr>
        <w:t xml:space="preserve">, S. (2020, June 4). CPA Canada discloses data breach affecting 329,000 individuals. </w:t>
      </w:r>
      <w:hyperlink r:id="rId8" w:history="1">
        <w:r w:rsidRPr="0084291E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https://www.bleepingcomputer.com/news/security/cpa-canada-discloses-data-breach-affecting-329-000-individuals/</w:t>
        </w:r>
      </w:hyperlink>
    </w:p>
    <w:p w:rsidR="009532DC" w:rsidRPr="0084291E" w:rsidRDefault="009532DC" w:rsidP="0084291E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4291E">
        <w:rPr>
          <w:rFonts w:ascii="Times New Roman" w:hAnsi="Times New Roman" w:cs="Times New Roman"/>
          <w:sz w:val="24"/>
          <w:szCs w:val="24"/>
        </w:rPr>
        <w:t xml:space="preserve">Kaspersky Daily (2020). I T Security Economics 2020: Part 2. How businesses can minimize the cost of a data breach. Retrieved from </w:t>
      </w:r>
      <w:hyperlink r:id="rId9" w:history="1">
        <w:r w:rsidRPr="0084291E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https://www.kaspersky.com/blog/it-security-economics-2020-part-2/</w:t>
        </w:r>
      </w:hyperlink>
    </w:p>
    <w:p w:rsidR="009532DC" w:rsidRPr="0084291E" w:rsidRDefault="009532DC" w:rsidP="0084291E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4291E">
        <w:rPr>
          <w:rFonts w:ascii="Times New Roman" w:hAnsi="Times New Roman" w:cs="Times New Roman"/>
          <w:sz w:val="24"/>
          <w:szCs w:val="24"/>
        </w:rPr>
        <w:t xml:space="preserve">Whittaker, Z. (2020). Oracle's BlueKai tracks you across the web. That data spilled online Billions of records were exposed. Retrieved from </w:t>
      </w:r>
      <w:hyperlink r:id="rId10" w:history="1">
        <w:r w:rsidRPr="0084291E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https://techcrunch.com/2020/06/19/oracle-bluekai-web-tracking/?guccounter=1</w:t>
        </w:r>
      </w:hyperlink>
    </w:p>
    <w:bookmarkEnd w:id="0"/>
    <w:p w:rsidR="009532DC" w:rsidRPr="003D1319" w:rsidRDefault="009532DC" w:rsidP="0084291E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532DC" w:rsidRPr="00496185" w:rsidRDefault="009532DC" w:rsidP="0084291E">
      <w:pPr>
        <w:spacing w:line="240" w:lineRule="auto"/>
      </w:pPr>
    </w:p>
    <w:p w:rsidR="009532DC" w:rsidRPr="00ED74F8" w:rsidRDefault="009532DC" w:rsidP="008429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346F" w:rsidRDefault="0054346F" w:rsidP="0084291E">
      <w:pPr>
        <w:spacing w:line="240" w:lineRule="auto"/>
      </w:pPr>
    </w:p>
    <w:sectPr w:rsidR="0054346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CE2" w:rsidRDefault="00302CE2">
      <w:pPr>
        <w:spacing w:after="0" w:line="240" w:lineRule="auto"/>
      </w:pPr>
      <w:r>
        <w:separator/>
      </w:r>
    </w:p>
  </w:endnote>
  <w:endnote w:type="continuationSeparator" w:id="0">
    <w:p w:rsidR="00302CE2" w:rsidRDefault="0030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CE2" w:rsidRDefault="00302CE2">
      <w:pPr>
        <w:spacing w:after="0" w:line="240" w:lineRule="auto"/>
      </w:pPr>
      <w:r>
        <w:separator/>
      </w:r>
    </w:p>
  </w:footnote>
  <w:footnote w:type="continuationSeparator" w:id="0">
    <w:p w:rsidR="00302CE2" w:rsidRDefault="00302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21423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D3716" w:rsidRDefault="009532D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9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3716" w:rsidRDefault="00302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7346"/>
    <w:multiLevelType w:val="hybridMultilevel"/>
    <w:tmpl w:val="2BAE3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55998"/>
    <w:multiLevelType w:val="hybridMultilevel"/>
    <w:tmpl w:val="CBB8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32710"/>
    <w:multiLevelType w:val="hybridMultilevel"/>
    <w:tmpl w:val="717AE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62057"/>
    <w:multiLevelType w:val="hybridMultilevel"/>
    <w:tmpl w:val="AFAC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B1EB1"/>
    <w:multiLevelType w:val="hybridMultilevel"/>
    <w:tmpl w:val="42B6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887C8F"/>
    <w:multiLevelType w:val="hybridMultilevel"/>
    <w:tmpl w:val="BAF00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wNTe3NDA2MTM2MzdQ0lEKTi0uzszPAykwrAUAZ1KDLCwAAAA="/>
  </w:docVars>
  <w:rsids>
    <w:rsidRoot w:val="009532DC"/>
    <w:rsid w:val="00302CE2"/>
    <w:rsid w:val="0054346F"/>
    <w:rsid w:val="0084291E"/>
    <w:rsid w:val="0095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D456A-A69D-430C-85F3-96CB572B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2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32D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3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2DC"/>
  </w:style>
  <w:style w:type="paragraph" w:styleId="ListParagraph">
    <w:name w:val="List Paragraph"/>
    <w:basedOn w:val="Normal"/>
    <w:uiPriority w:val="34"/>
    <w:qFormat/>
    <w:rsid w:val="00953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eepingcomputer.com/news/security/cpa-canada-discloses-data-breach-affecting-329-000-individual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eeexplore.ieee.org/stamp/stamp.jsp?arnumber=95045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echcrunch.com/2020/06/19/oracle-bluekai-web-tracking/?guccounte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spersky.com/blog/it-security-economics-2020-part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Windows User</cp:lastModifiedBy>
  <cp:revision>2</cp:revision>
  <dcterms:created xsi:type="dcterms:W3CDTF">2021-08-10T08:29:00Z</dcterms:created>
  <dcterms:modified xsi:type="dcterms:W3CDTF">2021-08-10T10:33:00Z</dcterms:modified>
</cp:coreProperties>
</file>