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D4FA6E" w14:textId="1F789A45" w:rsidR="00FD1770" w:rsidRDefault="00545B4C" w:rsidP="009D64FA">
      <w:pPr>
        <w:spacing w:after="0" w:line="480" w:lineRule="auto"/>
        <w:jc w:val="center"/>
        <w:rPr>
          <w:lang w:val="en-US"/>
        </w:rPr>
      </w:pPr>
      <w:r>
        <w:rPr>
          <w:lang w:val="en-US"/>
        </w:rPr>
        <w:t>Servitude for Conservation of a beauty of a valley</w:t>
      </w:r>
    </w:p>
    <w:p w14:paraId="70C31B56" w14:textId="26F1528A" w:rsidR="00061D39" w:rsidRDefault="00545B4C" w:rsidP="009D64FA">
      <w:pPr>
        <w:spacing w:after="0" w:line="480" w:lineRule="auto"/>
        <w:jc w:val="center"/>
        <w:rPr>
          <w:lang w:val="en-US"/>
        </w:rPr>
      </w:pPr>
      <w:r>
        <w:rPr>
          <w:lang w:val="en-US"/>
        </w:rPr>
        <w:t>Details</w:t>
      </w:r>
    </w:p>
    <w:p w14:paraId="12F843D0" w14:textId="46314F36" w:rsidR="00061D39" w:rsidRDefault="00545B4C" w:rsidP="009D64FA">
      <w:pPr>
        <w:spacing w:after="0" w:line="480" w:lineRule="auto"/>
        <w:jc w:val="center"/>
        <w:rPr>
          <w:lang w:val="en-US"/>
        </w:rPr>
      </w:pPr>
      <w:r>
        <w:rPr>
          <w:lang w:val="en-US"/>
        </w:rPr>
        <w:t>Name</w:t>
      </w:r>
    </w:p>
    <w:p w14:paraId="6CB8935F" w14:textId="2C68D7A3" w:rsidR="00061D39" w:rsidRDefault="00545B4C" w:rsidP="009D64FA">
      <w:pPr>
        <w:spacing w:after="0" w:line="480" w:lineRule="auto"/>
        <w:jc w:val="center"/>
        <w:rPr>
          <w:lang w:val="en-US"/>
        </w:rPr>
      </w:pPr>
      <w:r>
        <w:rPr>
          <w:lang w:val="en-US"/>
        </w:rPr>
        <w:t>Institutional Affiliation</w:t>
      </w:r>
    </w:p>
    <w:p w14:paraId="4D25528B" w14:textId="65CDEA55" w:rsidR="00061D39" w:rsidRDefault="00545B4C" w:rsidP="009D64FA">
      <w:pPr>
        <w:spacing w:after="0" w:line="480" w:lineRule="auto"/>
        <w:jc w:val="center"/>
        <w:rPr>
          <w:lang w:val="en-US"/>
        </w:rPr>
      </w:pPr>
      <w:r>
        <w:rPr>
          <w:lang w:val="en-US"/>
        </w:rPr>
        <w:t>Date</w:t>
      </w:r>
    </w:p>
    <w:p w14:paraId="27A39BA4" w14:textId="06997E6A" w:rsidR="007013A5" w:rsidRDefault="007013A5" w:rsidP="009D64FA">
      <w:pPr>
        <w:spacing w:after="0" w:line="480" w:lineRule="auto"/>
        <w:jc w:val="center"/>
        <w:rPr>
          <w:lang w:val="en-US"/>
        </w:rPr>
      </w:pPr>
    </w:p>
    <w:p w14:paraId="49935FE1" w14:textId="77777777" w:rsidR="007013A5" w:rsidRDefault="00545B4C" w:rsidP="009D64FA">
      <w:pPr>
        <w:spacing w:after="0" w:line="480" w:lineRule="auto"/>
        <w:rPr>
          <w:lang w:val="en-US"/>
        </w:rPr>
      </w:pPr>
      <w:r>
        <w:rPr>
          <w:lang w:val="en-US"/>
        </w:rPr>
        <w:br w:type="page"/>
      </w:r>
    </w:p>
    <w:p w14:paraId="4F3C6CBC" w14:textId="2434458F" w:rsidR="007013A5" w:rsidRDefault="00545B4C" w:rsidP="009D64FA">
      <w:pPr>
        <w:spacing w:after="0" w:line="480" w:lineRule="auto"/>
        <w:jc w:val="center"/>
        <w:rPr>
          <w:b/>
          <w:bCs/>
          <w:lang w:val="en-US"/>
        </w:rPr>
      </w:pPr>
      <w:r>
        <w:rPr>
          <w:b/>
          <w:bCs/>
          <w:lang w:val="en-US"/>
        </w:rPr>
        <w:lastRenderedPageBreak/>
        <w:t>LEGAL SERVITUDE</w:t>
      </w:r>
      <w:r w:rsidR="0089197A">
        <w:rPr>
          <w:b/>
          <w:bCs/>
          <w:lang w:val="en-US"/>
        </w:rPr>
        <w:t xml:space="preserve"> </w:t>
      </w:r>
    </w:p>
    <w:p w14:paraId="1B2D8548" w14:textId="0585FE72" w:rsidR="007013A5" w:rsidRDefault="00545B4C" w:rsidP="009D64FA">
      <w:pPr>
        <w:spacing w:after="0" w:line="480" w:lineRule="auto"/>
        <w:ind w:firstLine="720"/>
        <w:rPr>
          <w:lang w:val="en-US"/>
        </w:rPr>
      </w:pPr>
      <w:r>
        <w:rPr>
          <w:lang w:val="en-US"/>
        </w:rPr>
        <w:t>Having considered various factors such as the landscape of the valley, the long-lasting beauty, there are various agreements on the issue of the land, and the nature of the parcel that limits the works and developmental rights of the valley. The following are vivid descriptions of the parcels of the land, and the need to focus on key aspects of the developmental process:</w:t>
      </w:r>
    </w:p>
    <w:p w14:paraId="007EFC03" w14:textId="2D733B22" w:rsidR="0063570B" w:rsidRDefault="00545B4C" w:rsidP="009D64FA">
      <w:pPr>
        <w:spacing w:after="0" w:line="480" w:lineRule="auto"/>
        <w:ind w:firstLine="360"/>
        <w:rPr>
          <w:lang w:val="en-US"/>
        </w:rPr>
      </w:pPr>
      <w:r>
        <w:rPr>
          <w:lang w:val="en-US"/>
        </w:rPr>
        <w:t>The parcel of land AL200345 which is 200 acres on Mountain View, Louisiana is owned by Mr. Solomon Rex, and on the opposite of the river is a land parcel registered AL200346 owned by Rashid Joyman</w:t>
      </w:r>
      <w:r w:rsidR="008A6630">
        <w:rPr>
          <w:lang w:val="en-US"/>
        </w:rPr>
        <w:t>, and is 100 acres. Due to the serenity of the place, the need to conserve the beauty of the valley supersedes the issues associated with how the land works. Development must be conscious of the future, and the following is an agreement made in the form of servitude to help in making the valley better, and enhance the right focus on the measurable solutions as needed:</w:t>
      </w:r>
    </w:p>
    <w:p w14:paraId="38B0598C" w14:textId="5E4E22A5" w:rsidR="001A5748" w:rsidRDefault="001A5748" w:rsidP="001A5748">
      <w:pPr>
        <w:pStyle w:val="ListParagraph"/>
        <w:numPr>
          <w:ilvl w:val="0"/>
          <w:numId w:val="1"/>
        </w:numPr>
        <w:spacing w:after="0" w:line="480" w:lineRule="auto"/>
        <w:rPr>
          <w:lang w:val="en-US"/>
        </w:rPr>
      </w:pPr>
      <w:r>
        <w:rPr>
          <w:lang w:val="en-US"/>
        </w:rPr>
        <w:t>The land ownership dates were August 20</w:t>
      </w:r>
      <w:r w:rsidRPr="001A5748">
        <w:rPr>
          <w:vertAlign w:val="superscript"/>
          <w:lang w:val="en-US"/>
        </w:rPr>
        <w:t>th</w:t>
      </w:r>
      <w:r>
        <w:rPr>
          <w:lang w:val="en-US"/>
        </w:rPr>
        <w:t>, 2021 for Mr. Solomon Rex and 13</w:t>
      </w:r>
      <w:r w:rsidRPr="001A5748">
        <w:rPr>
          <w:vertAlign w:val="superscript"/>
          <w:lang w:val="en-US"/>
        </w:rPr>
        <w:t>th</w:t>
      </w:r>
      <w:r>
        <w:rPr>
          <w:lang w:val="en-US"/>
        </w:rPr>
        <w:t xml:space="preserve"> September, 2020 for Mr. Rashid Joyman. The book on which the deeds are recorded are Land ownership books on page 1203.</w:t>
      </w:r>
    </w:p>
    <w:p w14:paraId="76940FA5" w14:textId="1B4FDCD2" w:rsidR="00970F4B" w:rsidRPr="001A5748" w:rsidRDefault="00970F4B" w:rsidP="001A5748">
      <w:pPr>
        <w:pStyle w:val="ListParagraph"/>
        <w:numPr>
          <w:ilvl w:val="0"/>
          <w:numId w:val="1"/>
        </w:numPr>
        <w:spacing w:after="0" w:line="480" w:lineRule="auto"/>
        <w:rPr>
          <w:lang w:val="en-US"/>
        </w:rPr>
      </w:pPr>
      <w:r>
        <w:rPr>
          <w:lang w:val="en-US"/>
        </w:rPr>
        <w:t xml:space="preserve">The land that is subject to the equitable servitude is the beautiful valley, that is owned by Rashid Joyman and Solomon Rex. The land are on the mountain view and in an antagonistic position. </w:t>
      </w:r>
      <w:r w:rsidR="000E2A56">
        <w:rPr>
          <w:lang w:val="en-US"/>
        </w:rPr>
        <w:t>The servitude is not applicable to other land owners or neighbors. The two land owners in the described space are tied to the servitude, and working to make things better is a significant approach in making everything happen as required.</w:t>
      </w:r>
    </w:p>
    <w:p w14:paraId="60026AE8" w14:textId="4496624D" w:rsidR="005048C7" w:rsidRPr="005048C7" w:rsidRDefault="005048C7" w:rsidP="005048C7">
      <w:pPr>
        <w:pStyle w:val="ListParagraph"/>
        <w:spacing w:after="0" w:line="480" w:lineRule="auto"/>
        <w:rPr>
          <w:b/>
          <w:bCs/>
          <w:lang w:val="en-US"/>
        </w:rPr>
      </w:pPr>
      <w:r>
        <w:rPr>
          <w:b/>
          <w:bCs/>
          <w:lang w:val="en-US"/>
        </w:rPr>
        <w:t>Restrictions</w:t>
      </w:r>
    </w:p>
    <w:p w14:paraId="364A1C84" w14:textId="460F9CE2" w:rsidR="008A6630" w:rsidRDefault="00545B4C" w:rsidP="009D64FA">
      <w:pPr>
        <w:pStyle w:val="ListParagraph"/>
        <w:numPr>
          <w:ilvl w:val="0"/>
          <w:numId w:val="1"/>
        </w:numPr>
        <w:spacing w:after="0" w:line="480" w:lineRule="auto"/>
        <w:rPr>
          <w:lang w:val="en-US"/>
        </w:rPr>
      </w:pPr>
      <w:r>
        <w:rPr>
          <w:lang w:val="en-US"/>
        </w:rPr>
        <w:lastRenderedPageBreak/>
        <w:t>That the view of the stream for both the landowners is a crucial thing, and the common interest must be served to make things better, and enhance the natural aspect associated with the valley.</w:t>
      </w:r>
    </w:p>
    <w:p w14:paraId="0DA82D7E" w14:textId="1A2FB84C" w:rsidR="008A6630" w:rsidRDefault="00545B4C" w:rsidP="009D64FA">
      <w:pPr>
        <w:pStyle w:val="ListParagraph"/>
        <w:numPr>
          <w:ilvl w:val="0"/>
          <w:numId w:val="1"/>
        </w:numPr>
        <w:spacing w:after="0" w:line="480" w:lineRule="auto"/>
        <w:rPr>
          <w:lang w:val="en-US"/>
        </w:rPr>
      </w:pPr>
      <w:r>
        <w:rPr>
          <w:lang w:val="en-US"/>
        </w:rPr>
        <w:t>That Mr. Solomon Rex will not develop to a two</w:t>
      </w:r>
      <w:r w:rsidR="0089197A">
        <w:rPr>
          <w:lang w:val="en-US"/>
        </w:rPr>
        <w:t>-</w:t>
      </w:r>
      <w:r>
        <w:rPr>
          <w:lang w:val="en-US"/>
        </w:rPr>
        <w:t>story building in future to help Mr. Rashid Joyman to have the view of the river and maintain the beauty of the valley.</w:t>
      </w:r>
    </w:p>
    <w:p w14:paraId="363C7692" w14:textId="58506F8A" w:rsidR="008A6630" w:rsidRDefault="00545B4C" w:rsidP="009D64FA">
      <w:pPr>
        <w:pStyle w:val="ListParagraph"/>
        <w:numPr>
          <w:ilvl w:val="0"/>
          <w:numId w:val="1"/>
        </w:numPr>
        <w:spacing w:after="0" w:line="480" w:lineRule="auto"/>
        <w:rPr>
          <w:lang w:val="en-US"/>
        </w:rPr>
      </w:pPr>
      <w:r>
        <w:rPr>
          <w:lang w:val="en-US"/>
        </w:rPr>
        <w:t>Upon agreement, Mr. Rashid Joyman is barred from subdividing his parcel of land based on the common interest which is conservation of the beauty of the valley.</w:t>
      </w:r>
    </w:p>
    <w:p w14:paraId="20D3DA26" w14:textId="58460467" w:rsidR="008A6630" w:rsidRDefault="00545B4C" w:rsidP="009D64FA">
      <w:pPr>
        <w:pStyle w:val="ListParagraph"/>
        <w:numPr>
          <w:ilvl w:val="0"/>
          <w:numId w:val="1"/>
        </w:numPr>
        <w:spacing w:after="0" w:line="480" w:lineRule="auto"/>
        <w:rPr>
          <w:lang w:val="en-US"/>
        </w:rPr>
      </w:pPr>
      <w:r>
        <w:rPr>
          <w:lang w:val="en-US"/>
        </w:rPr>
        <w:t>That</w:t>
      </w:r>
      <w:r w:rsidR="0089197A">
        <w:rPr>
          <w:lang w:val="en-US"/>
        </w:rPr>
        <w:t xml:space="preserve"> </w:t>
      </w:r>
      <w:r>
        <w:rPr>
          <w:lang w:val="en-US"/>
        </w:rPr>
        <w:t xml:space="preserve">any future advancements associated with the land are supposed to follow the above agreements. Having a common interest in the various land aspects deserves quality attention and ensures that a crucial aspect is implemented in making things better ensure that the rights of the land ownerships are implemented as needed. </w:t>
      </w:r>
    </w:p>
    <w:p w14:paraId="1123DADB" w14:textId="13026DFE" w:rsidR="005048C7" w:rsidRDefault="005048C7" w:rsidP="009D64FA">
      <w:pPr>
        <w:pStyle w:val="ListParagraph"/>
        <w:numPr>
          <w:ilvl w:val="0"/>
          <w:numId w:val="1"/>
        </w:numPr>
        <w:spacing w:after="0" w:line="480" w:lineRule="auto"/>
        <w:rPr>
          <w:lang w:val="en-US"/>
        </w:rPr>
      </w:pPr>
      <w:r>
        <w:rPr>
          <w:lang w:val="en-US"/>
        </w:rPr>
        <w:t xml:space="preserve">The future litigations associated with the violation of the servitude entail punishments and </w:t>
      </w:r>
      <w:r w:rsidR="00187FC9">
        <w:rPr>
          <w:lang w:val="en-US"/>
        </w:rPr>
        <w:t>legal issues that may limit the future use of the land. Revoke of land ownership certificates is a significant issue that deserves a better doing to help in making things work, and ensure that quality protocols are followed as needed.</w:t>
      </w:r>
    </w:p>
    <w:p w14:paraId="34289BF9" w14:textId="08AB8101" w:rsidR="0089197A" w:rsidRDefault="00545B4C" w:rsidP="009D64FA">
      <w:pPr>
        <w:pStyle w:val="ListParagraph"/>
        <w:numPr>
          <w:ilvl w:val="0"/>
          <w:numId w:val="2"/>
        </w:numPr>
        <w:spacing w:after="0" w:line="480" w:lineRule="auto"/>
        <w:rPr>
          <w:lang w:val="en-US"/>
        </w:rPr>
      </w:pPr>
      <w:r>
        <w:rPr>
          <w:lang w:val="en-US"/>
        </w:rPr>
        <w:t>Mr. Solomon Rex Sign_____________________</w:t>
      </w:r>
    </w:p>
    <w:p w14:paraId="3A4445F3" w14:textId="237F5451" w:rsidR="0089197A" w:rsidRDefault="00545B4C" w:rsidP="009D64FA">
      <w:pPr>
        <w:pStyle w:val="ListParagraph"/>
        <w:numPr>
          <w:ilvl w:val="0"/>
          <w:numId w:val="2"/>
        </w:numPr>
        <w:spacing w:after="0" w:line="480" w:lineRule="auto"/>
        <w:rPr>
          <w:lang w:val="en-US"/>
        </w:rPr>
      </w:pPr>
      <w:r>
        <w:rPr>
          <w:lang w:val="en-US"/>
        </w:rPr>
        <w:t>Mr. Rashid Joyman Sign____________________</w:t>
      </w:r>
    </w:p>
    <w:p w14:paraId="66D267DD" w14:textId="1B427387" w:rsidR="0089197A" w:rsidRDefault="0089197A" w:rsidP="009D64FA">
      <w:pPr>
        <w:spacing w:after="0" w:line="480" w:lineRule="auto"/>
        <w:rPr>
          <w:lang w:val="en-US"/>
        </w:rPr>
      </w:pPr>
    </w:p>
    <w:p w14:paraId="5F56C70D" w14:textId="1F1F22BA" w:rsidR="0089197A" w:rsidRDefault="0089197A" w:rsidP="009D64FA">
      <w:pPr>
        <w:spacing w:after="0" w:line="480" w:lineRule="auto"/>
        <w:rPr>
          <w:lang w:val="en-US"/>
        </w:rPr>
      </w:pPr>
    </w:p>
    <w:p w14:paraId="08840DB8" w14:textId="4D0EFEA5" w:rsidR="0089197A" w:rsidRDefault="0089197A" w:rsidP="009D64FA">
      <w:pPr>
        <w:spacing w:after="0" w:line="480" w:lineRule="auto"/>
        <w:rPr>
          <w:lang w:val="en-US"/>
        </w:rPr>
      </w:pPr>
    </w:p>
    <w:p w14:paraId="534BDFA0" w14:textId="5A7CC6B2" w:rsidR="0089197A" w:rsidRPr="0089197A" w:rsidRDefault="00545B4C" w:rsidP="009D64FA">
      <w:pPr>
        <w:spacing w:after="0" w:line="480" w:lineRule="auto"/>
        <w:rPr>
          <w:lang w:val="en-US"/>
        </w:rPr>
      </w:pPr>
      <w:r>
        <w:rPr>
          <w:lang w:val="en-US"/>
        </w:rPr>
        <w:t>Chief Attorney__________________________</w:t>
      </w:r>
    </w:p>
    <w:p w14:paraId="201DABB3" w14:textId="77777777" w:rsidR="0089197A" w:rsidRPr="0089197A" w:rsidRDefault="0089197A" w:rsidP="009D64FA">
      <w:pPr>
        <w:spacing w:after="0" w:line="480" w:lineRule="auto"/>
        <w:ind w:left="360"/>
        <w:rPr>
          <w:lang w:val="en-US"/>
        </w:rPr>
      </w:pPr>
    </w:p>
    <w:p w14:paraId="5DC1DBF1" w14:textId="77777777" w:rsidR="003F49F1" w:rsidRDefault="003F49F1" w:rsidP="009D64FA">
      <w:pPr>
        <w:spacing w:after="0" w:line="480" w:lineRule="auto"/>
        <w:rPr>
          <w:lang w:val="en-US"/>
        </w:rPr>
      </w:pPr>
    </w:p>
    <w:p w14:paraId="713C44D2" w14:textId="10BCEA7D" w:rsidR="007013A5" w:rsidRDefault="007013A5" w:rsidP="009D64FA">
      <w:pPr>
        <w:spacing w:after="0" w:line="480" w:lineRule="auto"/>
        <w:jc w:val="right"/>
        <w:rPr>
          <w:lang w:val="en-US"/>
        </w:rPr>
      </w:pPr>
    </w:p>
    <w:p w14:paraId="233ED46C" w14:textId="77777777" w:rsidR="007013A5" w:rsidRPr="00061D39" w:rsidRDefault="007013A5" w:rsidP="009D64FA">
      <w:pPr>
        <w:spacing w:after="0" w:line="480" w:lineRule="auto"/>
        <w:jc w:val="right"/>
        <w:rPr>
          <w:lang w:val="en-US"/>
        </w:rPr>
      </w:pPr>
    </w:p>
    <w:sectPr w:rsidR="007013A5" w:rsidRPr="00061D39">
      <w:headerReference w:type="default" r:id="rId7"/>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4846F3" w14:textId="77777777" w:rsidR="002D0BC8" w:rsidRDefault="002D0BC8">
      <w:pPr>
        <w:spacing w:after="0" w:line="240" w:lineRule="auto"/>
      </w:pPr>
      <w:r>
        <w:separator/>
      </w:r>
    </w:p>
  </w:endnote>
  <w:endnote w:type="continuationSeparator" w:id="0">
    <w:p w14:paraId="56F4329C" w14:textId="77777777" w:rsidR="002D0BC8" w:rsidRDefault="002D0B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F8F796" w14:textId="77777777" w:rsidR="002D0BC8" w:rsidRDefault="002D0BC8">
      <w:pPr>
        <w:spacing w:after="0" w:line="240" w:lineRule="auto"/>
      </w:pPr>
      <w:r>
        <w:separator/>
      </w:r>
    </w:p>
  </w:footnote>
  <w:footnote w:type="continuationSeparator" w:id="0">
    <w:p w14:paraId="089ADD49" w14:textId="77777777" w:rsidR="002D0BC8" w:rsidRDefault="002D0BC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12376013"/>
      <w:docPartObj>
        <w:docPartGallery w:val="Page Numbers (Top of Page)"/>
        <w:docPartUnique/>
      </w:docPartObj>
    </w:sdtPr>
    <w:sdtEndPr>
      <w:rPr>
        <w:noProof/>
      </w:rPr>
    </w:sdtEndPr>
    <w:sdtContent>
      <w:p w14:paraId="5EC0F69E" w14:textId="4A307390" w:rsidR="00061D39" w:rsidRDefault="00545B4C">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008FC661" w14:textId="77777777" w:rsidR="00061D39" w:rsidRDefault="00061D3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1B654DC"/>
    <w:multiLevelType w:val="hybridMultilevel"/>
    <w:tmpl w:val="AFF27A22"/>
    <w:lvl w:ilvl="0" w:tplc="2A80F516">
      <w:start w:val="1"/>
      <w:numFmt w:val="decimal"/>
      <w:lvlText w:val="%1."/>
      <w:lvlJc w:val="left"/>
      <w:pPr>
        <w:ind w:left="720" w:hanging="360"/>
      </w:pPr>
      <w:rPr>
        <w:rFonts w:hint="default"/>
      </w:rPr>
    </w:lvl>
    <w:lvl w:ilvl="1" w:tplc="DAF22B90" w:tentative="1">
      <w:start w:val="1"/>
      <w:numFmt w:val="lowerLetter"/>
      <w:lvlText w:val="%2."/>
      <w:lvlJc w:val="left"/>
      <w:pPr>
        <w:ind w:left="1440" w:hanging="360"/>
      </w:pPr>
    </w:lvl>
    <w:lvl w:ilvl="2" w:tplc="8A22D274" w:tentative="1">
      <w:start w:val="1"/>
      <w:numFmt w:val="lowerRoman"/>
      <w:lvlText w:val="%3."/>
      <w:lvlJc w:val="right"/>
      <w:pPr>
        <w:ind w:left="2160" w:hanging="180"/>
      </w:pPr>
    </w:lvl>
    <w:lvl w:ilvl="3" w:tplc="50B45BB4" w:tentative="1">
      <w:start w:val="1"/>
      <w:numFmt w:val="decimal"/>
      <w:lvlText w:val="%4."/>
      <w:lvlJc w:val="left"/>
      <w:pPr>
        <w:ind w:left="2880" w:hanging="360"/>
      </w:pPr>
    </w:lvl>
    <w:lvl w:ilvl="4" w:tplc="5BAC6C6C" w:tentative="1">
      <w:start w:val="1"/>
      <w:numFmt w:val="lowerLetter"/>
      <w:lvlText w:val="%5."/>
      <w:lvlJc w:val="left"/>
      <w:pPr>
        <w:ind w:left="3600" w:hanging="360"/>
      </w:pPr>
    </w:lvl>
    <w:lvl w:ilvl="5" w:tplc="E1ECA326" w:tentative="1">
      <w:start w:val="1"/>
      <w:numFmt w:val="lowerRoman"/>
      <w:lvlText w:val="%6."/>
      <w:lvlJc w:val="right"/>
      <w:pPr>
        <w:ind w:left="4320" w:hanging="180"/>
      </w:pPr>
    </w:lvl>
    <w:lvl w:ilvl="6" w:tplc="553662DA" w:tentative="1">
      <w:start w:val="1"/>
      <w:numFmt w:val="decimal"/>
      <w:lvlText w:val="%7."/>
      <w:lvlJc w:val="left"/>
      <w:pPr>
        <w:ind w:left="5040" w:hanging="360"/>
      </w:pPr>
    </w:lvl>
    <w:lvl w:ilvl="7" w:tplc="A53A365E" w:tentative="1">
      <w:start w:val="1"/>
      <w:numFmt w:val="lowerLetter"/>
      <w:lvlText w:val="%8."/>
      <w:lvlJc w:val="left"/>
      <w:pPr>
        <w:ind w:left="5760" w:hanging="360"/>
      </w:pPr>
    </w:lvl>
    <w:lvl w:ilvl="8" w:tplc="03565E38" w:tentative="1">
      <w:start w:val="1"/>
      <w:numFmt w:val="lowerRoman"/>
      <w:lvlText w:val="%9."/>
      <w:lvlJc w:val="right"/>
      <w:pPr>
        <w:ind w:left="6480" w:hanging="180"/>
      </w:pPr>
    </w:lvl>
  </w:abstractNum>
  <w:abstractNum w:abstractNumId="1" w15:restartNumberingAfterBreak="0">
    <w:nsid w:val="59974DF9"/>
    <w:multiLevelType w:val="hybridMultilevel"/>
    <w:tmpl w:val="221E3636"/>
    <w:lvl w:ilvl="0" w:tplc="37C4A9A0">
      <w:start w:val="1"/>
      <w:numFmt w:val="lowerRoman"/>
      <w:lvlText w:val="%1."/>
      <w:lvlJc w:val="left"/>
      <w:pPr>
        <w:ind w:left="720" w:hanging="720"/>
      </w:pPr>
      <w:rPr>
        <w:rFonts w:hint="default"/>
      </w:rPr>
    </w:lvl>
    <w:lvl w:ilvl="1" w:tplc="D83AC158" w:tentative="1">
      <w:start w:val="1"/>
      <w:numFmt w:val="lowerLetter"/>
      <w:lvlText w:val="%2."/>
      <w:lvlJc w:val="left"/>
      <w:pPr>
        <w:ind w:left="1080" w:hanging="360"/>
      </w:pPr>
    </w:lvl>
    <w:lvl w:ilvl="2" w:tplc="F790D2E6" w:tentative="1">
      <w:start w:val="1"/>
      <w:numFmt w:val="lowerRoman"/>
      <w:lvlText w:val="%3."/>
      <w:lvlJc w:val="right"/>
      <w:pPr>
        <w:ind w:left="1800" w:hanging="180"/>
      </w:pPr>
    </w:lvl>
    <w:lvl w:ilvl="3" w:tplc="6ED694FA" w:tentative="1">
      <w:start w:val="1"/>
      <w:numFmt w:val="decimal"/>
      <w:lvlText w:val="%4."/>
      <w:lvlJc w:val="left"/>
      <w:pPr>
        <w:ind w:left="2520" w:hanging="360"/>
      </w:pPr>
    </w:lvl>
    <w:lvl w:ilvl="4" w:tplc="C4DCA138" w:tentative="1">
      <w:start w:val="1"/>
      <w:numFmt w:val="lowerLetter"/>
      <w:lvlText w:val="%5."/>
      <w:lvlJc w:val="left"/>
      <w:pPr>
        <w:ind w:left="3240" w:hanging="360"/>
      </w:pPr>
    </w:lvl>
    <w:lvl w:ilvl="5" w:tplc="7ED2A15C" w:tentative="1">
      <w:start w:val="1"/>
      <w:numFmt w:val="lowerRoman"/>
      <w:lvlText w:val="%6."/>
      <w:lvlJc w:val="right"/>
      <w:pPr>
        <w:ind w:left="3960" w:hanging="180"/>
      </w:pPr>
    </w:lvl>
    <w:lvl w:ilvl="6" w:tplc="DAF8F4B4" w:tentative="1">
      <w:start w:val="1"/>
      <w:numFmt w:val="decimal"/>
      <w:lvlText w:val="%7."/>
      <w:lvlJc w:val="left"/>
      <w:pPr>
        <w:ind w:left="4680" w:hanging="360"/>
      </w:pPr>
    </w:lvl>
    <w:lvl w:ilvl="7" w:tplc="4D6CB816" w:tentative="1">
      <w:start w:val="1"/>
      <w:numFmt w:val="lowerLetter"/>
      <w:lvlText w:val="%8."/>
      <w:lvlJc w:val="left"/>
      <w:pPr>
        <w:ind w:left="5400" w:hanging="360"/>
      </w:pPr>
    </w:lvl>
    <w:lvl w:ilvl="8" w:tplc="CC08C392" w:tentative="1">
      <w:start w:val="1"/>
      <w:numFmt w:val="lowerRoman"/>
      <w:lvlText w:val="%9."/>
      <w:lvlJc w:val="right"/>
      <w:pPr>
        <w:ind w:left="612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1D39"/>
    <w:rsid w:val="00061D39"/>
    <w:rsid w:val="000E2A56"/>
    <w:rsid w:val="00187FC9"/>
    <w:rsid w:val="001A5748"/>
    <w:rsid w:val="002D0BC8"/>
    <w:rsid w:val="003326DD"/>
    <w:rsid w:val="003F49F1"/>
    <w:rsid w:val="00436B0D"/>
    <w:rsid w:val="005048C7"/>
    <w:rsid w:val="00545B4C"/>
    <w:rsid w:val="0063570B"/>
    <w:rsid w:val="007013A5"/>
    <w:rsid w:val="0089197A"/>
    <w:rsid w:val="008A6630"/>
    <w:rsid w:val="00970F4B"/>
    <w:rsid w:val="009D64FA"/>
    <w:rsid w:val="00C711F9"/>
    <w:rsid w:val="00CE14A8"/>
    <w:rsid w:val="00FD1770"/>
  </w:rsids>
  <m:mathPr>
    <m:mathFont m:val="Cambria Math"/>
    <m:brkBin m:val="before"/>
    <m:brkBinSub m:val="--"/>
    <m:smallFrac m:val="0"/>
    <m:dispDef/>
    <m:lMargin m:val="0"/>
    <m:rMargin m:val="0"/>
    <m:defJc m:val="centerGroup"/>
    <m:wrapIndent m:val="1440"/>
    <m:intLim m:val="subSup"/>
    <m:naryLim m:val="undOvr"/>
  </m:mathPr>
  <w:themeFontLang w:val="en-K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9A0E6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K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326DD"/>
    <w:rPr>
      <w:rFonts w:ascii="Times New Roman" w:hAnsi="Times New Roman"/>
      <w:sz w:val="24"/>
    </w:rPr>
  </w:style>
  <w:style w:type="paragraph" w:styleId="Heading1">
    <w:name w:val="heading 1"/>
    <w:basedOn w:val="Normal"/>
    <w:next w:val="Normal"/>
    <w:link w:val="Heading1Char"/>
    <w:uiPriority w:val="9"/>
    <w:qFormat/>
    <w:rsid w:val="00C711F9"/>
    <w:pPr>
      <w:keepNext/>
      <w:keepLines/>
      <w:spacing w:before="240" w:after="0"/>
      <w:jc w:val="center"/>
      <w:outlineLvl w:val="0"/>
    </w:pPr>
    <w:rPr>
      <w:rFonts w:eastAsiaTheme="majorEastAsia" w:cstheme="majorBidi"/>
      <w:b/>
      <w:szCs w:val="32"/>
    </w:rPr>
  </w:style>
  <w:style w:type="paragraph" w:styleId="Heading2">
    <w:name w:val="heading 2"/>
    <w:basedOn w:val="Normal"/>
    <w:next w:val="Normal"/>
    <w:link w:val="Heading2Char"/>
    <w:uiPriority w:val="9"/>
    <w:semiHidden/>
    <w:unhideWhenUsed/>
    <w:qFormat/>
    <w:rsid w:val="00C711F9"/>
    <w:pPr>
      <w:keepNext/>
      <w:keepLines/>
      <w:spacing w:before="40" w:after="0"/>
      <w:outlineLvl w:val="1"/>
    </w:pPr>
    <w:rPr>
      <w:rFonts w:eastAsiaTheme="majorEastAsia" w:cstheme="majorBidi"/>
      <w:b/>
      <w:szCs w:val="26"/>
    </w:rPr>
  </w:style>
  <w:style w:type="paragraph" w:styleId="Heading3">
    <w:name w:val="heading 3"/>
    <w:basedOn w:val="Normal"/>
    <w:next w:val="Normal"/>
    <w:link w:val="Heading3Char"/>
    <w:uiPriority w:val="9"/>
    <w:semiHidden/>
    <w:unhideWhenUsed/>
    <w:qFormat/>
    <w:rsid w:val="00C711F9"/>
    <w:pPr>
      <w:keepNext/>
      <w:keepLines/>
      <w:spacing w:before="40" w:after="0"/>
      <w:outlineLvl w:val="2"/>
    </w:pPr>
    <w:rPr>
      <w:rFonts w:eastAsiaTheme="majorEastAsia" w:cstheme="majorBidi"/>
      <w:b/>
      <w:color w:val="1F3763" w:themeColor="accent1" w:themeShade="7F"/>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711F9"/>
    <w:rPr>
      <w:rFonts w:ascii="Times New Roman" w:eastAsiaTheme="majorEastAsia" w:hAnsi="Times New Roman" w:cstheme="majorBidi"/>
      <w:b/>
      <w:sz w:val="24"/>
      <w:szCs w:val="32"/>
    </w:rPr>
  </w:style>
  <w:style w:type="character" w:customStyle="1" w:styleId="Heading2Char">
    <w:name w:val="Heading 2 Char"/>
    <w:basedOn w:val="DefaultParagraphFont"/>
    <w:link w:val="Heading2"/>
    <w:uiPriority w:val="9"/>
    <w:semiHidden/>
    <w:rsid w:val="00C711F9"/>
    <w:rPr>
      <w:rFonts w:ascii="Times New Roman" w:eastAsiaTheme="majorEastAsia" w:hAnsi="Times New Roman" w:cstheme="majorBidi"/>
      <w:b/>
      <w:sz w:val="24"/>
      <w:szCs w:val="26"/>
    </w:rPr>
  </w:style>
  <w:style w:type="character" w:customStyle="1" w:styleId="Heading3Char">
    <w:name w:val="Heading 3 Char"/>
    <w:basedOn w:val="DefaultParagraphFont"/>
    <w:link w:val="Heading3"/>
    <w:uiPriority w:val="9"/>
    <w:semiHidden/>
    <w:rsid w:val="00C711F9"/>
    <w:rPr>
      <w:rFonts w:ascii="Times New Roman" w:eastAsiaTheme="majorEastAsia" w:hAnsi="Times New Roman" w:cstheme="majorBidi"/>
      <w:b/>
      <w:color w:val="1F3763" w:themeColor="accent1" w:themeShade="7F"/>
      <w:sz w:val="24"/>
      <w:szCs w:val="24"/>
    </w:rPr>
  </w:style>
  <w:style w:type="paragraph" w:styleId="Header">
    <w:name w:val="header"/>
    <w:basedOn w:val="Normal"/>
    <w:link w:val="HeaderChar"/>
    <w:uiPriority w:val="99"/>
    <w:unhideWhenUsed/>
    <w:rsid w:val="00061D39"/>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1D39"/>
    <w:rPr>
      <w:rFonts w:ascii="Times New Roman" w:hAnsi="Times New Roman"/>
      <w:sz w:val="24"/>
    </w:rPr>
  </w:style>
  <w:style w:type="paragraph" w:styleId="Footer">
    <w:name w:val="footer"/>
    <w:basedOn w:val="Normal"/>
    <w:link w:val="FooterChar"/>
    <w:uiPriority w:val="99"/>
    <w:unhideWhenUsed/>
    <w:rsid w:val="00061D39"/>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1D39"/>
    <w:rPr>
      <w:rFonts w:ascii="Times New Roman" w:hAnsi="Times New Roman"/>
      <w:sz w:val="24"/>
    </w:rPr>
  </w:style>
  <w:style w:type="paragraph" w:styleId="ListParagraph">
    <w:name w:val="List Paragraph"/>
    <w:basedOn w:val="Normal"/>
    <w:uiPriority w:val="34"/>
    <w:qFormat/>
    <w:rsid w:val="008A663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448</Words>
  <Characters>2554</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2022-01-01T15:58:00Z</dcterms:created>
  <dcterms:modified xsi:type="dcterms:W3CDTF">2022-01-02T11:24:00Z</dcterms:modified>
</cp:coreProperties>
</file>