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3601B74" w14:textId="4AE45974" w:rsidR="0041462A" w:rsidRPr="007266EC" w:rsidRDefault="0041462A" w:rsidP="007266EC">
      <w:pPr>
        <w:spacing w:line="480" w:lineRule="auto"/>
        <w:ind w:firstLine="720"/>
        <w:jc w:val="center"/>
        <w:rPr>
          <w:rFonts w:ascii="Times New Roman" w:hAnsi="Times New Roman" w:cs="Times New Roman"/>
          <w:b/>
          <w:bCs/>
          <w:sz w:val="24"/>
          <w:szCs w:val="24"/>
        </w:rPr>
      </w:pPr>
    </w:p>
    <w:p w14:paraId="354890D5" w14:textId="3BE8FF1D" w:rsidR="009716ED" w:rsidRPr="007266EC" w:rsidRDefault="009716ED" w:rsidP="007266EC">
      <w:pPr>
        <w:spacing w:line="480" w:lineRule="auto"/>
        <w:ind w:firstLine="720"/>
        <w:jc w:val="center"/>
        <w:rPr>
          <w:rFonts w:ascii="Times New Roman" w:hAnsi="Times New Roman" w:cs="Times New Roman"/>
          <w:b/>
          <w:bCs/>
          <w:sz w:val="24"/>
          <w:szCs w:val="24"/>
        </w:rPr>
      </w:pPr>
    </w:p>
    <w:p w14:paraId="748FDD2A" w14:textId="4E248819" w:rsidR="009716ED" w:rsidRPr="007266EC" w:rsidRDefault="009716ED" w:rsidP="007266EC">
      <w:pPr>
        <w:spacing w:line="480" w:lineRule="auto"/>
        <w:ind w:firstLine="720"/>
        <w:jc w:val="center"/>
        <w:rPr>
          <w:rFonts w:ascii="Times New Roman" w:hAnsi="Times New Roman" w:cs="Times New Roman"/>
          <w:b/>
          <w:bCs/>
          <w:sz w:val="24"/>
          <w:szCs w:val="24"/>
        </w:rPr>
      </w:pPr>
    </w:p>
    <w:p w14:paraId="6A85FA06" w14:textId="30D5BB4E" w:rsidR="009716ED" w:rsidRPr="007266EC" w:rsidRDefault="009716ED" w:rsidP="007266EC">
      <w:pPr>
        <w:spacing w:line="480" w:lineRule="auto"/>
        <w:ind w:firstLine="720"/>
        <w:jc w:val="center"/>
        <w:rPr>
          <w:rFonts w:ascii="Times New Roman" w:hAnsi="Times New Roman" w:cs="Times New Roman"/>
          <w:b/>
          <w:bCs/>
          <w:sz w:val="24"/>
          <w:szCs w:val="24"/>
        </w:rPr>
      </w:pPr>
    </w:p>
    <w:p w14:paraId="42CFD115" w14:textId="77777777" w:rsidR="009716ED" w:rsidRPr="007266EC" w:rsidRDefault="009716ED" w:rsidP="007266EC">
      <w:pPr>
        <w:spacing w:line="480" w:lineRule="auto"/>
        <w:ind w:firstLine="720"/>
        <w:jc w:val="center"/>
        <w:rPr>
          <w:rFonts w:ascii="Times New Roman" w:hAnsi="Times New Roman" w:cs="Times New Roman"/>
          <w:b/>
          <w:bCs/>
          <w:sz w:val="24"/>
          <w:szCs w:val="24"/>
        </w:rPr>
      </w:pPr>
    </w:p>
    <w:p w14:paraId="1909DF26" w14:textId="77777777" w:rsidR="0041462A" w:rsidRPr="007266EC" w:rsidRDefault="00F80280" w:rsidP="007266EC">
      <w:pPr>
        <w:spacing w:line="480" w:lineRule="auto"/>
        <w:ind w:firstLine="720"/>
        <w:jc w:val="center"/>
        <w:rPr>
          <w:rFonts w:ascii="Times New Roman" w:hAnsi="Times New Roman" w:cs="Times New Roman"/>
          <w:b/>
          <w:bCs/>
          <w:sz w:val="24"/>
          <w:szCs w:val="24"/>
        </w:rPr>
      </w:pPr>
      <w:r w:rsidRPr="007266EC">
        <w:rPr>
          <w:rFonts w:ascii="Times New Roman" w:hAnsi="Times New Roman" w:cs="Times New Roman"/>
          <w:b/>
          <w:bCs/>
          <w:sz w:val="24"/>
          <w:szCs w:val="24"/>
        </w:rPr>
        <w:t xml:space="preserve">Management Question </w:t>
      </w:r>
    </w:p>
    <w:p w14:paraId="2AC27C83" w14:textId="77777777" w:rsidR="0041462A" w:rsidRPr="007266EC" w:rsidRDefault="0041462A" w:rsidP="007266EC">
      <w:pPr>
        <w:spacing w:line="480" w:lineRule="auto"/>
        <w:ind w:firstLine="720"/>
        <w:jc w:val="center"/>
        <w:rPr>
          <w:rFonts w:ascii="Times New Roman" w:hAnsi="Times New Roman" w:cs="Times New Roman"/>
          <w:b/>
          <w:bCs/>
          <w:sz w:val="24"/>
          <w:szCs w:val="24"/>
        </w:rPr>
      </w:pPr>
    </w:p>
    <w:p w14:paraId="022F80EA" w14:textId="77777777" w:rsidR="0041462A" w:rsidRPr="007266EC" w:rsidRDefault="0041462A" w:rsidP="007266EC">
      <w:pPr>
        <w:spacing w:line="480" w:lineRule="auto"/>
        <w:ind w:firstLine="720"/>
        <w:jc w:val="center"/>
        <w:rPr>
          <w:rFonts w:ascii="Times New Roman" w:hAnsi="Times New Roman" w:cs="Times New Roman"/>
          <w:sz w:val="24"/>
          <w:szCs w:val="24"/>
        </w:rPr>
      </w:pPr>
    </w:p>
    <w:p w14:paraId="737143E2" w14:textId="77777777" w:rsidR="0041462A" w:rsidRPr="007266EC" w:rsidRDefault="00F80280" w:rsidP="007266EC">
      <w:pPr>
        <w:spacing w:line="480" w:lineRule="auto"/>
        <w:ind w:firstLine="720"/>
        <w:jc w:val="center"/>
        <w:rPr>
          <w:rFonts w:ascii="Times New Roman" w:hAnsi="Times New Roman" w:cs="Times New Roman"/>
          <w:sz w:val="24"/>
          <w:szCs w:val="24"/>
        </w:rPr>
      </w:pPr>
      <w:r w:rsidRPr="007266EC">
        <w:rPr>
          <w:rFonts w:ascii="Times New Roman" w:hAnsi="Times New Roman" w:cs="Times New Roman"/>
          <w:sz w:val="24"/>
          <w:szCs w:val="24"/>
        </w:rPr>
        <w:t>Student's Name</w:t>
      </w:r>
    </w:p>
    <w:p w14:paraId="5B461BC1" w14:textId="77777777" w:rsidR="0041462A" w:rsidRPr="007266EC" w:rsidRDefault="00F80280" w:rsidP="007266EC">
      <w:pPr>
        <w:spacing w:line="480" w:lineRule="auto"/>
        <w:ind w:firstLine="720"/>
        <w:jc w:val="center"/>
        <w:rPr>
          <w:rFonts w:ascii="Times New Roman" w:hAnsi="Times New Roman" w:cs="Times New Roman"/>
          <w:sz w:val="24"/>
          <w:szCs w:val="24"/>
        </w:rPr>
      </w:pPr>
      <w:r w:rsidRPr="007266EC">
        <w:rPr>
          <w:rFonts w:ascii="Times New Roman" w:hAnsi="Times New Roman" w:cs="Times New Roman"/>
          <w:sz w:val="24"/>
          <w:szCs w:val="24"/>
        </w:rPr>
        <w:t>Institutional Affiliation</w:t>
      </w:r>
    </w:p>
    <w:p w14:paraId="2BA3A630" w14:textId="77777777" w:rsidR="0041462A" w:rsidRPr="007266EC" w:rsidRDefault="00F80280" w:rsidP="007266EC">
      <w:pPr>
        <w:spacing w:line="480" w:lineRule="auto"/>
        <w:ind w:firstLine="720"/>
        <w:jc w:val="center"/>
        <w:rPr>
          <w:rFonts w:ascii="Times New Roman" w:hAnsi="Times New Roman" w:cs="Times New Roman"/>
          <w:sz w:val="24"/>
          <w:szCs w:val="24"/>
        </w:rPr>
      </w:pPr>
      <w:r w:rsidRPr="007266EC">
        <w:rPr>
          <w:rFonts w:ascii="Times New Roman" w:hAnsi="Times New Roman" w:cs="Times New Roman"/>
          <w:sz w:val="24"/>
          <w:szCs w:val="24"/>
        </w:rPr>
        <w:t>Course Name and Number</w:t>
      </w:r>
    </w:p>
    <w:p w14:paraId="402B4891" w14:textId="77777777" w:rsidR="0041462A" w:rsidRPr="007266EC" w:rsidRDefault="00F80280" w:rsidP="007266EC">
      <w:pPr>
        <w:spacing w:line="480" w:lineRule="auto"/>
        <w:ind w:firstLine="720"/>
        <w:jc w:val="center"/>
        <w:rPr>
          <w:rFonts w:ascii="Times New Roman" w:hAnsi="Times New Roman" w:cs="Times New Roman"/>
          <w:sz w:val="24"/>
          <w:szCs w:val="24"/>
        </w:rPr>
      </w:pPr>
      <w:r w:rsidRPr="007266EC">
        <w:rPr>
          <w:rFonts w:ascii="Times New Roman" w:hAnsi="Times New Roman" w:cs="Times New Roman"/>
          <w:sz w:val="24"/>
          <w:szCs w:val="24"/>
        </w:rPr>
        <w:t>Professor's Name</w:t>
      </w:r>
    </w:p>
    <w:p w14:paraId="578BC74E" w14:textId="77777777" w:rsidR="0041462A" w:rsidRPr="007266EC" w:rsidRDefault="00F80280" w:rsidP="007266EC">
      <w:pPr>
        <w:spacing w:line="480" w:lineRule="auto"/>
        <w:ind w:firstLine="720"/>
        <w:jc w:val="center"/>
        <w:rPr>
          <w:rFonts w:ascii="Times New Roman" w:hAnsi="Times New Roman" w:cs="Times New Roman"/>
          <w:sz w:val="24"/>
          <w:szCs w:val="24"/>
        </w:rPr>
      </w:pPr>
      <w:r w:rsidRPr="007266EC">
        <w:rPr>
          <w:rFonts w:ascii="Times New Roman" w:hAnsi="Times New Roman" w:cs="Times New Roman"/>
          <w:sz w:val="24"/>
          <w:szCs w:val="24"/>
        </w:rPr>
        <w:t>Date</w:t>
      </w:r>
    </w:p>
    <w:p w14:paraId="2869D301" w14:textId="77777777" w:rsidR="0041462A" w:rsidRPr="007266EC" w:rsidRDefault="0041462A" w:rsidP="007266EC">
      <w:pPr>
        <w:spacing w:line="480" w:lineRule="auto"/>
        <w:ind w:firstLine="720"/>
        <w:jc w:val="center"/>
        <w:rPr>
          <w:rFonts w:ascii="Times New Roman" w:hAnsi="Times New Roman" w:cs="Times New Roman"/>
          <w:sz w:val="24"/>
          <w:szCs w:val="24"/>
        </w:rPr>
      </w:pPr>
    </w:p>
    <w:p w14:paraId="7ED094C4" w14:textId="77777777" w:rsidR="0041462A" w:rsidRPr="007266EC" w:rsidRDefault="0041462A" w:rsidP="007266EC">
      <w:pPr>
        <w:spacing w:line="480" w:lineRule="auto"/>
        <w:ind w:firstLine="720"/>
        <w:jc w:val="center"/>
        <w:rPr>
          <w:rFonts w:ascii="Times New Roman" w:hAnsi="Times New Roman" w:cs="Times New Roman"/>
          <w:sz w:val="24"/>
          <w:szCs w:val="24"/>
        </w:rPr>
      </w:pPr>
    </w:p>
    <w:p w14:paraId="22E82761" w14:textId="77777777" w:rsidR="0041462A" w:rsidRPr="007266EC" w:rsidRDefault="0041462A" w:rsidP="007266EC">
      <w:pPr>
        <w:spacing w:line="480" w:lineRule="auto"/>
        <w:ind w:firstLine="720"/>
        <w:jc w:val="center"/>
        <w:rPr>
          <w:rFonts w:ascii="Times New Roman" w:hAnsi="Times New Roman" w:cs="Times New Roman"/>
          <w:sz w:val="24"/>
          <w:szCs w:val="24"/>
        </w:rPr>
      </w:pPr>
    </w:p>
    <w:p w14:paraId="3F3B7799" w14:textId="77777777" w:rsidR="0041462A" w:rsidRPr="007266EC" w:rsidRDefault="0041462A" w:rsidP="007266EC">
      <w:pPr>
        <w:spacing w:line="480" w:lineRule="auto"/>
        <w:ind w:firstLine="720"/>
        <w:jc w:val="center"/>
        <w:rPr>
          <w:rFonts w:ascii="Times New Roman" w:hAnsi="Times New Roman" w:cs="Times New Roman"/>
          <w:sz w:val="24"/>
          <w:szCs w:val="24"/>
        </w:rPr>
      </w:pPr>
    </w:p>
    <w:p w14:paraId="67680DBC" w14:textId="77777777" w:rsidR="0041462A" w:rsidRPr="007266EC" w:rsidRDefault="00F80280" w:rsidP="007266EC">
      <w:pPr>
        <w:tabs>
          <w:tab w:val="left" w:pos="4284"/>
        </w:tabs>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ab/>
      </w:r>
    </w:p>
    <w:p w14:paraId="31CB358C" w14:textId="13C1FB03" w:rsidR="009F2E5E" w:rsidRPr="007266EC" w:rsidRDefault="00F80280" w:rsidP="007266EC">
      <w:pPr>
        <w:spacing w:line="480" w:lineRule="auto"/>
        <w:ind w:firstLine="720"/>
        <w:jc w:val="center"/>
        <w:rPr>
          <w:rFonts w:ascii="Times New Roman" w:hAnsi="Times New Roman" w:cs="Times New Roman"/>
          <w:b/>
          <w:bCs/>
          <w:sz w:val="24"/>
          <w:szCs w:val="24"/>
        </w:rPr>
      </w:pPr>
      <w:r w:rsidRPr="007266EC">
        <w:rPr>
          <w:rFonts w:ascii="Times New Roman" w:hAnsi="Times New Roman" w:cs="Times New Roman"/>
          <w:b/>
          <w:bCs/>
          <w:sz w:val="24"/>
          <w:szCs w:val="24"/>
        </w:rPr>
        <w:lastRenderedPageBreak/>
        <w:t>Management Question</w:t>
      </w:r>
      <w:r w:rsidR="00C24072" w:rsidRPr="007266EC">
        <w:rPr>
          <w:rFonts w:ascii="Times New Roman" w:hAnsi="Times New Roman" w:cs="Times New Roman"/>
          <w:b/>
          <w:bCs/>
          <w:sz w:val="24"/>
          <w:szCs w:val="24"/>
        </w:rPr>
        <w:t>s</w:t>
      </w:r>
    </w:p>
    <w:sdt>
      <w:sdtPr>
        <w:rPr>
          <w:rFonts w:asciiTheme="minorHAnsi" w:eastAsiaTheme="minorHAnsi" w:hAnsiTheme="minorHAnsi" w:cstheme="minorBidi"/>
          <w:color w:val="auto"/>
          <w:sz w:val="22"/>
          <w:szCs w:val="22"/>
        </w:rPr>
        <w:id w:val="1994214510"/>
        <w:docPartObj>
          <w:docPartGallery w:val="Table of Contents"/>
          <w:docPartUnique/>
        </w:docPartObj>
      </w:sdtPr>
      <w:sdtEndPr>
        <w:rPr>
          <w:rFonts w:ascii="Times New Roman" w:hAnsi="Times New Roman" w:cs="Times New Roman"/>
          <w:noProof/>
          <w:sz w:val="24"/>
          <w:szCs w:val="24"/>
        </w:rPr>
      </w:sdtEndPr>
      <w:sdtContent>
        <w:p w14:paraId="5BD20776" w14:textId="42BCC03F" w:rsidR="009F2E5E" w:rsidRPr="007266EC" w:rsidRDefault="009F2E5E" w:rsidP="007266EC">
          <w:pPr>
            <w:pStyle w:val="TOCHeading"/>
            <w:spacing w:line="480" w:lineRule="auto"/>
            <w:rPr>
              <w:rFonts w:ascii="Times New Roman" w:hAnsi="Times New Roman" w:cs="Times New Roman"/>
              <w:color w:val="auto"/>
              <w:sz w:val="24"/>
              <w:szCs w:val="24"/>
            </w:rPr>
          </w:pPr>
          <w:r w:rsidRPr="007266EC">
            <w:rPr>
              <w:rFonts w:ascii="Times New Roman" w:hAnsi="Times New Roman" w:cs="Times New Roman"/>
              <w:color w:val="auto"/>
              <w:sz w:val="24"/>
              <w:szCs w:val="24"/>
            </w:rPr>
            <w:t>Management Questions</w:t>
          </w:r>
        </w:p>
        <w:p w14:paraId="29B877E1" w14:textId="4C6D53EB" w:rsidR="009F2E5E" w:rsidRPr="007266EC" w:rsidRDefault="009F2E5E" w:rsidP="007266EC">
          <w:pPr>
            <w:pStyle w:val="TOC1"/>
            <w:tabs>
              <w:tab w:val="right" w:leader="dot" w:pos="9350"/>
            </w:tabs>
            <w:spacing w:line="480" w:lineRule="auto"/>
            <w:rPr>
              <w:rFonts w:ascii="Times New Roman" w:hAnsi="Times New Roman" w:cs="Times New Roman"/>
              <w:noProof/>
              <w:sz w:val="24"/>
              <w:szCs w:val="24"/>
            </w:rPr>
          </w:pPr>
          <w:r w:rsidRPr="007266EC">
            <w:rPr>
              <w:rFonts w:ascii="Times New Roman" w:hAnsi="Times New Roman" w:cs="Times New Roman"/>
              <w:sz w:val="24"/>
              <w:szCs w:val="24"/>
            </w:rPr>
            <w:fldChar w:fldCharType="begin"/>
          </w:r>
          <w:r w:rsidRPr="007266EC">
            <w:rPr>
              <w:rFonts w:ascii="Times New Roman" w:hAnsi="Times New Roman" w:cs="Times New Roman"/>
              <w:sz w:val="24"/>
              <w:szCs w:val="24"/>
            </w:rPr>
            <w:instrText xml:space="preserve"> TOC \o "1-3" \h \z \u </w:instrText>
          </w:r>
          <w:r w:rsidRPr="007266EC">
            <w:rPr>
              <w:rFonts w:ascii="Times New Roman" w:hAnsi="Times New Roman" w:cs="Times New Roman"/>
              <w:sz w:val="24"/>
              <w:szCs w:val="24"/>
            </w:rPr>
            <w:fldChar w:fldCharType="separate"/>
          </w:r>
          <w:hyperlink w:anchor="_Toc90797233" w:history="1">
            <w:r w:rsidRPr="007266EC">
              <w:rPr>
                <w:rStyle w:val="Hyperlink"/>
                <w:rFonts w:ascii="Times New Roman" w:hAnsi="Times New Roman" w:cs="Times New Roman"/>
                <w:noProof/>
                <w:color w:val="auto"/>
                <w:sz w:val="24"/>
                <w:szCs w:val="24"/>
              </w:rPr>
              <w:t>Abstract</w:t>
            </w:r>
            <w:r w:rsidRPr="007266EC">
              <w:rPr>
                <w:rFonts w:ascii="Times New Roman" w:hAnsi="Times New Roman" w:cs="Times New Roman"/>
                <w:noProof/>
                <w:webHidden/>
                <w:sz w:val="24"/>
                <w:szCs w:val="24"/>
              </w:rPr>
              <w:tab/>
            </w:r>
            <w:r w:rsidRPr="007266EC">
              <w:rPr>
                <w:rFonts w:ascii="Times New Roman" w:hAnsi="Times New Roman" w:cs="Times New Roman"/>
                <w:noProof/>
                <w:webHidden/>
                <w:sz w:val="24"/>
                <w:szCs w:val="24"/>
              </w:rPr>
              <w:fldChar w:fldCharType="begin"/>
            </w:r>
            <w:r w:rsidRPr="007266EC">
              <w:rPr>
                <w:rFonts w:ascii="Times New Roman" w:hAnsi="Times New Roman" w:cs="Times New Roman"/>
                <w:noProof/>
                <w:webHidden/>
                <w:sz w:val="24"/>
                <w:szCs w:val="24"/>
              </w:rPr>
              <w:instrText xml:space="preserve"> PAGEREF _Toc90797233 \h </w:instrText>
            </w:r>
            <w:r w:rsidRPr="007266EC">
              <w:rPr>
                <w:rFonts w:ascii="Times New Roman" w:hAnsi="Times New Roman" w:cs="Times New Roman"/>
                <w:noProof/>
                <w:webHidden/>
                <w:sz w:val="24"/>
                <w:szCs w:val="24"/>
              </w:rPr>
            </w:r>
            <w:r w:rsidRPr="007266EC">
              <w:rPr>
                <w:rFonts w:ascii="Times New Roman" w:hAnsi="Times New Roman" w:cs="Times New Roman"/>
                <w:noProof/>
                <w:webHidden/>
                <w:sz w:val="24"/>
                <w:szCs w:val="24"/>
              </w:rPr>
              <w:fldChar w:fldCharType="separate"/>
            </w:r>
            <w:r w:rsidRPr="007266EC">
              <w:rPr>
                <w:rFonts w:ascii="Times New Roman" w:hAnsi="Times New Roman" w:cs="Times New Roman"/>
                <w:noProof/>
                <w:webHidden/>
                <w:sz w:val="24"/>
                <w:szCs w:val="24"/>
              </w:rPr>
              <w:t>3</w:t>
            </w:r>
            <w:r w:rsidRPr="007266EC">
              <w:rPr>
                <w:rFonts w:ascii="Times New Roman" w:hAnsi="Times New Roman" w:cs="Times New Roman"/>
                <w:noProof/>
                <w:webHidden/>
                <w:sz w:val="24"/>
                <w:szCs w:val="24"/>
              </w:rPr>
              <w:fldChar w:fldCharType="end"/>
            </w:r>
          </w:hyperlink>
        </w:p>
        <w:p w14:paraId="24DBC11E" w14:textId="41E4A001" w:rsidR="009F2E5E" w:rsidRPr="007266EC" w:rsidRDefault="00DB645E" w:rsidP="007266EC">
          <w:pPr>
            <w:pStyle w:val="TOC1"/>
            <w:tabs>
              <w:tab w:val="right" w:leader="dot" w:pos="9350"/>
            </w:tabs>
            <w:spacing w:line="480" w:lineRule="auto"/>
            <w:rPr>
              <w:rFonts w:ascii="Times New Roman" w:hAnsi="Times New Roman" w:cs="Times New Roman"/>
              <w:noProof/>
              <w:sz w:val="24"/>
              <w:szCs w:val="24"/>
            </w:rPr>
          </w:pPr>
          <w:hyperlink w:anchor="_Toc90797234" w:history="1">
            <w:r w:rsidR="009F2E5E" w:rsidRPr="007266EC">
              <w:rPr>
                <w:rStyle w:val="Hyperlink"/>
                <w:rFonts w:ascii="Times New Roman" w:hAnsi="Times New Roman" w:cs="Times New Roman"/>
                <w:noProof/>
                <w:color w:val="auto"/>
                <w:sz w:val="24"/>
                <w:szCs w:val="24"/>
              </w:rPr>
              <w:t>Elements of Organization</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_Toc90797234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3</w:t>
            </w:r>
            <w:r w:rsidR="009F2E5E" w:rsidRPr="007266EC">
              <w:rPr>
                <w:rFonts w:ascii="Times New Roman" w:hAnsi="Times New Roman" w:cs="Times New Roman"/>
                <w:noProof/>
                <w:webHidden/>
                <w:sz w:val="24"/>
                <w:szCs w:val="24"/>
              </w:rPr>
              <w:fldChar w:fldCharType="end"/>
            </w:r>
          </w:hyperlink>
        </w:p>
        <w:p w14:paraId="1D8C4F3A" w14:textId="3263BAA5" w:rsidR="009F2E5E" w:rsidRPr="007266EC" w:rsidRDefault="00DB645E" w:rsidP="007266EC">
          <w:pPr>
            <w:pStyle w:val="TOC2"/>
            <w:tabs>
              <w:tab w:val="right" w:leader="dot" w:pos="9350"/>
            </w:tabs>
            <w:spacing w:line="480" w:lineRule="auto"/>
            <w:rPr>
              <w:rFonts w:ascii="Times New Roman" w:hAnsi="Times New Roman" w:cs="Times New Roman"/>
              <w:noProof/>
              <w:sz w:val="24"/>
              <w:szCs w:val="24"/>
            </w:rPr>
          </w:pPr>
          <w:hyperlink w:anchor="_Toc90797235" w:history="1">
            <w:r w:rsidR="009F2E5E" w:rsidRPr="007266EC">
              <w:rPr>
                <w:rStyle w:val="Hyperlink"/>
                <w:rFonts w:ascii="Times New Roman" w:hAnsi="Times New Roman" w:cs="Times New Roman"/>
                <w:noProof/>
                <w:color w:val="auto"/>
                <w:sz w:val="24"/>
                <w:szCs w:val="24"/>
              </w:rPr>
              <w:t>Style of Leadership</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_Toc90797235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3</w:t>
            </w:r>
            <w:r w:rsidR="009F2E5E" w:rsidRPr="007266EC">
              <w:rPr>
                <w:rFonts w:ascii="Times New Roman" w:hAnsi="Times New Roman" w:cs="Times New Roman"/>
                <w:noProof/>
                <w:webHidden/>
                <w:sz w:val="24"/>
                <w:szCs w:val="24"/>
              </w:rPr>
              <w:fldChar w:fldCharType="end"/>
            </w:r>
          </w:hyperlink>
        </w:p>
        <w:p w14:paraId="2AC827CF" w14:textId="32CDAA3C" w:rsidR="009F2E5E" w:rsidRPr="007266EC" w:rsidRDefault="00DB645E" w:rsidP="007266EC">
          <w:pPr>
            <w:pStyle w:val="TOC2"/>
            <w:tabs>
              <w:tab w:val="right" w:leader="dot" w:pos="9350"/>
            </w:tabs>
            <w:spacing w:line="480" w:lineRule="auto"/>
            <w:rPr>
              <w:rFonts w:ascii="Times New Roman" w:hAnsi="Times New Roman" w:cs="Times New Roman"/>
              <w:noProof/>
              <w:sz w:val="24"/>
              <w:szCs w:val="24"/>
            </w:rPr>
          </w:pPr>
          <w:hyperlink w:anchor="_Toc90797236" w:history="1">
            <w:r w:rsidR="009F2E5E" w:rsidRPr="007266EC">
              <w:rPr>
                <w:rStyle w:val="Hyperlink"/>
                <w:rFonts w:ascii="Times New Roman" w:hAnsi="Times New Roman" w:cs="Times New Roman"/>
                <w:noProof/>
                <w:color w:val="auto"/>
                <w:sz w:val="24"/>
                <w:szCs w:val="24"/>
              </w:rPr>
              <w:t>Science-Based Management</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_Toc90797236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4</w:t>
            </w:r>
            <w:r w:rsidR="009F2E5E" w:rsidRPr="007266EC">
              <w:rPr>
                <w:rFonts w:ascii="Times New Roman" w:hAnsi="Times New Roman" w:cs="Times New Roman"/>
                <w:noProof/>
                <w:webHidden/>
                <w:sz w:val="24"/>
                <w:szCs w:val="24"/>
              </w:rPr>
              <w:fldChar w:fldCharType="end"/>
            </w:r>
          </w:hyperlink>
        </w:p>
        <w:p w14:paraId="5BABEB77" w14:textId="517EC374" w:rsidR="009F2E5E" w:rsidRPr="007266EC" w:rsidRDefault="00DB645E" w:rsidP="007266EC">
          <w:pPr>
            <w:pStyle w:val="TOC2"/>
            <w:tabs>
              <w:tab w:val="right" w:leader="dot" w:pos="9350"/>
            </w:tabs>
            <w:spacing w:line="480" w:lineRule="auto"/>
            <w:rPr>
              <w:rFonts w:ascii="Times New Roman" w:hAnsi="Times New Roman" w:cs="Times New Roman"/>
              <w:noProof/>
              <w:sz w:val="24"/>
              <w:szCs w:val="24"/>
            </w:rPr>
          </w:pPr>
          <w:hyperlink w:anchor="_Toc90797237" w:history="1">
            <w:r w:rsidR="009F2E5E" w:rsidRPr="007266EC">
              <w:rPr>
                <w:rStyle w:val="Hyperlink"/>
                <w:rFonts w:ascii="Times New Roman" w:hAnsi="Times New Roman" w:cs="Times New Roman"/>
                <w:noProof/>
                <w:color w:val="auto"/>
                <w:sz w:val="24"/>
                <w:szCs w:val="24"/>
              </w:rPr>
              <w:t>Roles of Managers</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_Toc90797237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4</w:t>
            </w:r>
            <w:r w:rsidR="009F2E5E" w:rsidRPr="007266EC">
              <w:rPr>
                <w:rFonts w:ascii="Times New Roman" w:hAnsi="Times New Roman" w:cs="Times New Roman"/>
                <w:noProof/>
                <w:webHidden/>
                <w:sz w:val="24"/>
                <w:szCs w:val="24"/>
              </w:rPr>
              <w:fldChar w:fldCharType="end"/>
            </w:r>
          </w:hyperlink>
        </w:p>
        <w:p w14:paraId="6D752811" w14:textId="7D9618DF" w:rsidR="009F2E5E" w:rsidRPr="007266EC" w:rsidRDefault="00DB645E" w:rsidP="007266EC">
          <w:pPr>
            <w:pStyle w:val="TOC2"/>
            <w:tabs>
              <w:tab w:val="right" w:leader="dot" w:pos="9350"/>
            </w:tabs>
            <w:spacing w:line="480" w:lineRule="auto"/>
            <w:rPr>
              <w:rFonts w:ascii="Times New Roman" w:hAnsi="Times New Roman" w:cs="Times New Roman"/>
              <w:noProof/>
              <w:sz w:val="24"/>
              <w:szCs w:val="24"/>
            </w:rPr>
          </w:pPr>
          <w:hyperlink w:anchor="_Toc90797238" w:history="1">
            <w:r w:rsidR="009F2E5E" w:rsidRPr="007266EC">
              <w:rPr>
                <w:rStyle w:val="Hyperlink"/>
                <w:rFonts w:ascii="Times New Roman" w:hAnsi="Times New Roman" w:cs="Times New Roman"/>
                <w:noProof/>
                <w:color w:val="auto"/>
                <w:sz w:val="24"/>
                <w:szCs w:val="24"/>
              </w:rPr>
              <w:t>Public Relations Strategy</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_Toc90797238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5</w:t>
            </w:r>
            <w:r w:rsidR="009F2E5E" w:rsidRPr="007266EC">
              <w:rPr>
                <w:rFonts w:ascii="Times New Roman" w:hAnsi="Times New Roman" w:cs="Times New Roman"/>
                <w:noProof/>
                <w:webHidden/>
                <w:sz w:val="24"/>
                <w:szCs w:val="24"/>
              </w:rPr>
              <w:fldChar w:fldCharType="end"/>
            </w:r>
          </w:hyperlink>
        </w:p>
        <w:p w14:paraId="428F0D56" w14:textId="0F53459F" w:rsidR="009F2E5E" w:rsidRPr="007266EC" w:rsidRDefault="00DB645E" w:rsidP="007266EC">
          <w:pPr>
            <w:pStyle w:val="TOC2"/>
            <w:tabs>
              <w:tab w:val="right" w:leader="dot" w:pos="9350"/>
            </w:tabs>
            <w:spacing w:line="480" w:lineRule="auto"/>
            <w:rPr>
              <w:rFonts w:ascii="Times New Roman" w:hAnsi="Times New Roman" w:cs="Times New Roman"/>
              <w:noProof/>
              <w:sz w:val="24"/>
              <w:szCs w:val="24"/>
            </w:rPr>
          </w:pPr>
          <w:hyperlink w:anchor="_Toc90797239" w:history="1">
            <w:r w:rsidR="009F2E5E" w:rsidRPr="007266EC">
              <w:rPr>
                <w:rStyle w:val="Hyperlink"/>
                <w:rFonts w:ascii="Times New Roman" w:hAnsi="Times New Roman" w:cs="Times New Roman"/>
                <w:noProof/>
                <w:color w:val="auto"/>
                <w:sz w:val="24"/>
                <w:szCs w:val="24"/>
              </w:rPr>
              <w:t>Establishing goals and providing direction</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_Toc90797239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5</w:t>
            </w:r>
            <w:r w:rsidR="009F2E5E" w:rsidRPr="007266EC">
              <w:rPr>
                <w:rFonts w:ascii="Times New Roman" w:hAnsi="Times New Roman" w:cs="Times New Roman"/>
                <w:noProof/>
                <w:webHidden/>
                <w:sz w:val="24"/>
                <w:szCs w:val="24"/>
              </w:rPr>
              <w:fldChar w:fldCharType="end"/>
            </w:r>
          </w:hyperlink>
        </w:p>
        <w:p w14:paraId="04FF6B25" w14:textId="6FF64126" w:rsidR="009F2E5E" w:rsidRPr="007266EC" w:rsidRDefault="00DB645E" w:rsidP="007266EC">
          <w:pPr>
            <w:pStyle w:val="TOC2"/>
            <w:tabs>
              <w:tab w:val="right" w:leader="dot" w:pos="9350"/>
            </w:tabs>
            <w:spacing w:line="480" w:lineRule="auto"/>
            <w:rPr>
              <w:rFonts w:ascii="Times New Roman" w:hAnsi="Times New Roman" w:cs="Times New Roman"/>
              <w:noProof/>
              <w:sz w:val="24"/>
              <w:szCs w:val="24"/>
            </w:rPr>
          </w:pPr>
          <w:hyperlink w:anchor="_Toc90797240" w:history="1">
            <w:r w:rsidR="009F2E5E" w:rsidRPr="007266EC">
              <w:rPr>
                <w:rStyle w:val="Hyperlink"/>
                <w:rFonts w:ascii="Times New Roman" w:hAnsi="Times New Roman" w:cs="Times New Roman"/>
                <w:noProof/>
                <w:color w:val="auto"/>
                <w:sz w:val="24"/>
                <w:szCs w:val="24"/>
              </w:rPr>
              <w:t>Efficacy and Structure</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_Toc90797240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6</w:t>
            </w:r>
            <w:r w:rsidR="009F2E5E" w:rsidRPr="007266EC">
              <w:rPr>
                <w:rFonts w:ascii="Times New Roman" w:hAnsi="Times New Roman" w:cs="Times New Roman"/>
                <w:noProof/>
                <w:webHidden/>
                <w:sz w:val="24"/>
                <w:szCs w:val="24"/>
              </w:rPr>
              <w:fldChar w:fldCharType="end"/>
            </w:r>
          </w:hyperlink>
        </w:p>
        <w:p w14:paraId="55BE282E" w14:textId="6850855E" w:rsidR="009F2E5E" w:rsidRPr="007266EC" w:rsidRDefault="00DB645E" w:rsidP="007266EC">
          <w:pPr>
            <w:pStyle w:val="TOC2"/>
            <w:tabs>
              <w:tab w:val="right" w:leader="dot" w:pos="9350"/>
            </w:tabs>
            <w:spacing w:line="480" w:lineRule="auto"/>
            <w:rPr>
              <w:rFonts w:ascii="Times New Roman" w:hAnsi="Times New Roman" w:cs="Times New Roman"/>
              <w:noProof/>
              <w:sz w:val="24"/>
              <w:szCs w:val="24"/>
            </w:rPr>
          </w:pPr>
          <w:hyperlink w:anchor="_Toc90797241" w:history="1">
            <w:r w:rsidR="009F2E5E" w:rsidRPr="007266EC">
              <w:rPr>
                <w:rStyle w:val="Hyperlink"/>
                <w:rFonts w:ascii="Times New Roman" w:hAnsi="Times New Roman" w:cs="Times New Roman"/>
                <w:noProof/>
                <w:color w:val="auto"/>
                <w:sz w:val="24"/>
                <w:szCs w:val="24"/>
              </w:rPr>
              <w:t>A Successful Organization's Culture</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_Toc90797241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7</w:t>
            </w:r>
            <w:r w:rsidR="009F2E5E" w:rsidRPr="007266EC">
              <w:rPr>
                <w:rFonts w:ascii="Times New Roman" w:hAnsi="Times New Roman" w:cs="Times New Roman"/>
                <w:noProof/>
                <w:webHidden/>
                <w:sz w:val="24"/>
                <w:szCs w:val="24"/>
              </w:rPr>
              <w:fldChar w:fldCharType="end"/>
            </w:r>
          </w:hyperlink>
        </w:p>
        <w:p w14:paraId="7B186052" w14:textId="09E61482" w:rsidR="009F2E5E" w:rsidRPr="007266EC" w:rsidRDefault="00DB645E" w:rsidP="007266EC">
          <w:pPr>
            <w:pStyle w:val="TOC1"/>
            <w:tabs>
              <w:tab w:val="right" w:leader="dot" w:pos="9350"/>
            </w:tabs>
            <w:spacing w:line="480" w:lineRule="auto"/>
            <w:rPr>
              <w:rFonts w:ascii="Times New Roman" w:hAnsi="Times New Roman" w:cs="Times New Roman"/>
              <w:noProof/>
              <w:sz w:val="24"/>
              <w:szCs w:val="24"/>
            </w:rPr>
          </w:pPr>
          <w:hyperlink w:anchor="_Toc90797242" w:history="1">
            <w:r w:rsidR="009F2E5E" w:rsidRPr="007266EC">
              <w:rPr>
                <w:rStyle w:val="Hyperlink"/>
                <w:rFonts w:ascii="Times New Roman" w:hAnsi="Times New Roman" w:cs="Times New Roman"/>
                <w:noProof/>
                <w:color w:val="auto"/>
                <w:sz w:val="24"/>
                <w:szCs w:val="24"/>
              </w:rPr>
              <w:t>Impact of Personal Attitudes, Values, and Behaviors Performance</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_Toc90797242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8</w:t>
            </w:r>
            <w:r w:rsidR="009F2E5E" w:rsidRPr="007266EC">
              <w:rPr>
                <w:rFonts w:ascii="Times New Roman" w:hAnsi="Times New Roman" w:cs="Times New Roman"/>
                <w:noProof/>
                <w:webHidden/>
                <w:sz w:val="24"/>
                <w:szCs w:val="24"/>
              </w:rPr>
              <w:fldChar w:fldCharType="end"/>
            </w:r>
          </w:hyperlink>
        </w:p>
        <w:p w14:paraId="71343467" w14:textId="6DB2D98B" w:rsidR="009F2E5E" w:rsidRPr="007266EC" w:rsidRDefault="00DB645E" w:rsidP="007266EC">
          <w:pPr>
            <w:pStyle w:val="TOC1"/>
            <w:tabs>
              <w:tab w:val="right" w:leader="dot" w:pos="9350"/>
            </w:tabs>
            <w:spacing w:line="480" w:lineRule="auto"/>
            <w:rPr>
              <w:rFonts w:ascii="Times New Roman" w:hAnsi="Times New Roman" w:cs="Times New Roman"/>
              <w:noProof/>
              <w:sz w:val="24"/>
              <w:szCs w:val="24"/>
            </w:rPr>
          </w:pPr>
          <w:hyperlink w:anchor="_Toc90797243" w:history="1">
            <w:r w:rsidR="009F2E5E" w:rsidRPr="007266EC">
              <w:rPr>
                <w:rStyle w:val="Hyperlink"/>
                <w:rFonts w:ascii="Times New Roman" w:hAnsi="Times New Roman" w:cs="Times New Roman"/>
                <w:noProof/>
                <w:color w:val="auto"/>
                <w:sz w:val="24"/>
                <w:szCs w:val="24"/>
              </w:rPr>
              <w:t>Conclusion</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_Toc90797243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10</w:t>
            </w:r>
            <w:r w:rsidR="009F2E5E" w:rsidRPr="007266EC">
              <w:rPr>
                <w:rFonts w:ascii="Times New Roman" w:hAnsi="Times New Roman" w:cs="Times New Roman"/>
                <w:noProof/>
                <w:webHidden/>
                <w:sz w:val="24"/>
                <w:szCs w:val="24"/>
              </w:rPr>
              <w:fldChar w:fldCharType="end"/>
            </w:r>
          </w:hyperlink>
        </w:p>
        <w:p w14:paraId="7ACB551E" w14:textId="13185D7F" w:rsidR="009F2E5E" w:rsidRPr="007266EC" w:rsidRDefault="00DB645E" w:rsidP="007266EC">
          <w:pPr>
            <w:pStyle w:val="TOC1"/>
            <w:tabs>
              <w:tab w:val="right" w:leader="dot" w:pos="9350"/>
            </w:tabs>
            <w:spacing w:line="480" w:lineRule="auto"/>
            <w:rPr>
              <w:rFonts w:ascii="Times New Roman" w:hAnsi="Times New Roman" w:cs="Times New Roman"/>
              <w:noProof/>
              <w:sz w:val="24"/>
              <w:szCs w:val="24"/>
            </w:rPr>
          </w:pPr>
          <w:hyperlink w:anchor="_Toc90797244" w:history="1">
            <w:r w:rsidR="009F2E5E" w:rsidRPr="007266EC">
              <w:rPr>
                <w:rStyle w:val="Hyperlink"/>
                <w:rFonts w:ascii="Times New Roman" w:hAnsi="Times New Roman" w:cs="Times New Roman"/>
                <w:noProof/>
                <w:color w:val="auto"/>
                <w:sz w:val="24"/>
                <w:szCs w:val="24"/>
              </w:rPr>
              <w:t>References</w:t>
            </w:r>
            <w:r w:rsidR="009F2E5E" w:rsidRPr="007266EC">
              <w:rPr>
                <w:rFonts w:ascii="Times New Roman" w:hAnsi="Times New Roman" w:cs="Times New Roman"/>
                <w:noProof/>
                <w:webHidden/>
                <w:sz w:val="24"/>
                <w:szCs w:val="24"/>
              </w:rPr>
              <w:tab/>
            </w:r>
            <w:r w:rsidR="009F2E5E" w:rsidRPr="007266EC">
              <w:rPr>
                <w:rFonts w:ascii="Times New Roman" w:hAnsi="Times New Roman" w:cs="Times New Roman"/>
                <w:noProof/>
                <w:webHidden/>
                <w:sz w:val="24"/>
                <w:szCs w:val="24"/>
              </w:rPr>
              <w:fldChar w:fldCharType="begin"/>
            </w:r>
            <w:r w:rsidR="009F2E5E" w:rsidRPr="007266EC">
              <w:rPr>
                <w:rFonts w:ascii="Times New Roman" w:hAnsi="Times New Roman" w:cs="Times New Roman"/>
                <w:noProof/>
                <w:webHidden/>
                <w:sz w:val="24"/>
                <w:szCs w:val="24"/>
              </w:rPr>
              <w:instrText xml:space="preserve"> PAGEREF _Toc90797244 \h </w:instrText>
            </w:r>
            <w:r w:rsidR="009F2E5E" w:rsidRPr="007266EC">
              <w:rPr>
                <w:rFonts w:ascii="Times New Roman" w:hAnsi="Times New Roman" w:cs="Times New Roman"/>
                <w:noProof/>
                <w:webHidden/>
                <w:sz w:val="24"/>
                <w:szCs w:val="24"/>
              </w:rPr>
            </w:r>
            <w:r w:rsidR="009F2E5E" w:rsidRPr="007266EC">
              <w:rPr>
                <w:rFonts w:ascii="Times New Roman" w:hAnsi="Times New Roman" w:cs="Times New Roman"/>
                <w:noProof/>
                <w:webHidden/>
                <w:sz w:val="24"/>
                <w:szCs w:val="24"/>
              </w:rPr>
              <w:fldChar w:fldCharType="separate"/>
            </w:r>
            <w:r w:rsidR="009F2E5E" w:rsidRPr="007266EC">
              <w:rPr>
                <w:rFonts w:ascii="Times New Roman" w:hAnsi="Times New Roman" w:cs="Times New Roman"/>
                <w:noProof/>
                <w:webHidden/>
                <w:sz w:val="24"/>
                <w:szCs w:val="24"/>
              </w:rPr>
              <w:t>11</w:t>
            </w:r>
            <w:r w:rsidR="009F2E5E" w:rsidRPr="007266EC">
              <w:rPr>
                <w:rFonts w:ascii="Times New Roman" w:hAnsi="Times New Roman" w:cs="Times New Roman"/>
                <w:noProof/>
                <w:webHidden/>
                <w:sz w:val="24"/>
                <w:szCs w:val="24"/>
              </w:rPr>
              <w:fldChar w:fldCharType="end"/>
            </w:r>
          </w:hyperlink>
        </w:p>
        <w:p w14:paraId="23751E46" w14:textId="28C77D3C" w:rsidR="009F2E5E" w:rsidRPr="007266EC" w:rsidRDefault="009F2E5E" w:rsidP="007266EC">
          <w:pPr>
            <w:spacing w:line="480" w:lineRule="auto"/>
            <w:rPr>
              <w:rFonts w:ascii="Times New Roman" w:hAnsi="Times New Roman" w:cs="Times New Roman"/>
              <w:sz w:val="24"/>
              <w:szCs w:val="24"/>
            </w:rPr>
          </w:pPr>
          <w:r w:rsidRPr="007266EC">
            <w:rPr>
              <w:rFonts w:ascii="Times New Roman" w:hAnsi="Times New Roman" w:cs="Times New Roman"/>
              <w:noProof/>
              <w:sz w:val="24"/>
              <w:szCs w:val="24"/>
            </w:rPr>
            <w:fldChar w:fldCharType="end"/>
          </w:r>
        </w:p>
      </w:sdtContent>
    </w:sdt>
    <w:p w14:paraId="42795117" w14:textId="73B2EA16" w:rsidR="00366752" w:rsidRPr="007266EC" w:rsidRDefault="00366752" w:rsidP="007266EC">
      <w:pPr>
        <w:tabs>
          <w:tab w:val="left" w:pos="1236"/>
        </w:tabs>
        <w:spacing w:line="480" w:lineRule="auto"/>
        <w:ind w:firstLine="720"/>
        <w:rPr>
          <w:rFonts w:ascii="Times New Roman" w:hAnsi="Times New Roman" w:cs="Times New Roman"/>
          <w:sz w:val="24"/>
          <w:szCs w:val="24"/>
        </w:rPr>
      </w:pPr>
    </w:p>
    <w:p w14:paraId="2578740C" w14:textId="13C75F76" w:rsidR="00366752" w:rsidRPr="007266EC" w:rsidRDefault="00366752" w:rsidP="007266EC">
      <w:pPr>
        <w:spacing w:line="480" w:lineRule="auto"/>
        <w:rPr>
          <w:rFonts w:ascii="Times New Roman" w:hAnsi="Times New Roman" w:cs="Times New Roman"/>
          <w:b/>
          <w:bCs/>
          <w:sz w:val="24"/>
          <w:szCs w:val="24"/>
        </w:rPr>
      </w:pPr>
    </w:p>
    <w:p w14:paraId="62A5DC46" w14:textId="1000624B" w:rsidR="00C24072" w:rsidRPr="007266EC" w:rsidRDefault="00C24072" w:rsidP="007266EC">
      <w:pPr>
        <w:spacing w:line="480" w:lineRule="auto"/>
        <w:rPr>
          <w:rFonts w:ascii="Times New Roman" w:hAnsi="Times New Roman" w:cs="Times New Roman"/>
          <w:b/>
          <w:bCs/>
          <w:sz w:val="24"/>
          <w:szCs w:val="24"/>
        </w:rPr>
      </w:pPr>
    </w:p>
    <w:p w14:paraId="67353C21" w14:textId="77777777" w:rsidR="00C24072" w:rsidRPr="007266EC" w:rsidRDefault="00C24072" w:rsidP="007266EC">
      <w:pPr>
        <w:spacing w:line="480" w:lineRule="auto"/>
        <w:rPr>
          <w:rFonts w:ascii="Times New Roman" w:hAnsi="Times New Roman" w:cs="Times New Roman"/>
          <w:b/>
          <w:bCs/>
          <w:sz w:val="24"/>
          <w:szCs w:val="24"/>
        </w:rPr>
      </w:pPr>
    </w:p>
    <w:p w14:paraId="7EFCC085" w14:textId="1B48025E" w:rsidR="00366752" w:rsidRPr="007266EC" w:rsidRDefault="00366752" w:rsidP="007266EC">
      <w:pPr>
        <w:pStyle w:val="Heading1"/>
        <w:spacing w:line="480" w:lineRule="auto"/>
        <w:rPr>
          <w:rFonts w:ascii="Times New Roman" w:hAnsi="Times New Roman" w:cs="Times New Roman"/>
          <w:b/>
          <w:bCs/>
          <w:color w:val="auto"/>
          <w:sz w:val="24"/>
          <w:szCs w:val="24"/>
        </w:rPr>
      </w:pPr>
      <w:bookmarkStart w:id="0" w:name="_Toc90797233"/>
      <w:r w:rsidRPr="007266EC">
        <w:rPr>
          <w:rFonts w:ascii="Times New Roman" w:hAnsi="Times New Roman" w:cs="Times New Roman"/>
          <w:b/>
          <w:bCs/>
          <w:color w:val="auto"/>
          <w:sz w:val="24"/>
          <w:szCs w:val="24"/>
        </w:rPr>
        <w:lastRenderedPageBreak/>
        <w:t>Abstract</w:t>
      </w:r>
      <w:bookmarkEnd w:id="0"/>
    </w:p>
    <w:p w14:paraId="264DA5CE" w14:textId="1BB64781" w:rsidR="00366752" w:rsidRPr="007266EC" w:rsidRDefault="00366752" w:rsidP="007266EC">
      <w:pPr>
        <w:spacing w:line="480" w:lineRule="auto"/>
        <w:rPr>
          <w:rFonts w:ascii="Times New Roman" w:hAnsi="Times New Roman" w:cs="Times New Roman"/>
          <w:sz w:val="24"/>
          <w:szCs w:val="24"/>
        </w:rPr>
      </w:pPr>
      <w:r w:rsidRPr="007266EC">
        <w:rPr>
          <w:rFonts w:ascii="Times New Roman" w:hAnsi="Times New Roman" w:cs="Times New Roman"/>
          <w:sz w:val="24"/>
          <w:szCs w:val="24"/>
        </w:rPr>
        <w:t xml:space="preserve">As a business owner, one can not underestimate the importance of organizational growth because it influences every aspect of decision-making. Organizational development refers to utilizing corporate resources to increase efficiency and output in the workplace. As a result, your employees will be happier and more productive if your company is well-structured and well-run. This paper discusses elements of successful organization, then proceeds to evaluate how it attitude and values can affect organizational performance. </w:t>
      </w:r>
    </w:p>
    <w:p w14:paraId="3AE1EFE3" w14:textId="08BCB102" w:rsidR="009F2E5E" w:rsidRPr="007266EC" w:rsidRDefault="009F2E5E" w:rsidP="007266EC">
      <w:pPr>
        <w:spacing w:line="480" w:lineRule="auto"/>
        <w:rPr>
          <w:rFonts w:ascii="Times New Roman" w:hAnsi="Times New Roman" w:cs="Times New Roman"/>
          <w:sz w:val="24"/>
          <w:szCs w:val="24"/>
        </w:rPr>
      </w:pPr>
    </w:p>
    <w:p w14:paraId="49DF4F86" w14:textId="33F413E7" w:rsidR="009F2E5E" w:rsidRPr="007266EC" w:rsidRDefault="009F2E5E" w:rsidP="007266EC">
      <w:pPr>
        <w:spacing w:line="480" w:lineRule="auto"/>
        <w:rPr>
          <w:rFonts w:ascii="Times New Roman" w:hAnsi="Times New Roman" w:cs="Times New Roman"/>
          <w:sz w:val="24"/>
          <w:szCs w:val="24"/>
        </w:rPr>
      </w:pPr>
    </w:p>
    <w:p w14:paraId="35AC5697" w14:textId="56FA7F49" w:rsidR="009F2E5E" w:rsidRPr="007266EC" w:rsidRDefault="009F2E5E" w:rsidP="007266EC">
      <w:pPr>
        <w:spacing w:line="480" w:lineRule="auto"/>
        <w:rPr>
          <w:rFonts w:ascii="Times New Roman" w:hAnsi="Times New Roman" w:cs="Times New Roman"/>
          <w:sz w:val="24"/>
          <w:szCs w:val="24"/>
        </w:rPr>
      </w:pPr>
    </w:p>
    <w:p w14:paraId="62F205DC" w14:textId="6FA530B3" w:rsidR="009F2E5E" w:rsidRPr="007266EC" w:rsidRDefault="009F2E5E" w:rsidP="007266EC">
      <w:pPr>
        <w:spacing w:line="480" w:lineRule="auto"/>
        <w:rPr>
          <w:rFonts w:ascii="Times New Roman" w:hAnsi="Times New Roman" w:cs="Times New Roman"/>
          <w:sz w:val="24"/>
          <w:szCs w:val="24"/>
        </w:rPr>
      </w:pPr>
    </w:p>
    <w:p w14:paraId="2F4A3478" w14:textId="479ABF97" w:rsidR="009F2E5E" w:rsidRPr="007266EC" w:rsidRDefault="009F2E5E" w:rsidP="007266EC">
      <w:pPr>
        <w:spacing w:line="480" w:lineRule="auto"/>
        <w:rPr>
          <w:rFonts w:ascii="Times New Roman" w:hAnsi="Times New Roman" w:cs="Times New Roman"/>
          <w:sz w:val="24"/>
          <w:szCs w:val="24"/>
        </w:rPr>
      </w:pPr>
    </w:p>
    <w:p w14:paraId="16B4D395" w14:textId="696054B3" w:rsidR="009F2E5E" w:rsidRPr="007266EC" w:rsidRDefault="009F2E5E" w:rsidP="007266EC">
      <w:pPr>
        <w:spacing w:line="480" w:lineRule="auto"/>
        <w:rPr>
          <w:rFonts w:ascii="Times New Roman" w:hAnsi="Times New Roman" w:cs="Times New Roman"/>
          <w:sz w:val="24"/>
          <w:szCs w:val="24"/>
        </w:rPr>
      </w:pPr>
    </w:p>
    <w:p w14:paraId="2F9E5848" w14:textId="50386A97" w:rsidR="009F2E5E" w:rsidRPr="007266EC" w:rsidRDefault="009F2E5E" w:rsidP="007266EC">
      <w:pPr>
        <w:spacing w:line="480" w:lineRule="auto"/>
        <w:rPr>
          <w:rFonts w:ascii="Times New Roman" w:hAnsi="Times New Roman" w:cs="Times New Roman"/>
          <w:sz w:val="24"/>
          <w:szCs w:val="24"/>
        </w:rPr>
      </w:pPr>
    </w:p>
    <w:p w14:paraId="1F5E0A09" w14:textId="4A33FF3E" w:rsidR="009F2E5E" w:rsidRPr="007266EC" w:rsidRDefault="009F2E5E" w:rsidP="007266EC">
      <w:pPr>
        <w:spacing w:line="480" w:lineRule="auto"/>
        <w:rPr>
          <w:rFonts w:ascii="Times New Roman" w:hAnsi="Times New Roman" w:cs="Times New Roman"/>
          <w:sz w:val="24"/>
          <w:szCs w:val="24"/>
        </w:rPr>
      </w:pPr>
    </w:p>
    <w:p w14:paraId="47D3D992" w14:textId="0027E9B1" w:rsidR="009F2E5E" w:rsidRPr="007266EC" w:rsidRDefault="009F2E5E" w:rsidP="007266EC">
      <w:pPr>
        <w:spacing w:line="480" w:lineRule="auto"/>
        <w:rPr>
          <w:rFonts w:ascii="Times New Roman" w:hAnsi="Times New Roman" w:cs="Times New Roman"/>
          <w:sz w:val="24"/>
          <w:szCs w:val="24"/>
        </w:rPr>
      </w:pPr>
    </w:p>
    <w:p w14:paraId="163CEB4B" w14:textId="6E5D8E91" w:rsidR="009F2E5E" w:rsidRPr="007266EC" w:rsidRDefault="009F2E5E" w:rsidP="007266EC">
      <w:pPr>
        <w:spacing w:line="480" w:lineRule="auto"/>
        <w:rPr>
          <w:rFonts w:ascii="Times New Roman" w:hAnsi="Times New Roman" w:cs="Times New Roman"/>
          <w:sz w:val="24"/>
          <w:szCs w:val="24"/>
        </w:rPr>
      </w:pPr>
    </w:p>
    <w:p w14:paraId="1633474A" w14:textId="59EEE7EE" w:rsidR="009F2E5E" w:rsidRPr="007266EC" w:rsidRDefault="009F2E5E" w:rsidP="007266EC">
      <w:pPr>
        <w:spacing w:line="480" w:lineRule="auto"/>
        <w:rPr>
          <w:rFonts w:ascii="Times New Roman" w:hAnsi="Times New Roman" w:cs="Times New Roman"/>
          <w:sz w:val="24"/>
          <w:szCs w:val="24"/>
        </w:rPr>
      </w:pPr>
    </w:p>
    <w:p w14:paraId="3D447E5C" w14:textId="6ED988DC" w:rsidR="009F2E5E" w:rsidRPr="007266EC" w:rsidRDefault="009F2E5E" w:rsidP="007266EC">
      <w:pPr>
        <w:spacing w:line="480" w:lineRule="auto"/>
        <w:rPr>
          <w:rFonts w:ascii="Times New Roman" w:hAnsi="Times New Roman" w:cs="Times New Roman"/>
          <w:sz w:val="24"/>
          <w:szCs w:val="24"/>
        </w:rPr>
      </w:pPr>
    </w:p>
    <w:p w14:paraId="59B32936" w14:textId="77777777" w:rsidR="009F2E5E" w:rsidRPr="007266EC" w:rsidRDefault="009F2E5E" w:rsidP="007266EC">
      <w:pPr>
        <w:spacing w:line="480" w:lineRule="auto"/>
        <w:rPr>
          <w:rFonts w:ascii="Times New Roman" w:hAnsi="Times New Roman" w:cs="Times New Roman"/>
          <w:sz w:val="24"/>
          <w:szCs w:val="24"/>
        </w:rPr>
      </w:pPr>
    </w:p>
    <w:p w14:paraId="76971517" w14:textId="77777777" w:rsidR="009716ED" w:rsidRPr="007266EC" w:rsidRDefault="009716ED" w:rsidP="007266EC">
      <w:pPr>
        <w:pStyle w:val="Heading1"/>
        <w:spacing w:line="480" w:lineRule="auto"/>
        <w:jc w:val="center"/>
        <w:rPr>
          <w:rFonts w:ascii="Times New Roman" w:hAnsi="Times New Roman" w:cs="Times New Roman"/>
          <w:b/>
          <w:bCs/>
          <w:color w:val="auto"/>
          <w:sz w:val="24"/>
          <w:szCs w:val="24"/>
        </w:rPr>
      </w:pPr>
      <w:bookmarkStart w:id="1" w:name="_Toc90797234"/>
      <w:r w:rsidRPr="007266EC">
        <w:rPr>
          <w:rFonts w:ascii="Times New Roman" w:hAnsi="Times New Roman" w:cs="Times New Roman"/>
          <w:b/>
          <w:bCs/>
          <w:color w:val="auto"/>
          <w:sz w:val="24"/>
          <w:szCs w:val="24"/>
        </w:rPr>
        <w:lastRenderedPageBreak/>
        <w:t>Elements of Organization</w:t>
      </w:r>
      <w:bookmarkEnd w:id="1"/>
    </w:p>
    <w:p w14:paraId="1D111176" w14:textId="77777777" w:rsidR="009716ED" w:rsidRPr="007266EC" w:rsidRDefault="009716ED" w:rsidP="007266EC">
      <w:pPr>
        <w:spacing w:line="480" w:lineRule="auto"/>
        <w:ind w:firstLine="720"/>
        <w:rPr>
          <w:rFonts w:ascii="Times New Roman" w:hAnsi="Times New Roman" w:cs="Times New Roman"/>
          <w:sz w:val="24"/>
          <w:szCs w:val="24"/>
        </w:rPr>
      </w:pPr>
      <w:bookmarkStart w:id="2" w:name="_Hlk90798729"/>
      <w:r w:rsidRPr="007266EC">
        <w:rPr>
          <w:rFonts w:ascii="Times New Roman" w:hAnsi="Times New Roman" w:cs="Times New Roman"/>
          <w:sz w:val="24"/>
          <w:szCs w:val="24"/>
        </w:rPr>
        <w:t>A successful organization is composed of several tiers. The success of an organization is contingent upon its culture, communication, and management. Effective organizations require leaders who are capable of promptly resolving issues. A leader must foster a positive culture, effective communication, effective governance, and practical problem-solving</w:t>
      </w:r>
      <w:bookmarkEnd w:id="2"/>
      <w:r w:rsidRPr="007266EC">
        <w:rPr>
          <w:rFonts w:ascii="Times New Roman" w:hAnsi="Times New Roman" w:cs="Times New Roman"/>
          <w:sz w:val="24"/>
          <w:szCs w:val="24"/>
        </w:rPr>
        <w:t>. This paper will discuss how a business can benefit from these leaders.  Also, cover how it makes their companies effective.</w:t>
      </w:r>
    </w:p>
    <w:p w14:paraId="2394F99C"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 xml:space="preserve">The first element is leadership style. The leadership style of a company is crucial to its success. </w:t>
      </w:r>
      <w:bookmarkStart w:id="3" w:name="_Hlk90798811"/>
      <w:r w:rsidRPr="007266EC">
        <w:rPr>
          <w:rFonts w:ascii="Times New Roman" w:hAnsi="Times New Roman" w:cs="Times New Roman"/>
          <w:sz w:val="24"/>
          <w:szCs w:val="24"/>
        </w:rPr>
        <w:t>A leader's management style can affect business, people, and culture</w:t>
      </w:r>
      <w:bookmarkEnd w:id="3"/>
      <w:r w:rsidRPr="007266EC">
        <w:rPr>
          <w:rFonts w:ascii="Times New Roman" w:hAnsi="Times New Roman" w:cs="Times New Roman"/>
          <w:sz w:val="24"/>
          <w:szCs w:val="24"/>
        </w:rPr>
        <w:t xml:space="preserve">. The strategy and personality of the CEO may affect how the organization communicates with its teams and clients. Effective management necessitates forming a leadership team capable of guiding the firm and its employees in the right direction. Numerous ideas and management approaches exist in the field of leadership. There is no one-size-fits-all approach. The classical, bureaucratic, and scientific management concepts have coexisted successfully. Lumby (2019) describes the bureaucratic theory as an organization of multiple policy-making departments. Max Weber, the founder of the bureaucratic theory, believed it was the optimal system for organizing and increasing efficiency (Lumby 2019). Employees understand who to report to for instructions in a bureaucracy. To maximize efficiency, leaders have their teams to coach and counsel. Among the disadvantages of bureaucratic thinking are abuses of power. </w:t>
      </w:r>
    </w:p>
    <w:p w14:paraId="062B9A62"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 xml:space="preserve">The second element is science-based management. Fredrick Taylor was the founder of scientific management, believed that employees should work smarter, not harder, and co-founded the scientific management movement Fredrick Taylor researched how managers may increase their employees' productivity (Albrecht,2018). Taylor anticipated </w:t>
      </w:r>
      <w:bookmarkStart w:id="4" w:name="_Hlk90798906"/>
      <w:r w:rsidRPr="007266EC">
        <w:rPr>
          <w:rFonts w:ascii="Times New Roman" w:hAnsi="Times New Roman" w:cs="Times New Roman"/>
          <w:sz w:val="24"/>
          <w:szCs w:val="24"/>
        </w:rPr>
        <w:t xml:space="preserve">improved training and methods </w:t>
      </w:r>
      <w:r w:rsidRPr="007266EC">
        <w:rPr>
          <w:rFonts w:ascii="Times New Roman" w:hAnsi="Times New Roman" w:cs="Times New Roman"/>
          <w:sz w:val="24"/>
          <w:szCs w:val="24"/>
        </w:rPr>
        <w:lastRenderedPageBreak/>
        <w:t xml:space="preserve">would increase production </w:t>
      </w:r>
      <w:bookmarkEnd w:id="4"/>
      <w:r w:rsidRPr="007266EC">
        <w:rPr>
          <w:rFonts w:ascii="Times New Roman" w:hAnsi="Times New Roman" w:cs="Times New Roman"/>
          <w:sz w:val="24"/>
          <w:szCs w:val="24"/>
        </w:rPr>
        <w:t>(Albrecht, 2018). Taylor's management concept continues to be applicable in the modern era. The majority of successful businesses require training before employees can begin working. It ensures that all employees carry out their responsibilities effectively. Successful leaders, such as Fredrick, have always mentored their employees. Therefore, this enables CEOs to make informed decisions about increasing production while still satisfying their workers.</w:t>
      </w:r>
    </w:p>
    <w:p w14:paraId="753DBF71" w14:textId="13598B81"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 xml:space="preserve">The third aspect is management functions impact on the efficacy of an organization. Management functions should be incorporated into a leader's strategy for organizational success. </w:t>
      </w:r>
      <w:bookmarkStart w:id="5" w:name="_Hlk90798953"/>
      <w:r w:rsidRPr="007266EC">
        <w:rPr>
          <w:rFonts w:ascii="Times New Roman" w:hAnsi="Times New Roman" w:cs="Times New Roman"/>
          <w:sz w:val="24"/>
          <w:szCs w:val="24"/>
        </w:rPr>
        <w:t>Planning, controlling, leading, and organizing are all aspects of management.</w:t>
      </w:r>
      <w:bookmarkEnd w:id="5"/>
      <w:r w:rsidRPr="007266EC">
        <w:rPr>
          <w:rFonts w:ascii="Times New Roman" w:hAnsi="Times New Roman" w:cs="Times New Roman"/>
          <w:sz w:val="24"/>
          <w:szCs w:val="24"/>
        </w:rPr>
        <w:t xml:space="preserve"> Albrecht (2018) defines planning as "the process of establishing objectives and putting them into action." Upper management establishes job descriptions. Individuals in a team should be aware of their job responsibilities and responsibilities. Albrecht (2018) asserts that CEOs should keep people informed about the company's progress and objectives. Leading is one of the most critical managerial duties due to increased employee engagement. A manager's responsibility is to control their business by comprehending their productivity results.</w:t>
      </w:r>
    </w:p>
    <w:p w14:paraId="08C951FD" w14:textId="77777777" w:rsidR="009716ED" w:rsidRPr="007266EC" w:rsidRDefault="009716ED" w:rsidP="007266EC">
      <w:pPr>
        <w:spacing w:line="480" w:lineRule="auto"/>
        <w:ind w:firstLine="720"/>
        <w:rPr>
          <w:rFonts w:ascii="Times New Roman" w:hAnsi="Times New Roman" w:cs="Times New Roman"/>
          <w:sz w:val="24"/>
          <w:szCs w:val="24"/>
        </w:rPr>
      </w:pPr>
      <w:bookmarkStart w:id="6" w:name="_Hlk90798979"/>
      <w:r w:rsidRPr="007266EC">
        <w:rPr>
          <w:rFonts w:ascii="Times New Roman" w:hAnsi="Times New Roman" w:cs="Times New Roman"/>
          <w:sz w:val="24"/>
          <w:szCs w:val="24"/>
        </w:rPr>
        <w:t>Aside from management functions, another aspect is Public Relations strategies. Any business foundation is built on effective communication between executives and employees.</w:t>
      </w:r>
      <w:bookmarkEnd w:id="6"/>
      <w:r w:rsidRPr="007266EC">
        <w:rPr>
          <w:rFonts w:ascii="Times New Roman" w:hAnsi="Times New Roman" w:cs="Times New Roman"/>
          <w:sz w:val="24"/>
          <w:szCs w:val="24"/>
        </w:rPr>
        <w:t xml:space="preserve"> Successful leaders assist their workforce in succeeding by effectively communicating policies, procedures and acquiring knowledge. Employees will apply their newfound knowledge to ensure client satisfaction. Communication is critical for training as well as developing trust among employees. Confident executives encourage staff to discuss problems.</w:t>
      </w:r>
    </w:p>
    <w:p w14:paraId="2E5B1DCB"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 xml:space="preserve">Furthermore, employees are encouraged to communicate their outstanding company ideas to their bosses. One of the most effective methods of establishing trust with employees is through </w:t>
      </w:r>
      <w:r w:rsidRPr="007266EC">
        <w:rPr>
          <w:rFonts w:ascii="Times New Roman" w:hAnsi="Times New Roman" w:cs="Times New Roman"/>
          <w:sz w:val="24"/>
          <w:szCs w:val="24"/>
        </w:rPr>
        <w:lastRenderedPageBreak/>
        <w:t xml:space="preserve">corporate trips. Employee vacations foster bonding and trust between staff and leaders. Maintaining commitments and being consistent with employees establishes trust. As a leader, one should be aware that an employee approach with a concern, one should make every effort to fix the issue expeditiously. </w:t>
      </w:r>
    </w:p>
    <w:p w14:paraId="67DFEC0C" w14:textId="64AE7208" w:rsidR="009716ED" w:rsidRPr="007266EC" w:rsidRDefault="009716ED" w:rsidP="007266EC">
      <w:pPr>
        <w:spacing w:line="480" w:lineRule="auto"/>
        <w:ind w:firstLine="720"/>
        <w:rPr>
          <w:rFonts w:ascii="Times New Roman" w:hAnsi="Times New Roman" w:cs="Times New Roman"/>
          <w:sz w:val="24"/>
          <w:szCs w:val="24"/>
        </w:rPr>
      </w:pPr>
      <w:bookmarkStart w:id="7" w:name="_Hlk90799010"/>
      <w:r w:rsidRPr="007266EC">
        <w:rPr>
          <w:rFonts w:ascii="Times New Roman" w:hAnsi="Times New Roman" w:cs="Times New Roman"/>
          <w:sz w:val="24"/>
          <w:szCs w:val="24"/>
        </w:rPr>
        <w:t xml:space="preserve">Additionally, leaders must be able to establish clear expectations and provide direction. </w:t>
      </w:r>
      <w:bookmarkEnd w:id="7"/>
      <w:r w:rsidRPr="007266EC">
        <w:rPr>
          <w:rFonts w:ascii="Times New Roman" w:hAnsi="Times New Roman" w:cs="Times New Roman"/>
          <w:sz w:val="24"/>
          <w:szCs w:val="24"/>
        </w:rPr>
        <w:t>As a leader, it is vital to provide definite guidance. Leaders must be innovative in communicating with their team, as not every employee communicates the same way. They may employ meetings, printed materials, emails, and conference calls to convey clear direction. A leader must hold their staff accountable after providing a clear channel. No workplace is impeccably flawless, and employees may occasionally make errors or violate rules. However, leaders must communicate immediately if a team fails to follow policies and procedures. Periodically, leaders must document employees who violate company policies. Personal information should never be contained in records. Managers should check that staff understands the guidelines before distributing materials (Warrick 2017). Leaders should consistently demonstrate empathy when documenting an employee's failure to follow the manual.</w:t>
      </w:r>
      <w:r w:rsidRPr="007266EC">
        <w:rPr>
          <w:rFonts w:ascii="Times New Roman" w:hAnsi="Times New Roman" w:cs="Times New Roman"/>
          <w:sz w:val="24"/>
          <w:szCs w:val="24"/>
        </w:rPr>
        <w:t xml:space="preserve"> </w:t>
      </w:r>
      <w:r w:rsidRPr="007266EC">
        <w:rPr>
          <w:rFonts w:ascii="Times New Roman" w:hAnsi="Times New Roman" w:cs="Times New Roman"/>
          <w:sz w:val="24"/>
          <w:szCs w:val="24"/>
        </w:rPr>
        <w:t>Moreover, leaders must be consistent and fair in treating all employees. When documentation is implemented, employees appreciate it. It frequently serves to prevent employees from undermining team morale or work ethic.</w:t>
      </w:r>
    </w:p>
    <w:p w14:paraId="1504F76E" w14:textId="77777777" w:rsidR="009716ED" w:rsidRPr="007266EC" w:rsidRDefault="009716ED" w:rsidP="007266EC">
      <w:pPr>
        <w:spacing w:line="480" w:lineRule="auto"/>
        <w:ind w:firstLine="720"/>
        <w:rPr>
          <w:rFonts w:ascii="Times New Roman" w:hAnsi="Times New Roman" w:cs="Times New Roman"/>
          <w:b/>
          <w:bCs/>
          <w:sz w:val="24"/>
          <w:szCs w:val="24"/>
        </w:rPr>
      </w:pPr>
      <w:r w:rsidRPr="007266EC">
        <w:rPr>
          <w:rFonts w:ascii="Times New Roman" w:hAnsi="Times New Roman" w:cs="Times New Roman"/>
          <w:sz w:val="24"/>
          <w:szCs w:val="24"/>
        </w:rPr>
        <w:t>Equally, a successful corporation must have an effective structure</w:t>
      </w:r>
      <w:bookmarkStart w:id="8" w:name="_Hlk90799035"/>
      <w:r w:rsidRPr="007266EC">
        <w:rPr>
          <w:rFonts w:ascii="Times New Roman" w:hAnsi="Times New Roman" w:cs="Times New Roman"/>
          <w:sz w:val="24"/>
          <w:szCs w:val="24"/>
        </w:rPr>
        <w:t>. The organizational hierarchy establishes the organization's objectives, standards, and roles (</w:t>
      </w:r>
      <w:bookmarkEnd w:id="8"/>
      <w:r w:rsidRPr="007266EC">
        <w:rPr>
          <w:rFonts w:ascii="Times New Roman" w:hAnsi="Times New Roman" w:cs="Times New Roman"/>
          <w:sz w:val="24"/>
          <w:szCs w:val="24"/>
        </w:rPr>
        <w:t xml:space="preserve">Tremblay, 2019). An organization is effective when its objectives are attained. Employees are aided in task selection by organizational structure. Additionally, it increases the effectiveness of the group. To avoid business failure, job descriptions for employees should be concise. Leaders and human resource </w:t>
      </w:r>
      <w:r w:rsidRPr="007266EC">
        <w:rPr>
          <w:rFonts w:ascii="Times New Roman" w:hAnsi="Times New Roman" w:cs="Times New Roman"/>
          <w:sz w:val="24"/>
          <w:szCs w:val="24"/>
        </w:rPr>
        <w:lastRenderedPageBreak/>
        <w:t>experts should create job descriptions. Unless they own the business, all employees should report to a superior. Without a transparent organizational structure, managers cannot plan and lead their teams to success (Warrick, 2017). Executives should be upfront about the expectations of their direct reports. Leaders cannot successfully lead their teams when the business direction is unclear. Employee engagement is also crucial to the success of an organization. Engaged employees are more productive and committed to the success of the organization. An adequate staff improves customer satisfaction and profitability.</w:t>
      </w:r>
    </w:p>
    <w:p w14:paraId="7A94E3EA"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Globalization may affect the structure and functioning of organizations as well if a business expands internationally. Globalization directly affects company culture. Organizations will need to adapt to new customs and practices. Additionally, the business must acquire knowledge of new languages, markets, and resources (Stouten et al., 2018). International executives must develop new skills to communicate effectively with new team members (Stouten et al., 2018). Leaders must be versatile and imaginative to preserve a strong culture while adapting procedures to the local culture. All aspects of employment, including workers' compensation, onboarding, and benefits, will require investigation (Stouten et al., 2018). Numerous organizations have succeeded in foreign markets by fusing their corporate culture with the host country.</w:t>
      </w:r>
    </w:p>
    <w:p w14:paraId="25775267"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 xml:space="preserve">Another critical element of corporate success is company culture. Corporate culture refers to the attitudes and behaviors that govern a business's operations. To build a healthy culture, business owners and CEOs establish a company's mission, vision, goals, and fundamental values. Mission statements provide an overview of the organization's objectives, plans, and purpose. Great leaders should adhere to their organizations' mission statements to accomplish their objectives (Warrick, 2017). When they see their leaders acting in a certain way, they are more </w:t>
      </w:r>
      <w:r w:rsidRPr="007266EC">
        <w:rPr>
          <w:rFonts w:ascii="Times New Roman" w:hAnsi="Times New Roman" w:cs="Times New Roman"/>
          <w:sz w:val="24"/>
          <w:szCs w:val="24"/>
        </w:rPr>
        <w:lastRenderedPageBreak/>
        <w:t>likely to follow suit. Employees that share a common vision with their employer are more engaged and productive (Warrick, 2017). While the mission statement should mirror the CEO's vision, this is not always the case. The leader's activities and the conduct of all organization members shape the culture (Warrick, 201). According to Warrick (201), culture involves recruiting culturally compatible employees.</w:t>
      </w:r>
    </w:p>
    <w:p w14:paraId="6DA0EE04"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Additionally, as Warrick (2017) notes, the onboarding process and staff training contribute to company culture. According to Gleeson, destructive behaviors can start early in life (2019). Establishing an excellent culture for their employees begins with effective leadership communication. By creating expectations and providing guidance, one may affect the workplace culture. At managers positions, they are responsible for ensuring that managers treat staff with respect.</w:t>
      </w:r>
    </w:p>
    <w:p w14:paraId="660ED21C" w14:textId="6A4CE76D" w:rsidR="009716ED" w:rsidRPr="007266EC" w:rsidRDefault="009716ED" w:rsidP="007266EC">
      <w:pPr>
        <w:spacing w:line="480" w:lineRule="auto"/>
        <w:ind w:firstLine="720"/>
        <w:rPr>
          <w:rFonts w:ascii="Times New Roman" w:hAnsi="Times New Roman" w:cs="Times New Roman"/>
          <w:b/>
          <w:bCs/>
          <w:sz w:val="24"/>
          <w:szCs w:val="24"/>
        </w:rPr>
      </w:pPr>
      <w:bookmarkStart w:id="9" w:name="_Hlk90799268"/>
      <w:r w:rsidRPr="007266EC">
        <w:rPr>
          <w:rFonts w:ascii="Times New Roman" w:hAnsi="Times New Roman" w:cs="Times New Roman"/>
          <w:sz w:val="24"/>
          <w:szCs w:val="24"/>
        </w:rPr>
        <w:t>P</w:t>
      </w:r>
      <w:r w:rsidRPr="007266EC">
        <w:rPr>
          <w:rFonts w:ascii="Times New Roman" w:hAnsi="Times New Roman" w:cs="Times New Roman"/>
          <w:sz w:val="24"/>
          <w:szCs w:val="24"/>
        </w:rPr>
        <w:t xml:space="preserve">art two of this paper discusses the relationship between personal attitudes, values, and behavior performance.  People's attitudes toward work, occupations, and organizations shape their work experiences. </w:t>
      </w:r>
      <w:bookmarkEnd w:id="9"/>
      <w:r w:rsidRPr="007266EC">
        <w:rPr>
          <w:rFonts w:ascii="Times New Roman" w:hAnsi="Times New Roman" w:cs="Times New Roman"/>
          <w:sz w:val="24"/>
          <w:szCs w:val="24"/>
        </w:rPr>
        <w:t>Some thoughts and feelings are fundamental and broad, addressing aspects of work in general rather than a specific job or organization. Work values are long-lasting beliefs and feelings—one's personal opinion about what one expects from work and how individuals should conduct themselves in the workplace. Two types of individual values exist. Achievement, joy, pleasure, salvation, and wisdom are desirable end-states or life objectives. These values represent our life goals and are known as terminal values. Instrumental values are how we reach our terminal values or intended objectives (</w:t>
      </w:r>
      <w:proofErr w:type="spellStart"/>
      <w:r w:rsidRPr="007266EC">
        <w:rPr>
          <w:rFonts w:ascii="Times New Roman" w:hAnsi="Times New Roman" w:cs="Times New Roman"/>
          <w:sz w:val="24"/>
          <w:szCs w:val="24"/>
        </w:rPr>
        <w:t>Sagiv</w:t>
      </w:r>
      <w:proofErr w:type="spellEnd"/>
      <w:r w:rsidRPr="007266EC">
        <w:rPr>
          <w:rFonts w:ascii="Times New Roman" w:hAnsi="Times New Roman" w:cs="Times New Roman"/>
          <w:sz w:val="24"/>
          <w:szCs w:val="24"/>
        </w:rPr>
        <w:t xml:space="preserve"> et., 2017). Among them are ambition, honesty, independence, love, and obedience. For example, an employee who values honesty is less likely to lie or cheat to achieve a terminal value connected with work completion than one who respects honesty.</w:t>
      </w:r>
    </w:p>
    <w:p w14:paraId="619F56FC"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lastRenderedPageBreak/>
        <w:t>Conflicts of personal values can arise inside, between persons, or between people and organizations. Value conflicts impact attitudes, job satisfaction, turnover, and performance. Interpersonal conflict occurs when an employee's instrumental and terminal values diverge. Disputes like this produce tension. Having personal values that collide with superiors at work makes employees unhappy and agitated.</w:t>
      </w:r>
    </w:p>
    <w:p w14:paraId="38D8E115"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Additionally, an employee's personal values may clash with an organization's cultural values. Companies actively aim to instill particular ideals. Conflicts arise when the organization's values clash with employees' personal values. These three categories are linked to job satisfaction, performance, career success, stress, and turnover intentions (</w:t>
      </w:r>
      <w:proofErr w:type="spellStart"/>
      <w:r w:rsidRPr="007266EC">
        <w:rPr>
          <w:rFonts w:ascii="Times New Roman" w:hAnsi="Times New Roman" w:cs="Times New Roman"/>
          <w:sz w:val="24"/>
          <w:szCs w:val="24"/>
        </w:rPr>
        <w:t>Asbari</w:t>
      </w:r>
      <w:proofErr w:type="spellEnd"/>
      <w:r w:rsidRPr="007266EC">
        <w:rPr>
          <w:rFonts w:ascii="Times New Roman" w:hAnsi="Times New Roman" w:cs="Times New Roman"/>
          <w:sz w:val="24"/>
          <w:szCs w:val="24"/>
        </w:rPr>
        <w:t xml:space="preserve"> et al., 2020; Soomro et al., 2018). Work attitudes are people's sentiments, beliefs, and ideas towards their employees and organizations. Work attitudes evolve with time, just like values. Changes in work conditions or being promoted or demoted can trigger these changes. While values are universal ideas that guide all contexts, attitudes are learned responses to specific things, processes, or situations (</w:t>
      </w:r>
      <w:proofErr w:type="spellStart"/>
      <w:r w:rsidRPr="007266EC">
        <w:rPr>
          <w:rFonts w:ascii="Times New Roman" w:hAnsi="Times New Roman" w:cs="Times New Roman"/>
          <w:sz w:val="24"/>
          <w:szCs w:val="24"/>
        </w:rPr>
        <w:t>Su</w:t>
      </w:r>
      <w:proofErr w:type="spellEnd"/>
      <w:r w:rsidRPr="007266EC">
        <w:rPr>
          <w:rFonts w:ascii="Times New Roman" w:hAnsi="Times New Roman" w:cs="Times New Roman"/>
          <w:sz w:val="24"/>
          <w:szCs w:val="24"/>
        </w:rPr>
        <w:t xml:space="preserve"> et al.,2019).</w:t>
      </w:r>
    </w:p>
    <w:p w14:paraId="733FACCE"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 xml:space="preserve">Managers care about organizational commitment, job involvement, and job happiness. On one side, they represent desirable outcomes for managers. However, they can indicate other issues such as work dissatisfaction and employee intent to leave. Managers must thus grasp the causes and effects of essential work attitudes like job satisfaction. Job satisfaction measures how much someone enjoys their job. It is possible to be quite content with one part of one's job while unsatisfied with another. For example, an employee may be contented with their job, coworkers, and supervisors but dissatisfied with promotion and salary based on principles and attitudes (Chen et al., 2020). Understanding the causes is critical to halting the fall in work satisfaction. Because values and attitudes are strongly tied to job satisfaction (Mensah, 2019), knowledge </w:t>
      </w:r>
      <w:r w:rsidRPr="007266EC">
        <w:rPr>
          <w:rFonts w:ascii="Times New Roman" w:hAnsi="Times New Roman" w:cs="Times New Roman"/>
          <w:sz w:val="24"/>
          <w:szCs w:val="24"/>
        </w:rPr>
        <w:lastRenderedPageBreak/>
        <w:t>about job satisfaction can help managers increase work attitudes in various ways. Managers can improve employee satisfaction by shaping the work environment and rewarding values and attitudes.</w:t>
      </w:r>
    </w:p>
    <w:p w14:paraId="4F0FAC05" w14:textId="77777777" w:rsidR="009716ED" w:rsidRPr="007266EC" w:rsidRDefault="009716ED"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In conclusion, the leadership team and the overall organizational structure are the most critical elements of an effective organization. The decisions made by leaders impact every aspect of the organization. Leaders who make sound judgments and effectively communicate with their team foster an environment that values hard effort and dedication. Successful corporate leaders strategize, lead, organize, and control their organizations. CEOs plan strategically; they choose employees who contribute to the desired business culture. Leaders inspire and motivate their followers to accomplish the organization's objectives. While client happiness and business productivity are critical objectives for employees, executives must guarantee they are realized. Effective organizations, the CEO believes, require collaboration.</w:t>
      </w:r>
    </w:p>
    <w:p w14:paraId="27470F83" w14:textId="77777777" w:rsidR="009716ED" w:rsidRPr="007266EC" w:rsidRDefault="009716ED" w:rsidP="007266EC">
      <w:pPr>
        <w:spacing w:line="480" w:lineRule="auto"/>
        <w:ind w:firstLine="720"/>
        <w:rPr>
          <w:rFonts w:ascii="Times New Roman" w:hAnsi="Times New Roman" w:cs="Times New Roman"/>
          <w:sz w:val="24"/>
          <w:szCs w:val="24"/>
        </w:rPr>
      </w:pPr>
    </w:p>
    <w:p w14:paraId="22BDE898" w14:textId="77777777" w:rsidR="0041462A" w:rsidRPr="007266EC" w:rsidRDefault="0041462A" w:rsidP="007266EC">
      <w:pPr>
        <w:spacing w:line="480" w:lineRule="auto"/>
        <w:rPr>
          <w:rFonts w:ascii="Times New Roman" w:hAnsi="Times New Roman" w:cs="Times New Roman"/>
          <w:sz w:val="24"/>
          <w:szCs w:val="24"/>
        </w:rPr>
      </w:pPr>
    </w:p>
    <w:p w14:paraId="43A20C9A" w14:textId="77777777" w:rsidR="009F2E5E" w:rsidRPr="007266EC" w:rsidRDefault="009F2E5E" w:rsidP="007266EC">
      <w:pPr>
        <w:spacing w:line="480" w:lineRule="auto"/>
        <w:jc w:val="center"/>
        <w:rPr>
          <w:rFonts w:ascii="Times New Roman" w:hAnsi="Times New Roman" w:cs="Times New Roman"/>
          <w:b/>
          <w:bCs/>
          <w:sz w:val="24"/>
          <w:szCs w:val="24"/>
        </w:rPr>
      </w:pPr>
    </w:p>
    <w:p w14:paraId="7CF93BA3" w14:textId="77777777" w:rsidR="009F2E5E" w:rsidRPr="007266EC" w:rsidRDefault="009F2E5E" w:rsidP="007266EC">
      <w:pPr>
        <w:spacing w:line="480" w:lineRule="auto"/>
        <w:jc w:val="center"/>
        <w:rPr>
          <w:rFonts w:ascii="Times New Roman" w:hAnsi="Times New Roman" w:cs="Times New Roman"/>
          <w:b/>
          <w:bCs/>
          <w:sz w:val="24"/>
          <w:szCs w:val="24"/>
        </w:rPr>
      </w:pPr>
    </w:p>
    <w:p w14:paraId="2ABA4B46" w14:textId="232DE941" w:rsidR="009F2E5E" w:rsidRPr="007266EC" w:rsidRDefault="009F2E5E" w:rsidP="007266EC">
      <w:pPr>
        <w:spacing w:line="480" w:lineRule="auto"/>
        <w:rPr>
          <w:rFonts w:ascii="Times New Roman" w:hAnsi="Times New Roman" w:cs="Times New Roman"/>
          <w:b/>
          <w:bCs/>
          <w:sz w:val="24"/>
          <w:szCs w:val="24"/>
        </w:rPr>
      </w:pPr>
    </w:p>
    <w:p w14:paraId="335A1B43" w14:textId="64B8400A" w:rsidR="009F2E5E" w:rsidRPr="007266EC" w:rsidRDefault="009F2E5E" w:rsidP="007266EC">
      <w:pPr>
        <w:spacing w:line="480" w:lineRule="auto"/>
        <w:rPr>
          <w:rFonts w:ascii="Times New Roman" w:hAnsi="Times New Roman" w:cs="Times New Roman"/>
          <w:b/>
          <w:bCs/>
          <w:sz w:val="24"/>
          <w:szCs w:val="24"/>
        </w:rPr>
      </w:pPr>
    </w:p>
    <w:p w14:paraId="0B7DA4F0" w14:textId="52DEB223" w:rsidR="009F2E5E" w:rsidRPr="007266EC" w:rsidRDefault="009F2E5E" w:rsidP="007266EC">
      <w:pPr>
        <w:spacing w:line="480" w:lineRule="auto"/>
        <w:rPr>
          <w:rFonts w:ascii="Times New Roman" w:hAnsi="Times New Roman" w:cs="Times New Roman"/>
          <w:b/>
          <w:bCs/>
          <w:sz w:val="24"/>
          <w:szCs w:val="24"/>
        </w:rPr>
      </w:pPr>
    </w:p>
    <w:p w14:paraId="0C52ECBA" w14:textId="77777777" w:rsidR="009F2E5E" w:rsidRPr="007266EC" w:rsidRDefault="009F2E5E" w:rsidP="007266EC">
      <w:pPr>
        <w:spacing w:line="480" w:lineRule="auto"/>
        <w:rPr>
          <w:rFonts w:ascii="Times New Roman" w:hAnsi="Times New Roman" w:cs="Times New Roman"/>
          <w:b/>
          <w:bCs/>
          <w:sz w:val="24"/>
          <w:szCs w:val="24"/>
        </w:rPr>
      </w:pPr>
    </w:p>
    <w:p w14:paraId="6A90C324" w14:textId="0071D9B9" w:rsidR="0041462A" w:rsidRPr="007266EC" w:rsidRDefault="00F80280" w:rsidP="007266EC">
      <w:pPr>
        <w:pStyle w:val="Heading1"/>
        <w:spacing w:line="480" w:lineRule="auto"/>
        <w:jc w:val="center"/>
        <w:rPr>
          <w:rFonts w:ascii="Times New Roman" w:hAnsi="Times New Roman" w:cs="Times New Roman"/>
          <w:b/>
          <w:bCs/>
          <w:color w:val="auto"/>
          <w:sz w:val="24"/>
          <w:szCs w:val="24"/>
        </w:rPr>
      </w:pPr>
      <w:bookmarkStart w:id="10" w:name="_Toc90797244"/>
      <w:r w:rsidRPr="007266EC">
        <w:rPr>
          <w:rFonts w:ascii="Times New Roman" w:hAnsi="Times New Roman" w:cs="Times New Roman"/>
          <w:b/>
          <w:bCs/>
          <w:color w:val="auto"/>
          <w:sz w:val="24"/>
          <w:szCs w:val="24"/>
        </w:rPr>
        <w:lastRenderedPageBreak/>
        <w:t>References</w:t>
      </w:r>
      <w:bookmarkEnd w:id="10"/>
    </w:p>
    <w:p w14:paraId="4E9B378F" w14:textId="77777777" w:rsidR="00664080" w:rsidRPr="007266EC" w:rsidRDefault="00F80280" w:rsidP="007266EC">
      <w:pPr>
        <w:spacing w:line="480" w:lineRule="auto"/>
        <w:rPr>
          <w:rFonts w:ascii="Times New Roman" w:hAnsi="Times New Roman" w:cs="Times New Roman"/>
          <w:sz w:val="24"/>
          <w:szCs w:val="24"/>
        </w:rPr>
      </w:pPr>
      <w:r w:rsidRPr="007266EC">
        <w:rPr>
          <w:rFonts w:ascii="Times New Roman" w:hAnsi="Times New Roman" w:cs="Times New Roman"/>
          <w:sz w:val="24"/>
          <w:szCs w:val="24"/>
        </w:rPr>
        <w:t>Albrecht, S., Breidahl, E., &amp; Marty, A. (2018). Organizational resources, organizational engagement climate, and employee engagement. </w:t>
      </w:r>
      <w:r w:rsidRPr="007266EC">
        <w:rPr>
          <w:rFonts w:ascii="Times New Roman" w:hAnsi="Times New Roman" w:cs="Times New Roman"/>
          <w:i/>
          <w:iCs/>
          <w:sz w:val="24"/>
          <w:szCs w:val="24"/>
        </w:rPr>
        <w:t>Career Development International</w:t>
      </w:r>
      <w:r w:rsidRPr="007266EC">
        <w:rPr>
          <w:rFonts w:ascii="Times New Roman" w:hAnsi="Times New Roman" w:cs="Times New Roman"/>
          <w:sz w:val="24"/>
          <w:szCs w:val="24"/>
        </w:rPr>
        <w:t>.</w:t>
      </w:r>
    </w:p>
    <w:p w14:paraId="33AF4FFA" w14:textId="77777777" w:rsidR="00F34F2C"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Asbari, I. B., RudyPramono, A. P., DylmoonHidayat, A., VirzaUtamaAlamsyah, P. S., &amp; MiyvFayzhall, M. (2020). The Effect of work-Family conflict on Job Satisfaction and Performance: A Study of Indonesian Female Employees. </w:t>
      </w:r>
      <w:r w:rsidRPr="007266EC">
        <w:rPr>
          <w:rFonts w:ascii="Times New Roman" w:hAnsi="Times New Roman" w:cs="Times New Roman"/>
          <w:i/>
          <w:iCs/>
          <w:sz w:val="24"/>
          <w:szCs w:val="24"/>
        </w:rPr>
        <w:t>International Journal of Advanced Science and Technology</w:t>
      </w:r>
      <w:r w:rsidRPr="007266EC">
        <w:rPr>
          <w:rFonts w:ascii="Times New Roman" w:hAnsi="Times New Roman" w:cs="Times New Roman"/>
          <w:sz w:val="24"/>
          <w:szCs w:val="24"/>
        </w:rPr>
        <w:t>, </w:t>
      </w:r>
      <w:r w:rsidRPr="007266EC">
        <w:rPr>
          <w:rFonts w:ascii="Times New Roman" w:hAnsi="Times New Roman" w:cs="Times New Roman"/>
          <w:i/>
          <w:iCs/>
          <w:sz w:val="24"/>
          <w:szCs w:val="24"/>
        </w:rPr>
        <w:t>29</w:t>
      </w:r>
      <w:r w:rsidRPr="007266EC">
        <w:rPr>
          <w:rFonts w:ascii="Times New Roman" w:hAnsi="Times New Roman" w:cs="Times New Roman"/>
          <w:sz w:val="24"/>
          <w:szCs w:val="24"/>
        </w:rPr>
        <w:t>(3), 6724-6748.</w:t>
      </w:r>
    </w:p>
    <w:p w14:paraId="679BFA4B" w14:textId="0EFADF8C" w:rsidR="00664080"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Chen, Y. S., Lin, Y. H., Wang, C., Hsieh, C. T., &amp; Cheng, T. Y. (2019). D</w:t>
      </w:r>
      <w:r w:rsidR="003060DA" w:rsidRPr="007266EC">
        <w:rPr>
          <w:rFonts w:ascii="Times New Roman" w:hAnsi="Times New Roman" w:cs="Times New Roman"/>
          <w:sz w:val="24"/>
          <w:szCs w:val="24"/>
        </w:rPr>
        <w:t xml:space="preserve">irect and indirect influences of person-organization fit on organizational commitment in the </w:t>
      </w:r>
      <w:proofErr w:type="spellStart"/>
      <w:r w:rsidR="003060DA" w:rsidRPr="007266EC">
        <w:rPr>
          <w:rFonts w:ascii="Times New Roman" w:hAnsi="Times New Roman" w:cs="Times New Roman"/>
          <w:sz w:val="24"/>
          <w:szCs w:val="24"/>
        </w:rPr>
        <w:t>taiwanese</w:t>
      </w:r>
      <w:proofErr w:type="spellEnd"/>
      <w:r w:rsidR="003060DA" w:rsidRPr="007266EC">
        <w:rPr>
          <w:rFonts w:ascii="Times New Roman" w:hAnsi="Times New Roman" w:cs="Times New Roman"/>
          <w:sz w:val="24"/>
          <w:szCs w:val="24"/>
        </w:rPr>
        <w:t xml:space="preserve"> manufacturing industry. </w:t>
      </w:r>
      <w:r w:rsidRPr="007266EC">
        <w:rPr>
          <w:rFonts w:ascii="Times New Roman" w:hAnsi="Times New Roman" w:cs="Times New Roman"/>
          <w:i/>
          <w:iCs/>
          <w:sz w:val="24"/>
          <w:szCs w:val="24"/>
        </w:rPr>
        <w:t>Commerce &amp; Management Quarterly</w:t>
      </w:r>
      <w:r w:rsidRPr="007266EC">
        <w:rPr>
          <w:rFonts w:ascii="Times New Roman" w:hAnsi="Times New Roman" w:cs="Times New Roman"/>
          <w:sz w:val="24"/>
          <w:szCs w:val="24"/>
        </w:rPr>
        <w:t>, </w:t>
      </w:r>
      <w:r w:rsidRPr="007266EC">
        <w:rPr>
          <w:rFonts w:ascii="Times New Roman" w:hAnsi="Times New Roman" w:cs="Times New Roman"/>
          <w:i/>
          <w:iCs/>
          <w:sz w:val="24"/>
          <w:szCs w:val="24"/>
        </w:rPr>
        <w:t>20</w:t>
      </w:r>
      <w:r w:rsidRPr="007266EC">
        <w:rPr>
          <w:rFonts w:ascii="Times New Roman" w:hAnsi="Times New Roman" w:cs="Times New Roman"/>
          <w:sz w:val="24"/>
          <w:szCs w:val="24"/>
        </w:rPr>
        <w:t>(4), 403-436.</w:t>
      </w:r>
    </w:p>
    <w:p w14:paraId="65DDEC3B" w14:textId="77777777" w:rsidR="00A11491"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Lumby, J. (2019). Distributed leadership and</w:t>
      </w:r>
      <w:bookmarkStart w:id="11" w:name="_GoBack"/>
      <w:bookmarkEnd w:id="11"/>
      <w:r w:rsidRPr="007266EC">
        <w:rPr>
          <w:rFonts w:ascii="Times New Roman" w:hAnsi="Times New Roman" w:cs="Times New Roman"/>
          <w:sz w:val="24"/>
          <w:szCs w:val="24"/>
        </w:rPr>
        <w:t xml:space="preserve"> bureaucracy. </w:t>
      </w:r>
      <w:r w:rsidRPr="007266EC">
        <w:rPr>
          <w:rFonts w:ascii="Times New Roman" w:hAnsi="Times New Roman" w:cs="Times New Roman"/>
          <w:i/>
          <w:iCs/>
          <w:sz w:val="24"/>
          <w:szCs w:val="24"/>
        </w:rPr>
        <w:t>Educational Management Administration &amp; Leadership</w:t>
      </w:r>
      <w:r w:rsidRPr="007266EC">
        <w:rPr>
          <w:rFonts w:ascii="Times New Roman" w:hAnsi="Times New Roman" w:cs="Times New Roman"/>
          <w:sz w:val="24"/>
          <w:szCs w:val="24"/>
        </w:rPr>
        <w:t>, </w:t>
      </w:r>
      <w:r w:rsidRPr="007266EC">
        <w:rPr>
          <w:rFonts w:ascii="Times New Roman" w:hAnsi="Times New Roman" w:cs="Times New Roman"/>
          <w:i/>
          <w:iCs/>
          <w:sz w:val="24"/>
          <w:szCs w:val="24"/>
        </w:rPr>
        <w:t>47</w:t>
      </w:r>
      <w:r w:rsidRPr="007266EC">
        <w:rPr>
          <w:rFonts w:ascii="Times New Roman" w:hAnsi="Times New Roman" w:cs="Times New Roman"/>
          <w:sz w:val="24"/>
          <w:szCs w:val="24"/>
        </w:rPr>
        <w:t>(1), 5-19.</w:t>
      </w:r>
    </w:p>
    <w:p w14:paraId="0DBC7D3C" w14:textId="77777777" w:rsidR="00664080"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Mensah, A. O. (2019). Does Culture Play a Role at Work? Examining the Relationships Among Sociocultural Values, Job Satisfaction, and Social Support as a Mediator. </w:t>
      </w:r>
      <w:r w:rsidRPr="007266EC">
        <w:rPr>
          <w:rFonts w:ascii="Times New Roman" w:hAnsi="Times New Roman" w:cs="Times New Roman"/>
          <w:i/>
          <w:iCs/>
          <w:sz w:val="24"/>
          <w:szCs w:val="24"/>
        </w:rPr>
        <w:t>SAGE Open</w:t>
      </w:r>
      <w:r w:rsidRPr="007266EC">
        <w:rPr>
          <w:rFonts w:ascii="Times New Roman" w:hAnsi="Times New Roman" w:cs="Times New Roman"/>
          <w:sz w:val="24"/>
          <w:szCs w:val="24"/>
        </w:rPr>
        <w:t>, </w:t>
      </w:r>
      <w:r w:rsidRPr="007266EC">
        <w:rPr>
          <w:rFonts w:ascii="Times New Roman" w:hAnsi="Times New Roman" w:cs="Times New Roman"/>
          <w:i/>
          <w:iCs/>
          <w:sz w:val="24"/>
          <w:szCs w:val="24"/>
        </w:rPr>
        <w:t>9</w:t>
      </w:r>
      <w:r w:rsidRPr="007266EC">
        <w:rPr>
          <w:rFonts w:ascii="Times New Roman" w:hAnsi="Times New Roman" w:cs="Times New Roman"/>
          <w:sz w:val="24"/>
          <w:szCs w:val="24"/>
        </w:rPr>
        <w:t>(1), 2158244019833275.</w:t>
      </w:r>
    </w:p>
    <w:p w14:paraId="131D2C8F" w14:textId="77777777" w:rsidR="006550DC"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Sagiv, L., Roccas, S., Cieciuch, J., &amp; Schwartz, S. H. (2017). Personal values in human life. </w:t>
      </w:r>
      <w:r w:rsidRPr="007266EC">
        <w:rPr>
          <w:rFonts w:ascii="Times New Roman" w:hAnsi="Times New Roman" w:cs="Times New Roman"/>
          <w:i/>
          <w:iCs/>
          <w:sz w:val="24"/>
          <w:szCs w:val="24"/>
        </w:rPr>
        <w:t>Nature Human Behaviour</w:t>
      </w:r>
      <w:r w:rsidRPr="007266EC">
        <w:rPr>
          <w:rFonts w:ascii="Times New Roman" w:hAnsi="Times New Roman" w:cs="Times New Roman"/>
          <w:sz w:val="24"/>
          <w:szCs w:val="24"/>
        </w:rPr>
        <w:t>, </w:t>
      </w:r>
      <w:r w:rsidRPr="007266EC">
        <w:rPr>
          <w:rFonts w:ascii="Times New Roman" w:hAnsi="Times New Roman" w:cs="Times New Roman"/>
          <w:i/>
          <w:iCs/>
          <w:sz w:val="24"/>
          <w:szCs w:val="24"/>
        </w:rPr>
        <w:t>1</w:t>
      </w:r>
      <w:r w:rsidRPr="007266EC">
        <w:rPr>
          <w:rFonts w:ascii="Times New Roman" w:hAnsi="Times New Roman" w:cs="Times New Roman"/>
          <w:sz w:val="24"/>
          <w:szCs w:val="24"/>
        </w:rPr>
        <w:t>(9), 630-639.</w:t>
      </w:r>
    </w:p>
    <w:p w14:paraId="6143218B" w14:textId="77777777" w:rsidR="006550DC"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Soomro, A. A., Breitenecker, R. J., &amp; Shah, S. A. M. (2018). Relation of work-life balance, work-family conflict, and family-work conflict with the employee performance-moderating role of job satisfaction. </w:t>
      </w:r>
      <w:r w:rsidRPr="007266EC">
        <w:rPr>
          <w:rFonts w:ascii="Times New Roman" w:hAnsi="Times New Roman" w:cs="Times New Roman"/>
          <w:i/>
          <w:iCs/>
          <w:sz w:val="24"/>
          <w:szCs w:val="24"/>
        </w:rPr>
        <w:t>South Asian Journal of Business Studies</w:t>
      </w:r>
      <w:r w:rsidRPr="007266EC">
        <w:rPr>
          <w:rFonts w:ascii="Times New Roman" w:hAnsi="Times New Roman" w:cs="Times New Roman"/>
          <w:sz w:val="24"/>
          <w:szCs w:val="24"/>
        </w:rPr>
        <w:t>.</w:t>
      </w:r>
    </w:p>
    <w:p w14:paraId="676AC928" w14:textId="77777777" w:rsidR="00664080"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lastRenderedPageBreak/>
        <w:t xml:space="preserve">Su, J., Watchravesringkan, K. T., Zhou, J., &amp; Gil, M. (2019). Sustainable clothing: perspectives from the US and young Chinese Millennials. </w:t>
      </w:r>
      <w:r w:rsidRPr="007266EC">
        <w:rPr>
          <w:rFonts w:ascii="Times New Roman" w:hAnsi="Times New Roman" w:cs="Times New Roman"/>
          <w:i/>
          <w:iCs/>
          <w:sz w:val="24"/>
          <w:szCs w:val="24"/>
        </w:rPr>
        <w:t>International Journal of Retail &amp; Distribution Management</w:t>
      </w:r>
      <w:r w:rsidRPr="007266EC">
        <w:rPr>
          <w:rFonts w:ascii="Times New Roman" w:hAnsi="Times New Roman" w:cs="Times New Roman"/>
          <w:sz w:val="24"/>
          <w:szCs w:val="24"/>
        </w:rPr>
        <w:t>.</w:t>
      </w:r>
    </w:p>
    <w:p w14:paraId="06B3E072" w14:textId="77777777" w:rsidR="00763C82"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Stouten, J., Rousseau, D. M., &amp; De Cremer, D. (2018). Successful organizational change: Integrating the management practice and scholarly literatures. </w:t>
      </w:r>
      <w:r w:rsidRPr="007266EC">
        <w:rPr>
          <w:rFonts w:ascii="Times New Roman" w:hAnsi="Times New Roman" w:cs="Times New Roman"/>
          <w:i/>
          <w:iCs/>
          <w:sz w:val="24"/>
          <w:szCs w:val="24"/>
        </w:rPr>
        <w:t>Academy of Management Annals</w:t>
      </w:r>
      <w:r w:rsidRPr="007266EC">
        <w:rPr>
          <w:rFonts w:ascii="Times New Roman" w:hAnsi="Times New Roman" w:cs="Times New Roman"/>
          <w:sz w:val="24"/>
          <w:szCs w:val="24"/>
        </w:rPr>
        <w:t>, </w:t>
      </w:r>
      <w:r w:rsidRPr="007266EC">
        <w:rPr>
          <w:rFonts w:ascii="Times New Roman" w:hAnsi="Times New Roman" w:cs="Times New Roman"/>
          <w:i/>
          <w:iCs/>
          <w:sz w:val="24"/>
          <w:szCs w:val="24"/>
        </w:rPr>
        <w:t>12</w:t>
      </w:r>
      <w:r w:rsidRPr="007266EC">
        <w:rPr>
          <w:rFonts w:ascii="Times New Roman" w:hAnsi="Times New Roman" w:cs="Times New Roman"/>
          <w:sz w:val="24"/>
          <w:szCs w:val="24"/>
        </w:rPr>
        <w:t>(2), 752-788.</w:t>
      </w:r>
    </w:p>
    <w:p w14:paraId="3DB631E2" w14:textId="77777777" w:rsidR="006C24D2" w:rsidRPr="007266EC" w:rsidRDefault="00F80280" w:rsidP="007266EC">
      <w:pPr>
        <w:spacing w:line="480" w:lineRule="auto"/>
        <w:ind w:firstLine="720"/>
        <w:rPr>
          <w:rFonts w:ascii="Times New Roman" w:hAnsi="Times New Roman" w:cs="Times New Roman"/>
          <w:sz w:val="24"/>
          <w:szCs w:val="24"/>
        </w:rPr>
      </w:pPr>
      <w:r w:rsidRPr="007266EC">
        <w:rPr>
          <w:rFonts w:ascii="Times New Roman" w:hAnsi="Times New Roman" w:cs="Times New Roman"/>
          <w:sz w:val="24"/>
          <w:szCs w:val="24"/>
        </w:rPr>
        <w:t xml:space="preserve">Tremblay, M. (2019). How, why, and when high-involvement work systems are related to OCB: a multilevel examination of the mediating role of POS and the moderating role of organizational structures. </w:t>
      </w:r>
      <w:r w:rsidRPr="007266EC">
        <w:rPr>
          <w:rFonts w:ascii="Times New Roman" w:hAnsi="Times New Roman" w:cs="Times New Roman"/>
          <w:i/>
          <w:iCs/>
          <w:sz w:val="24"/>
          <w:szCs w:val="24"/>
        </w:rPr>
        <w:t>Group &amp; Organization Management</w:t>
      </w:r>
      <w:r w:rsidRPr="007266EC">
        <w:rPr>
          <w:rFonts w:ascii="Times New Roman" w:hAnsi="Times New Roman" w:cs="Times New Roman"/>
          <w:sz w:val="24"/>
          <w:szCs w:val="24"/>
        </w:rPr>
        <w:t>, </w:t>
      </w:r>
      <w:r w:rsidRPr="007266EC">
        <w:rPr>
          <w:rFonts w:ascii="Times New Roman" w:hAnsi="Times New Roman" w:cs="Times New Roman"/>
          <w:i/>
          <w:iCs/>
          <w:sz w:val="24"/>
          <w:szCs w:val="24"/>
        </w:rPr>
        <w:t>44</w:t>
      </w:r>
      <w:r w:rsidRPr="007266EC">
        <w:rPr>
          <w:rFonts w:ascii="Times New Roman" w:hAnsi="Times New Roman" w:cs="Times New Roman"/>
          <w:sz w:val="24"/>
          <w:szCs w:val="24"/>
        </w:rPr>
        <w:t>(3), 611-651.</w:t>
      </w:r>
    </w:p>
    <w:p w14:paraId="11A474FC" w14:textId="77777777" w:rsidR="008D1AE6" w:rsidRPr="007266EC" w:rsidRDefault="00F80280" w:rsidP="007266EC">
      <w:pPr>
        <w:spacing w:line="480" w:lineRule="auto"/>
        <w:ind w:left="720" w:hanging="720"/>
        <w:rPr>
          <w:rFonts w:ascii="Times New Roman" w:hAnsi="Times New Roman" w:cs="Times New Roman"/>
          <w:sz w:val="24"/>
          <w:szCs w:val="24"/>
        </w:rPr>
      </w:pPr>
      <w:r w:rsidRPr="007266EC">
        <w:rPr>
          <w:rFonts w:ascii="Times New Roman" w:hAnsi="Times New Roman" w:cs="Times New Roman"/>
          <w:sz w:val="24"/>
          <w:szCs w:val="24"/>
        </w:rPr>
        <w:t>Warrick, D. D. (2017). What leaders need to know about organizational culture. </w:t>
      </w:r>
      <w:r w:rsidRPr="007266EC">
        <w:rPr>
          <w:rFonts w:ascii="Times New Roman" w:hAnsi="Times New Roman" w:cs="Times New Roman"/>
          <w:i/>
          <w:iCs/>
          <w:sz w:val="24"/>
          <w:szCs w:val="24"/>
        </w:rPr>
        <w:t>Business Horizons</w:t>
      </w:r>
      <w:r w:rsidRPr="007266EC">
        <w:rPr>
          <w:rFonts w:ascii="Times New Roman" w:hAnsi="Times New Roman" w:cs="Times New Roman"/>
          <w:sz w:val="24"/>
          <w:szCs w:val="24"/>
        </w:rPr>
        <w:t>, </w:t>
      </w:r>
      <w:r w:rsidRPr="007266EC">
        <w:rPr>
          <w:rFonts w:ascii="Times New Roman" w:hAnsi="Times New Roman" w:cs="Times New Roman"/>
          <w:i/>
          <w:iCs/>
          <w:sz w:val="24"/>
          <w:szCs w:val="24"/>
        </w:rPr>
        <w:t>60</w:t>
      </w:r>
      <w:r w:rsidRPr="007266EC">
        <w:rPr>
          <w:rFonts w:ascii="Times New Roman" w:hAnsi="Times New Roman" w:cs="Times New Roman"/>
          <w:sz w:val="24"/>
          <w:szCs w:val="24"/>
        </w:rPr>
        <w:t>(3), 395-404.</w:t>
      </w:r>
    </w:p>
    <w:sectPr w:rsidR="008D1AE6" w:rsidRPr="007266EC">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0974F" w14:textId="77777777" w:rsidR="00DB645E" w:rsidRDefault="00DB645E">
      <w:pPr>
        <w:spacing w:after="0" w:line="240" w:lineRule="auto"/>
      </w:pPr>
      <w:r>
        <w:separator/>
      </w:r>
    </w:p>
  </w:endnote>
  <w:endnote w:type="continuationSeparator" w:id="0">
    <w:p w14:paraId="1BCF857A" w14:textId="77777777" w:rsidR="00DB645E" w:rsidRDefault="00DB64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720799" w14:textId="77777777" w:rsidR="00DB645E" w:rsidRDefault="00DB645E">
      <w:pPr>
        <w:spacing w:after="0" w:line="240" w:lineRule="auto"/>
      </w:pPr>
      <w:r>
        <w:separator/>
      </w:r>
    </w:p>
  </w:footnote>
  <w:footnote w:type="continuationSeparator" w:id="0">
    <w:p w14:paraId="02530B2B" w14:textId="77777777" w:rsidR="00DB645E" w:rsidRDefault="00DB64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038270612"/>
      <w:docPartObj>
        <w:docPartGallery w:val="Page Numbers (Top of Page)"/>
        <w:docPartUnique/>
      </w:docPartObj>
    </w:sdtPr>
    <w:sdtEndPr>
      <w:rPr>
        <w:rFonts w:ascii="Times New Roman" w:hAnsi="Times New Roman" w:cs="Times New Roman"/>
        <w:noProof/>
        <w:sz w:val="24"/>
        <w:szCs w:val="24"/>
      </w:rPr>
    </w:sdtEndPr>
    <w:sdtContent>
      <w:p w14:paraId="389C3517" w14:textId="77777777" w:rsidR="0041462A" w:rsidRPr="0041462A" w:rsidRDefault="00F80280">
        <w:pPr>
          <w:pStyle w:val="Header"/>
          <w:jc w:val="right"/>
          <w:rPr>
            <w:rFonts w:ascii="Times New Roman" w:hAnsi="Times New Roman" w:cs="Times New Roman"/>
            <w:sz w:val="24"/>
            <w:szCs w:val="24"/>
          </w:rPr>
        </w:pPr>
        <w:r w:rsidRPr="0041462A">
          <w:rPr>
            <w:rFonts w:ascii="Times New Roman" w:hAnsi="Times New Roman" w:cs="Times New Roman"/>
            <w:sz w:val="24"/>
            <w:szCs w:val="24"/>
          </w:rPr>
          <w:fldChar w:fldCharType="begin"/>
        </w:r>
        <w:r w:rsidRPr="0041462A">
          <w:rPr>
            <w:rFonts w:ascii="Times New Roman" w:hAnsi="Times New Roman" w:cs="Times New Roman"/>
            <w:sz w:val="24"/>
            <w:szCs w:val="24"/>
          </w:rPr>
          <w:instrText xml:space="preserve"> PAGE   \* MERGEFORMAT </w:instrText>
        </w:r>
        <w:r w:rsidRPr="0041462A">
          <w:rPr>
            <w:rFonts w:ascii="Times New Roman" w:hAnsi="Times New Roman" w:cs="Times New Roman"/>
            <w:sz w:val="24"/>
            <w:szCs w:val="24"/>
          </w:rPr>
          <w:fldChar w:fldCharType="separate"/>
        </w:r>
        <w:r w:rsidRPr="0041462A">
          <w:rPr>
            <w:rFonts w:ascii="Times New Roman" w:hAnsi="Times New Roman" w:cs="Times New Roman"/>
            <w:noProof/>
            <w:sz w:val="24"/>
            <w:szCs w:val="24"/>
          </w:rPr>
          <w:t>2</w:t>
        </w:r>
        <w:r w:rsidRPr="0041462A">
          <w:rPr>
            <w:rFonts w:ascii="Times New Roman" w:hAnsi="Times New Roman" w:cs="Times New Roman"/>
            <w:noProof/>
            <w:sz w:val="24"/>
            <w:szCs w:val="24"/>
          </w:rPr>
          <w:fldChar w:fldCharType="end"/>
        </w:r>
      </w:p>
    </w:sdtContent>
  </w:sdt>
  <w:p w14:paraId="5BAD8673" w14:textId="77777777" w:rsidR="0041462A" w:rsidRDefault="0041462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C4E"/>
    <w:rsid w:val="001610FA"/>
    <w:rsid w:val="002C77E5"/>
    <w:rsid w:val="003060DA"/>
    <w:rsid w:val="00366752"/>
    <w:rsid w:val="003F09FB"/>
    <w:rsid w:val="0041462A"/>
    <w:rsid w:val="0045116E"/>
    <w:rsid w:val="004D3241"/>
    <w:rsid w:val="004E176B"/>
    <w:rsid w:val="00621DE2"/>
    <w:rsid w:val="006550DC"/>
    <w:rsid w:val="00655176"/>
    <w:rsid w:val="00664080"/>
    <w:rsid w:val="006C24D2"/>
    <w:rsid w:val="007266EC"/>
    <w:rsid w:val="00763C82"/>
    <w:rsid w:val="00855C4E"/>
    <w:rsid w:val="008D1AE6"/>
    <w:rsid w:val="009716ED"/>
    <w:rsid w:val="009F2E5E"/>
    <w:rsid w:val="00A11491"/>
    <w:rsid w:val="00A63C6F"/>
    <w:rsid w:val="00C24072"/>
    <w:rsid w:val="00CF2D46"/>
    <w:rsid w:val="00DB645E"/>
    <w:rsid w:val="00DE2543"/>
    <w:rsid w:val="00F06780"/>
    <w:rsid w:val="00F34F2C"/>
    <w:rsid w:val="00F80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87FB75"/>
  <w15:chartTrackingRefBased/>
  <w15:docId w15:val="{1FF165AD-5DD0-486C-9CC7-A436DF9FB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36675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366752"/>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146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1462A"/>
  </w:style>
  <w:style w:type="paragraph" w:styleId="Footer">
    <w:name w:val="footer"/>
    <w:basedOn w:val="Normal"/>
    <w:link w:val="FooterChar"/>
    <w:uiPriority w:val="99"/>
    <w:unhideWhenUsed/>
    <w:rsid w:val="004146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1462A"/>
  </w:style>
  <w:style w:type="character" w:customStyle="1" w:styleId="Heading1Char">
    <w:name w:val="Heading 1 Char"/>
    <w:basedOn w:val="DefaultParagraphFont"/>
    <w:link w:val="Heading1"/>
    <w:uiPriority w:val="9"/>
    <w:rsid w:val="00366752"/>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semiHidden/>
    <w:rsid w:val="00366752"/>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9F2E5E"/>
    <w:pPr>
      <w:outlineLvl w:val="9"/>
    </w:pPr>
  </w:style>
  <w:style w:type="paragraph" w:styleId="TOC1">
    <w:name w:val="toc 1"/>
    <w:basedOn w:val="Normal"/>
    <w:next w:val="Normal"/>
    <w:autoRedefine/>
    <w:uiPriority w:val="39"/>
    <w:unhideWhenUsed/>
    <w:rsid w:val="009F2E5E"/>
    <w:pPr>
      <w:spacing w:after="100"/>
    </w:pPr>
  </w:style>
  <w:style w:type="paragraph" w:styleId="TOC2">
    <w:name w:val="toc 2"/>
    <w:basedOn w:val="Normal"/>
    <w:next w:val="Normal"/>
    <w:autoRedefine/>
    <w:uiPriority w:val="39"/>
    <w:unhideWhenUsed/>
    <w:rsid w:val="009F2E5E"/>
    <w:pPr>
      <w:spacing w:after="100"/>
      <w:ind w:left="220"/>
    </w:pPr>
  </w:style>
  <w:style w:type="character" w:styleId="Hyperlink">
    <w:name w:val="Hyperlink"/>
    <w:basedOn w:val="DefaultParagraphFont"/>
    <w:uiPriority w:val="99"/>
    <w:unhideWhenUsed/>
    <w:rsid w:val="009F2E5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B9C189-FBE3-4E21-9596-7EB0E5C2F1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12</Pages>
  <Words>2525</Words>
  <Characters>14395</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Roseninah20@gamilcom</dc:creator>
  <cp:lastModifiedBy>user</cp:lastModifiedBy>
  <cp:revision>11</cp:revision>
  <dcterms:created xsi:type="dcterms:W3CDTF">2021-12-19T16:46:00Z</dcterms:created>
  <dcterms:modified xsi:type="dcterms:W3CDTF">2021-12-19T21:57:00Z</dcterms:modified>
</cp:coreProperties>
</file>