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1791C" w14:textId="79EB0979" w:rsidR="000D7C37" w:rsidRDefault="0025246B" w:rsidP="0025246B">
      <w:pPr>
        <w:jc w:val="center"/>
        <w:rPr>
          <w:lang w:val="en-US"/>
        </w:rPr>
      </w:pPr>
      <w:r>
        <w:rPr>
          <w:lang w:val="en-US"/>
        </w:rPr>
        <w:t>SWOT Analysis for Ducati</w:t>
      </w:r>
    </w:p>
    <w:p w14:paraId="48D76C8E" w14:textId="6444F59D" w:rsidR="0025246B" w:rsidRDefault="0025246B" w:rsidP="0025246B">
      <w:pPr>
        <w:jc w:val="center"/>
        <w:rPr>
          <w:lang w:val="en-US"/>
        </w:rPr>
      </w:pPr>
      <w:r>
        <w:rPr>
          <w:lang w:val="en-US"/>
        </w:rPr>
        <w:t>Details</w:t>
      </w:r>
    </w:p>
    <w:p w14:paraId="448F83AB" w14:textId="73175975" w:rsidR="0025246B" w:rsidRDefault="0025246B" w:rsidP="0025246B">
      <w:pPr>
        <w:jc w:val="center"/>
        <w:rPr>
          <w:lang w:val="en-US"/>
        </w:rPr>
      </w:pPr>
      <w:r>
        <w:rPr>
          <w:lang w:val="en-US"/>
        </w:rPr>
        <w:t>Name</w:t>
      </w:r>
    </w:p>
    <w:p w14:paraId="61CFDD7B" w14:textId="12C7F753" w:rsidR="0025246B" w:rsidRDefault="0025246B" w:rsidP="0025246B">
      <w:pPr>
        <w:jc w:val="center"/>
        <w:rPr>
          <w:lang w:val="en-US"/>
        </w:rPr>
      </w:pPr>
      <w:r>
        <w:rPr>
          <w:lang w:val="en-US"/>
        </w:rPr>
        <w:t>Institutional Affiliation</w:t>
      </w:r>
    </w:p>
    <w:p w14:paraId="1C67F017" w14:textId="08871121" w:rsidR="0025246B" w:rsidRDefault="0025246B" w:rsidP="0025246B">
      <w:pPr>
        <w:jc w:val="center"/>
        <w:rPr>
          <w:lang w:val="en-US"/>
        </w:rPr>
      </w:pPr>
      <w:r>
        <w:rPr>
          <w:lang w:val="en-US"/>
        </w:rPr>
        <w:t>Date</w:t>
      </w:r>
    </w:p>
    <w:p w14:paraId="40A8E3D9" w14:textId="0723FEF8" w:rsidR="0025246B" w:rsidRDefault="0025246B" w:rsidP="0025246B">
      <w:pPr>
        <w:jc w:val="center"/>
        <w:rPr>
          <w:lang w:val="en-US"/>
        </w:rPr>
      </w:pPr>
    </w:p>
    <w:p w14:paraId="0AF93076" w14:textId="77777777" w:rsidR="0025246B" w:rsidRDefault="0025246B">
      <w:pPr>
        <w:rPr>
          <w:lang w:val="en-US"/>
        </w:rPr>
      </w:pPr>
      <w:r>
        <w:rPr>
          <w:lang w:val="en-US"/>
        </w:rPr>
        <w:br w:type="page"/>
      </w:r>
    </w:p>
    <w:p w14:paraId="075C9DF2" w14:textId="200D1928" w:rsidR="0025246B" w:rsidRPr="0025246B" w:rsidRDefault="003375C2" w:rsidP="0025246B">
      <w:pPr>
        <w:jc w:val="center"/>
        <w:rPr>
          <w:lang w:val="en-US"/>
        </w:rPr>
      </w:pPr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61F998" wp14:editId="5D296189">
                <wp:simplePos x="0" y="0"/>
                <wp:positionH relativeFrom="margin">
                  <wp:posOffset>3429000</wp:posOffset>
                </wp:positionH>
                <wp:positionV relativeFrom="paragraph">
                  <wp:posOffset>0</wp:posOffset>
                </wp:positionV>
                <wp:extent cx="2971800" cy="3562350"/>
                <wp:effectExtent l="76200" t="57150" r="95250" b="114300"/>
                <wp:wrapNone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356235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13B337" w14:textId="6031255F" w:rsidR="00E16E48" w:rsidRDefault="00E16E48" w:rsidP="00593D46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593D46">
                              <w:rPr>
                                <w:b/>
                                <w:bCs/>
                                <w:lang w:val="en-US"/>
                              </w:rPr>
                              <w:t>Weaknesses</w:t>
                            </w:r>
                          </w:p>
                          <w:p w14:paraId="587395F6" w14:textId="1E95A0A5" w:rsidR="00593D46" w:rsidRDefault="00593D46" w:rsidP="00593D4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Insufficient financial wherewithal.</w:t>
                            </w:r>
                          </w:p>
                          <w:p w14:paraId="6D408DA4" w14:textId="192FEC5A" w:rsidR="00593D46" w:rsidRDefault="00593D46" w:rsidP="00593D4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Inability to manage the changing market situations.</w:t>
                            </w:r>
                          </w:p>
                          <w:p w14:paraId="5E8AF65C" w14:textId="20C0B7AC" w:rsidR="00593D46" w:rsidRDefault="00593D46" w:rsidP="00593D4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Diminishing workforce and leadership options for complete and quality management.</w:t>
                            </w:r>
                          </w:p>
                          <w:p w14:paraId="1C53061F" w14:textId="3091A395" w:rsidR="00593D46" w:rsidRPr="00593D46" w:rsidRDefault="00593D46" w:rsidP="00593D4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Low productivity and business turnover.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61F998" id="Rectangle: Rounded Corners 3" o:spid="_x0000_s1026" style="position:absolute;left:0;text-align:left;margin-left:270pt;margin-top:0;width:234pt;height:280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" fillcolor="white [3201]" stroked="f" strokeweight="1pt">
                <v:stroke joinstyle="miter"/>
                <v:shadow on="t" color="black" opacity="20971f" offset="0,2.2pt"/>
                <v:textbox>
                  <w:txbxContent>
                    <w:p w14:paraId="1413B337" w14:textId="6031255F" w:rsidR="00E16E48" w:rsidRDefault="00E16E48" w:rsidP="00593D46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593D46">
                        <w:rPr>
                          <w:b/>
                          <w:bCs/>
                          <w:lang w:val="en-US"/>
                        </w:rPr>
                        <w:t>Weaknesses</w:t>
                      </w:r>
                    </w:p>
                    <w:p w14:paraId="587395F6" w14:textId="1E95A0A5" w:rsidR="00593D46" w:rsidRDefault="00593D46" w:rsidP="00593D4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Insufficient financial wherewithal.</w:t>
                      </w:r>
                    </w:p>
                    <w:p w14:paraId="6D408DA4" w14:textId="192FEC5A" w:rsidR="00593D46" w:rsidRDefault="00593D46" w:rsidP="00593D4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Inability to manage the changing market situations.</w:t>
                      </w:r>
                    </w:p>
                    <w:p w14:paraId="5E8AF65C" w14:textId="20C0B7AC" w:rsidR="00593D46" w:rsidRDefault="00593D46" w:rsidP="00593D4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Diminishing workforce and leadership options for complete and quality management.</w:t>
                      </w:r>
                    </w:p>
                    <w:p w14:paraId="1C53061F" w14:textId="3091A395" w:rsidR="00593D46" w:rsidRPr="00593D46" w:rsidRDefault="00593D46" w:rsidP="00593D4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Low productivity and business turnover.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C8D459" wp14:editId="4A12B4A8">
                <wp:simplePos x="0" y="0"/>
                <wp:positionH relativeFrom="margin">
                  <wp:posOffset>3467100</wp:posOffset>
                </wp:positionH>
                <wp:positionV relativeFrom="paragraph">
                  <wp:posOffset>3790950</wp:posOffset>
                </wp:positionV>
                <wp:extent cx="2981325" cy="4295775"/>
                <wp:effectExtent l="76200" t="57150" r="104775" b="123825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1325" cy="4295775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1B5C5C" w14:textId="30DD827B" w:rsidR="00E16E48" w:rsidRDefault="00E16E48" w:rsidP="00593D46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593D46">
                              <w:rPr>
                                <w:b/>
                                <w:bCs/>
                                <w:lang w:val="en-US"/>
                              </w:rPr>
                              <w:t>Threats</w:t>
                            </w:r>
                          </w:p>
                          <w:p w14:paraId="3CE3635A" w14:textId="3D72215D" w:rsidR="00593D46" w:rsidRDefault="00593D46" w:rsidP="00593D4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Competitors in the external environment that makes the stiff business environment.</w:t>
                            </w:r>
                          </w:p>
                          <w:p w14:paraId="5E76B850" w14:textId="4E2EC3DA" w:rsidR="00593D46" w:rsidRDefault="00593D46" w:rsidP="00593D4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Regulations such as political restrictions that shrink and reduce the market capacity.</w:t>
                            </w:r>
                          </w:p>
                          <w:p w14:paraId="731C6B77" w14:textId="60EF2E6C" w:rsidR="00593D46" w:rsidRPr="00593D46" w:rsidRDefault="00593D46" w:rsidP="00593D4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Focused business entity and issues that need a quality implementation of what matters.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C8D459" id="Rectangle: Rounded Corners 5" o:spid="_x0000_s1027" style="position:absolute;left:0;text-align:left;margin-left:273pt;margin-top:298.5pt;width:234.75pt;height:338.2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" fillcolor="white [3201]" stroked="f" strokeweight="1pt">
                <v:stroke joinstyle="miter"/>
                <v:shadow on="t" color="black" opacity="20971f" offset="0,2.2pt"/>
                <v:textbox>
                  <w:txbxContent>
                    <w:p w14:paraId="771B5C5C" w14:textId="30DD827B" w:rsidR="00E16E48" w:rsidRDefault="00E16E48" w:rsidP="00593D46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593D46">
                        <w:rPr>
                          <w:b/>
                          <w:bCs/>
                          <w:lang w:val="en-US"/>
                        </w:rPr>
                        <w:t>Threats</w:t>
                      </w:r>
                    </w:p>
                    <w:p w14:paraId="3CE3635A" w14:textId="3D72215D" w:rsidR="00593D46" w:rsidRDefault="00593D46" w:rsidP="00593D4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Competitors in the external environment that makes the stiff business environment.</w:t>
                      </w:r>
                    </w:p>
                    <w:p w14:paraId="5E76B850" w14:textId="4E2EC3DA" w:rsidR="00593D46" w:rsidRDefault="00593D46" w:rsidP="00593D4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Regulations such as political restrictions that shrink and reduce the market capacity.</w:t>
                      </w:r>
                    </w:p>
                    <w:p w14:paraId="731C6B77" w14:textId="60EF2E6C" w:rsidR="00593D46" w:rsidRPr="00593D46" w:rsidRDefault="00593D46" w:rsidP="00593D4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Focused business entity and issues that need a quality implementation of what matters.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632305" wp14:editId="204D9B82">
                <wp:simplePos x="0" y="0"/>
                <wp:positionH relativeFrom="margin">
                  <wp:align>left</wp:align>
                </wp:positionH>
                <wp:positionV relativeFrom="paragraph">
                  <wp:posOffset>-9525</wp:posOffset>
                </wp:positionV>
                <wp:extent cx="3124200" cy="3638550"/>
                <wp:effectExtent l="95250" t="57150" r="95250" b="114300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0" cy="363855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3BB058" w14:textId="62A06AF8" w:rsidR="00E16E48" w:rsidRDefault="00E16E48" w:rsidP="00E16E48">
                            <w:pPr>
                              <w:spacing w:after="0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E16E48">
                              <w:rPr>
                                <w:b/>
                                <w:bCs/>
                                <w:lang w:val="en-US"/>
                              </w:rPr>
                              <w:t>Strengths</w:t>
                            </w:r>
                          </w:p>
                          <w:p w14:paraId="3F348D93" w14:textId="7599110E" w:rsidR="00E16E48" w:rsidRDefault="00E16E48" w:rsidP="00E16E48">
                            <w:pPr>
                              <w:spacing w:after="0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Internal strengths:</w:t>
                            </w:r>
                          </w:p>
                          <w:p w14:paraId="0C303BCD" w14:textId="5B971F20" w:rsidR="00E16E48" w:rsidRPr="00E16E48" w:rsidRDefault="00E16E48" w:rsidP="00E16E4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Experienced workforce for motorbike spare parts production.</w:t>
                            </w:r>
                          </w:p>
                          <w:p w14:paraId="7F7B8301" w14:textId="3A23A731" w:rsidR="00E16E48" w:rsidRPr="00E16E48" w:rsidRDefault="00E16E48" w:rsidP="00E16E4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Good management to help in productivity.</w:t>
                            </w:r>
                          </w:p>
                          <w:p w14:paraId="04D1E543" w14:textId="6BBD4119" w:rsidR="00E16E48" w:rsidRDefault="00E16E48" w:rsidP="00E16E48">
                            <w:pPr>
                              <w:spacing w:after="0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External Strengths</w:t>
                            </w:r>
                          </w:p>
                          <w:p w14:paraId="56774BCD" w14:textId="7999CA1F" w:rsidR="00E16E48" w:rsidRDefault="00E16E48" w:rsidP="00E16E4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 good market capture for the business.</w:t>
                            </w:r>
                          </w:p>
                          <w:p w14:paraId="1BEC02AC" w14:textId="45C9ABEA" w:rsidR="00E16E48" w:rsidRPr="00E16E48" w:rsidRDefault="00E16E48" w:rsidP="00E16E4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Available producers with good raw materials.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632305" id="Rectangle: Rounded Corners 2" o:spid="_x0000_s1028" style="position:absolute;left:0;text-align:left;margin-left:0;margin-top:-.75pt;width:246pt;height:286.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" fillcolor="white [3201]" stroked="f" strokeweight="1pt">
                <v:stroke joinstyle="miter"/>
                <v:shadow on="t" color="black" opacity="20971f" offset="0,2.2pt"/>
                <v:textbox>
                  <w:txbxContent>
                    <w:p w14:paraId="393BB058" w14:textId="62A06AF8" w:rsidR="00E16E48" w:rsidRDefault="00E16E48" w:rsidP="00E16E48">
                      <w:pPr>
                        <w:spacing w:after="0"/>
                        <w:rPr>
                          <w:b/>
                          <w:bCs/>
                          <w:lang w:val="en-US"/>
                        </w:rPr>
                      </w:pPr>
                      <w:r w:rsidRPr="00E16E48">
                        <w:rPr>
                          <w:b/>
                          <w:bCs/>
                          <w:lang w:val="en-US"/>
                        </w:rPr>
                        <w:t>Strengths</w:t>
                      </w:r>
                    </w:p>
                    <w:p w14:paraId="3F348D93" w14:textId="7599110E" w:rsidR="00E16E48" w:rsidRDefault="00E16E48" w:rsidP="00E16E48">
                      <w:pPr>
                        <w:spacing w:after="0"/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Internal strengths:</w:t>
                      </w:r>
                    </w:p>
                    <w:p w14:paraId="0C303BCD" w14:textId="5B971F20" w:rsidR="00E16E48" w:rsidRPr="00E16E48" w:rsidRDefault="00E16E48" w:rsidP="00E16E4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Experienced workforce for motorbike spare parts production.</w:t>
                      </w:r>
                    </w:p>
                    <w:p w14:paraId="7F7B8301" w14:textId="3A23A731" w:rsidR="00E16E48" w:rsidRPr="00E16E48" w:rsidRDefault="00E16E48" w:rsidP="00E16E4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Good management to help in productivity.</w:t>
                      </w:r>
                    </w:p>
                    <w:p w14:paraId="04D1E543" w14:textId="6BBD4119" w:rsidR="00E16E48" w:rsidRDefault="00E16E48" w:rsidP="00E16E48">
                      <w:pPr>
                        <w:spacing w:after="0"/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External Strengths</w:t>
                      </w:r>
                    </w:p>
                    <w:p w14:paraId="56774BCD" w14:textId="7999CA1F" w:rsidR="00E16E48" w:rsidRDefault="00E16E48" w:rsidP="00E16E4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A good market capture for the business.</w:t>
                      </w:r>
                    </w:p>
                    <w:p w14:paraId="1BEC02AC" w14:textId="45C9ABEA" w:rsidR="00E16E48" w:rsidRPr="00E16E48" w:rsidRDefault="00E16E48" w:rsidP="00E16E4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Available producers with good raw materials.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A393C2" wp14:editId="51A70397">
                <wp:simplePos x="0" y="0"/>
                <wp:positionH relativeFrom="margin">
                  <wp:posOffset>19050</wp:posOffset>
                </wp:positionH>
                <wp:positionV relativeFrom="paragraph">
                  <wp:posOffset>3876676</wp:posOffset>
                </wp:positionV>
                <wp:extent cx="3219450" cy="4229100"/>
                <wp:effectExtent l="95250" t="57150" r="95250" b="114300"/>
                <wp:wrapNone/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422910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E5EFFB" w14:textId="5E3D5BAD" w:rsidR="00E16E48" w:rsidRDefault="00E16E48" w:rsidP="00593D46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593D46">
                              <w:rPr>
                                <w:b/>
                                <w:bCs/>
                                <w:lang w:val="en-US"/>
                              </w:rPr>
                              <w:t>Opportunities</w:t>
                            </w:r>
                          </w:p>
                          <w:p w14:paraId="72F2DFCD" w14:textId="5E35B86A" w:rsidR="00593D46" w:rsidRPr="00593D46" w:rsidRDefault="00593D46" w:rsidP="00593D46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 large market for the business with the changing global requirements for the spare parts.</w:t>
                            </w:r>
                          </w:p>
                          <w:p w14:paraId="4DF099AB" w14:textId="519F1A3D" w:rsidR="00593D46" w:rsidRPr="00593D46" w:rsidRDefault="00593D46" w:rsidP="00593D46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Enhanced business scenario and portfolio aspects associated with what matters.</w:t>
                            </w:r>
                          </w:p>
                          <w:p w14:paraId="5FBE776A" w14:textId="6CA92AD8" w:rsidR="00593D46" w:rsidRPr="00593D46" w:rsidRDefault="00593D46" w:rsidP="00593D46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Unique specialization that makes the business effective in the environment of operation.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A393C2" id="Rectangle: Rounded Corners 4" o:spid="_x0000_s1029" style="position:absolute;left:0;text-align:left;margin-left:1.5pt;margin-top:305.25pt;width:253.5pt;height:333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" fillcolor="white [3201]" stroked="f" strokeweight="1pt">
                <v:stroke joinstyle="miter"/>
                <v:shadow on="t" color="black" opacity="20971f" offset="0,2.2pt"/>
                <v:textbox>
                  <w:txbxContent>
                    <w:p w14:paraId="57E5EFFB" w14:textId="5E3D5BAD" w:rsidR="00E16E48" w:rsidRDefault="00E16E48" w:rsidP="00593D46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593D46">
                        <w:rPr>
                          <w:b/>
                          <w:bCs/>
                          <w:lang w:val="en-US"/>
                        </w:rPr>
                        <w:t>Opportunities</w:t>
                      </w:r>
                    </w:p>
                    <w:p w14:paraId="72F2DFCD" w14:textId="5E35B86A" w:rsidR="00593D46" w:rsidRPr="00593D46" w:rsidRDefault="00593D46" w:rsidP="00593D46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A large market for the business with the changing global requirements for the spare parts.</w:t>
                      </w:r>
                    </w:p>
                    <w:p w14:paraId="4DF099AB" w14:textId="519F1A3D" w:rsidR="00593D46" w:rsidRPr="00593D46" w:rsidRDefault="00593D46" w:rsidP="00593D46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Enhanced business scenario and portfolio aspects associated with what matters.</w:t>
                      </w:r>
                    </w:p>
                    <w:p w14:paraId="5FBE776A" w14:textId="6CA92AD8" w:rsidR="00593D46" w:rsidRPr="00593D46" w:rsidRDefault="00593D46" w:rsidP="00593D46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Unique specialization that makes the business effective in the environment of operation.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25246B" w:rsidRPr="0025246B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9A0D57" w14:textId="77777777" w:rsidR="003D19E5" w:rsidRDefault="003D19E5" w:rsidP="0025246B">
      <w:pPr>
        <w:spacing w:after="0" w:line="240" w:lineRule="auto"/>
      </w:pPr>
      <w:r>
        <w:separator/>
      </w:r>
    </w:p>
  </w:endnote>
  <w:endnote w:type="continuationSeparator" w:id="0">
    <w:p w14:paraId="6EC15C31" w14:textId="77777777" w:rsidR="003D19E5" w:rsidRDefault="003D19E5" w:rsidP="002524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4EB9CC" w14:textId="77777777" w:rsidR="003D19E5" w:rsidRDefault="003D19E5" w:rsidP="0025246B">
      <w:pPr>
        <w:spacing w:after="0" w:line="240" w:lineRule="auto"/>
      </w:pPr>
      <w:r>
        <w:separator/>
      </w:r>
    </w:p>
  </w:footnote>
  <w:footnote w:type="continuationSeparator" w:id="0">
    <w:p w14:paraId="11F8E196" w14:textId="77777777" w:rsidR="003D19E5" w:rsidRDefault="003D19E5" w:rsidP="002524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7725975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4857289" w14:textId="4D0D9526" w:rsidR="0025246B" w:rsidRDefault="0025246B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CB89437" w14:textId="77777777" w:rsidR="0025246B" w:rsidRDefault="0025246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A35BA4"/>
    <w:multiLevelType w:val="hybridMultilevel"/>
    <w:tmpl w:val="B6EC2936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190419B"/>
    <w:multiLevelType w:val="hybridMultilevel"/>
    <w:tmpl w:val="3156164A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54C513F"/>
    <w:multiLevelType w:val="hybridMultilevel"/>
    <w:tmpl w:val="38F8CDBC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A7F63B2"/>
    <w:multiLevelType w:val="hybridMultilevel"/>
    <w:tmpl w:val="D25A4F4C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A666960"/>
    <w:multiLevelType w:val="hybridMultilevel"/>
    <w:tmpl w:val="8A0C7BF4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46B"/>
    <w:rsid w:val="000D7C37"/>
    <w:rsid w:val="0025246B"/>
    <w:rsid w:val="00323536"/>
    <w:rsid w:val="003375C2"/>
    <w:rsid w:val="003D19E5"/>
    <w:rsid w:val="00593D46"/>
    <w:rsid w:val="008C3E40"/>
    <w:rsid w:val="00DD5490"/>
    <w:rsid w:val="00E16E48"/>
    <w:rsid w:val="00E97326"/>
    <w:rsid w:val="00EB3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8EE0E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K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3536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7326"/>
    <w:pPr>
      <w:keepNext/>
      <w:keepLines/>
      <w:spacing w:before="240" w:after="0"/>
      <w:jc w:val="center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7326"/>
    <w:pPr>
      <w:keepNext/>
      <w:keepLines/>
      <w:spacing w:before="40" w:after="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7326"/>
    <w:pPr>
      <w:keepNext/>
      <w:keepLines/>
      <w:spacing w:before="40" w:after="0"/>
      <w:outlineLvl w:val="2"/>
    </w:pPr>
    <w:rPr>
      <w:rFonts w:eastAsiaTheme="majorEastAsia" w:cstheme="majorBidi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E97326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E97326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7326"/>
    <w:rPr>
      <w:rFonts w:ascii="Times New Roman" w:eastAsiaTheme="majorEastAsia" w:hAnsi="Times New Roman" w:cstheme="majorBidi"/>
      <w:b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524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246B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524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246B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E16E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2021-08-09T01:27:00Z</dcterms:created>
  <dcterms:modified xsi:type="dcterms:W3CDTF">2021-08-09T01:35:00Z</dcterms:modified>
</cp:coreProperties>
</file>