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712B" w:rsidRPr="00E5712B" w:rsidRDefault="00E5712B" w:rsidP="00E5712B">
      <w:pPr>
        <w:jc w:val="center"/>
        <w:rPr>
          <w:rFonts w:ascii="Times New Roman" w:hAnsi="Times New Roman" w:cs="Times New Roman"/>
          <w:b/>
          <w:sz w:val="24"/>
          <w:szCs w:val="24"/>
        </w:rPr>
      </w:pPr>
    </w:p>
    <w:p w:rsidR="00E5712B" w:rsidRPr="00E5712B" w:rsidRDefault="00E5712B" w:rsidP="00E5712B">
      <w:pPr>
        <w:jc w:val="center"/>
        <w:rPr>
          <w:rFonts w:ascii="Times New Roman" w:hAnsi="Times New Roman" w:cs="Times New Roman"/>
          <w:b/>
          <w:sz w:val="24"/>
          <w:szCs w:val="24"/>
        </w:rPr>
      </w:pPr>
    </w:p>
    <w:p w:rsidR="00E5712B" w:rsidRPr="00E5712B" w:rsidRDefault="00E5712B" w:rsidP="00E5712B">
      <w:pPr>
        <w:jc w:val="center"/>
        <w:rPr>
          <w:rFonts w:ascii="Times New Roman" w:hAnsi="Times New Roman" w:cs="Times New Roman"/>
          <w:b/>
          <w:sz w:val="24"/>
          <w:szCs w:val="24"/>
        </w:rPr>
      </w:pPr>
    </w:p>
    <w:p w:rsidR="00B10D1A" w:rsidRPr="00E5712B" w:rsidRDefault="00E5712B" w:rsidP="00E5712B">
      <w:pPr>
        <w:jc w:val="center"/>
        <w:rPr>
          <w:rFonts w:ascii="Times New Roman" w:hAnsi="Times New Roman" w:cs="Times New Roman"/>
          <w:b/>
          <w:sz w:val="24"/>
          <w:szCs w:val="24"/>
        </w:rPr>
      </w:pPr>
      <w:r w:rsidRPr="00E5712B">
        <w:rPr>
          <w:rFonts w:ascii="Times New Roman" w:hAnsi="Times New Roman" w:cs="Times New Roman"/>
          <w:b/>
          <w:sz w:val="24"/>
          <w:szCs w:val="24"/>
        </w:rPr>
        <w:t>Evaluation of Mark young</w:t>
      </w:r>
    </w:p>
    <w:p w:rsidR="00E5712B" w:rsidRPr="00E5712B" w:rsidRDefault="00E5712B" w:rsidP="00E5712B">
      <w:pPr>
        <w:jc w:val="center"/>
        <w:rPr>
          <w:rFonts w:ascii="Times New Roman" w:hAnsi="Times New Roman" w:cs="Times New Roman"/>
          <w:sz w:val="24"/>
          <w:szCs w:val="24"/>
        </w:rPr>
      </w:pPr>
      <w:r w:rsidRPr="00E5712B">
        <w:rPr>
          <w:rFonts w:ascii="Times New Roman" w:hAnsi="Times New Roman" w:cs="Times New Roman"/>
          <w:sz w:val="24"/>
          <w:szCs w:val="24"/>
        </w:rPr>
        <w:t>University</w:t>
      </w:r>
    </w:p>
    <w:p w:rsidR="00E5712B" w:rsidRPr="00E5712B" w:rsidRDefault="00E5712B" w:rsidP="00E5712B">
      <w:pPr>
        <w:jc w:val="center"/>
        <w:rPr>
          <w:rFonts w:ascii="Times New Roman" w:hAnsi="Times New Roman" w:cs="Times New Roman"/>
          <w:sz w:val="24"/>
          <w:szCs w:val="24"/>
        </w:rPr>
      </w:pPr>
      <w:r w:rsidRPr="00E5712B">
        <w:rPr>
          <w:rFonts w:ascii="Times New Roman" w:hAnsi="Times New Roman" w:cs="Times New Roman"/>
          <w:sz w:val="24"/>
          <w:szCs w:val="24"/>
        </w:rPr>
        <w:t>Students Name</w:t>
      </w:r>
    </w:p>
    <w:p w:rsidR="00E5712B" w:rsidRPr="00E5712B" w:rsidRDefault="00E5712B" w:rsidP="00E5712B">
      <w:pPr>
        <w:jc w:val="center"/>
        <w:rPr>
          <w:rFonts w:ascii="Times New Roman" w:hAnsi="Times New Roman" w:cs="Times New Roman"/>
          <w:sz w:val="24"/>
          <w:szCs w:val="24"/>
        </w:rPr>
      </w:pPr>
      <w:r w:rsidRPr="00E5712B">
        <w:rPr>
          <w:rFonts w:ascii="Times New Roman" w:hAnsi="Times New Roman" w:cs="Times New Roman"/>
          <w:sz w:val="24"/>
          <w:szCs w:val="24"/>
        </w:rPr>
        <w:t>Course Name</w:t>
      </w:r>
    </w:p>
    <w:p w:rsidR="00E5712B" w:rsidRPr="00E5712B" w:rsidRDefault="00E5712B" w:rsidP="00E5712B">
      <w:pPr>
        <w:jc w:val="center"/>
        <w:rPr>
          <w:rFonts w:ascii="Times New Roman" w:hAnsi="Times New Roman" w:cs="Times New Roman"/>
          <w:sz w:val="24"/>
          <w:szCs w:val="24"/>
        </w:rPr>
      </w:pPr>
      <w:r w:rsidRPr="00E5712B">
        <w:rPr>
          <w:rFonts w:ascii="Times New Roman" w:hAnsi="Times New Roman" w:cs="Times New Roman"/>
          <w:sz w:val="24"/>
          <w:szCs w:val="24"/>
        </w:rPr>
        <w:t>Professors Name</w:t>
      </w:r>
    </w:p>
    <w:p w:rsidR="00E5712B" w:rsidRPr="00E5712B" w:rsidRDefault="00E5712B" w:rsidP="00E5712B">
      <w:pPr>
        <w:jc w:val="center"/>
        <w:rPr>
          <w:rFonts w:ascii="Times New Roman" w:hAnsi="Times New Roman" w:cs="Times New Roman"/>
          <w:sz w:val="24"/>
          <w:szCs w:val="24"/>
        </w:rPr>
      </w:pPr>
      <w:r w:rsidRPr="00E5712B">
        <w:rPr>
          <w:rFonts w:ascii="Times New Roman" w:hAnsi="Times New Roman" w:cs="Times New Roman"/>
          <w:sz w:val="24"/>
          <w:szCs w:val="24"/>
        </w:rPr>
        <w:t>Date</w:t>
      </w:r>
    </w:p>
    <w:p w:rsidR="00E5712B" w:rsidRPr="00E5712B" w:rsidRDefault="00E5712B" w:rsidP="00E5712B">
      <w:pPr>
        <w:rPr>
          <w:rFonts w:ascii="Times New Roman" w:hAnsi="Times New Roman" w:cs="Times New Roman"/>
          <w:sz w:val="24"/>
          <w:szCs w:val="24"/>
        </w:rPr>
      </w:pPr>
    </w:p>
    <w:p w:rsidR="00E5712B" w:rsidRPr="00E5712B" w:rsidRDefault="00E5712B" w:rsidP="00E5712B">
      <w:pPr>
        <w:rPr>
          <w:rFonts w:ascii="Times New Roman" w:hAnsi="Times New Roman" w:cs="Times New Roman"/>
          <w:sz w:val="24"/>
          <w:szCs w:val="24"/>
        </w:rPr>
      </w:pPr>
    </w:p>
    <w:p w:rsidR="00E5712B" w:rsidRPr="00E5712B" w:rsidRDefault="00E5712B" w:rsidP="00E5712B">
      <w:pPr>
        <w:rPr>
          <w:rFonts w:ascii="Times New Roman" w:hAnsi="Times New Roman" w:cs="Times New Roman"/>
          <w:sz w:val="24"/>
          <w:szCs w:val="24"/>
        </w:rPr>
      </w:pPr>
    </w:p>
    <w:p w:rsidR="00E5712B" w:rsidRPr="00E5712B" w:rsidRDefault="00E5712B" w:rsidP="00E5712B">
      <w:pPr>
        <w:rPr>
          <w:rFonts w:ascii="Times New Roman" w:hAnsi="Times New Roman" w:cs="Times New Roman"/>
          <w:sz w:val="24"/>
          <w:szCs w:val="24"/>
        </w:rPr>
      </w:pPr>
    </w:p>
    <w:p w:rsidR="00E5712B" w:rsidRPr="00E5712B" w:rsidRDefault="00E5712B" w:rsidP="00E5712B">
      <w:pPr>
        <w:tabs>
          <w:tab w:val="left" w:pos="4564"/>
        </w:tabs>
        <w:rPr>
          <w:rFonts w:ascii="Times New Roman" w:hAnsi="Times New Roman" w:cs="Times New Roman"/>
          <w:sz w:val="24"/>
          <w:szCs w:val="24"/>
        </w:rPr>
      </w:pPr>
      <w:r w:rsidRPr="00E5712B">
        <w:rPr>
          <w:rFonts w:ascii="Times New Roman" w:hAnsi="Times New Roman" w:cs="Times New Roman"/>
          <w:sz w:val="24"/>
          <w:szCs w:val="24"/>
        </w:rPr>
        <w:tab/>
      </w:r>
    </w:p>
    <w:p w:rsidR="00E5712B" w:rsidRPr="00E5712B" w:rsidRDefault="00E5712B" w:rsidP="00E5712B">
      <w:pPr>
        <w:tabs>
          <w:tab w:val="left" w:pos="4564"/>
        </w:tabs>
        <w:rPr>
          <w:rFonts w:ascii="Times New Roman" w:hAnsi="Times New Roman" w:cs="Times New Roman"/>
          <w:sz w:val="24"/>
          <w:szCs w:val="24"/>
        </w:rPr>
      </w:pPr>
    </w:p>
    <w:p w:rsidR="00E5712B" w:rsidRPr="00E5712B" w:rsidRDefault="00E5712B" w:rsidP="00E5712B">
      <w:pPr>
        <w:tabs>
          <w:tab w:val="left" w:pos="4564"/>
        </w:tabs>
        <w:rPr>
          <w:rFonts w:ascii="Times New Roman" w:hAnsi="Times New Roman" w:cs="Times New Roman"/>
          <w:sz w:val="24"/>
          <w:szCs w:val="24"/>
        </w:rPr>
      </w:pPr>
    </w:p>
    <w:p w:rsidR="00E5712B" w:rsidRPr="00E5712B" w:rsidRDefault="00E5712B" w:rsidP="00E5712B">
      <w:pPr>
        <w:jc w:val="center"/>
        <w:rPr>
          <w:rFonts w:ascii="Times New Roman" w:hAnsi="Times New Roman" w:cs="Times New Roman"/>
          <w:b/>
          <w:sz w:val="24"/>
          <w:szCs w:val="24"/>
        </w:rPr>
      </w:pPr>
      <w:r w:rsidRPr="00E5712B">
        <w:rPr>
          <w:rFonts w:ascii="Times New Roman" w:hAnsi="Times New Roman" w:cs="Times New Roman"/>
          <w:b/>
          <w:sz w:val="24"/>
          <w:szCs w:val="24"/>
        </w:rPr>
        <w:lastRenderedPageBreak/>
        <w:t>Evaluation of Mark young</w:t>
      </w:r>
    </w:p>
    <w:p w:rsidR="00E5712B" w:rsidRDefault="00E5712B" w:rsidP="00E5712B">
      <w:pPr>
        <w:tabs>
          <w:tab w:val="left" w:pos="4564"/>
        </w:tabs>
        <w:rPr>
          <w:rFonts w:ascii="Times New Roman" w:hAnsi="Times New Roman" w:cs="Times New Roman"/>
          <w:sz w:val="24"/>
          <w:szCs w:val="24"/>
        </w:rPr>
      </w:pPr>
      <w:r w:rsidRPr="00E5712B">
        <w:rPr>
          <w:rFonts w:ascii="Times New Roman" w:hAnsi="Times New Roman" w:cs="Times New Roman"/>
          <w:sz w:val="24"/>
          <w:szCs w:val="24"/>
        </w:rPr>
        <w:t>Mark Young is a person one can say is mature in his leadership. He has the skills of project planning. The painting project seems to be very ineffective and costly. Even before agreeing with the administ</w:t>
      </w:r>
      <w:r>
        <w:rPr>
          <w:rFonts w:ascii="Times New Roman" w:hAnsi="Times New Roman" w:cs="Times New Roman"/>
          <w:sz w:val="24"/>
          <w:szCs w:val="24"/>
        </w:rPr>
        <w:t>ration'</w:t>
      </w:r>
      <w:r w:rsidRPr="00E5712B">
        <w:rPr>
          <w:rFonts w:ascii="Times New Roman" w:hAnsi="Times New Roman" w:cs="Times New Roman"/>
          <w:sz w:val="24"/>
          <w:szCs w:val="24"/>
        </w:rPr>
        <w:t>s findings, Mark Young does his a</w:t>
      </w:r>
      <w:r>
        <w:rPr>
          <w:rFonts w:ascii="Times New Roman" w:hAnsi="Times New Roman" w:cs="Times New Roman"/>
          <w:sz w:val="24"/>
          <w:szCs w:val="24"/>
        </w:rPr>
        <w:t>ss</w:t>
      </w:r>
      <w:r w:rsidRPr="00E5712B">
        <w:rPr>
          <w:rFonts w:ascii="Times New Roman" w:hAnsi="Times New Roman" w:cs="Times New Roman"/>
          <w:sz w:val="24"/>
          <w:szCs w:val="24"/>
        </w:rPr>
        <w:t xml:space="preserve">essment. </w:t>
      </w:r>
      <w:r>
        <w:rPr>
          <w:rFonts w:ascii="Times New Roman" w:hAnsi="Times New Roman" w:cs="Times New Roman"/>
          <w:sz w:val="24"/>
          <w:szCs w:val="24"/>
        </w:rPr>
        <w:t>T</w:t>
      </w:r>
      <w:r w:rsidRPr="00E5712B">
        <w:rPr>
          <w:rFonts w:ascii="Times New Roman" w:hAnsi="Times New Roman" w:cs="Times New Roman"/>
          <w:sz w:val="24"/>
          <w:szCs w:val="24"/>
        </w:rPr>
        <w:t>o confirm the</w:t>
      </w:r>
      <w:r>
        <w:rPr>
          <w:rFonts w:ascii="Times New Roman" w:hAnsi="Times New Roman" w:cs="Times New Roman"/>
          <w:sz w:val="24"/>
          <w:szCs w:val="24"/>
        </w:rPr>
        <w:t xml:space="preserve"> errors and</w:t>
      </w:r>
      <w:r w:rsidRPr="00E5712B">
        <w:rPr>
          <w:rFonts w:ascii="Times New Roman" w:hAnsi="Times New Roman" w:cs="Times New Roman"/>
          <w:sz w:val="24"/>
          <w:szCs w:val="24"/>
        </w:rPr>
        <w:t xml:space="preserve"> improvements he has to </w:t>
      </w:r>
      <w:r>
        <w:rPr>
          <w:rFonts w:ascii="Times New Roman" w:hAnsi="Times New Roman" w:cs="Times New Roman"/>
          <w:sz w:val="24"/>
          <w:szCs w:val="24"/>
        </w:rPr>
        <w:t>make</w:t>
      </w:r>
      <w:r w:rsidRPr="00E5712B">
        <w:rPr>
          <w:rFonts w:ascii="Times New Roman" w:hAnsi="Times New Roman" w:cs="Times New Roman"/>
          <w:sz w:val="24"/>
          <w:szCs w:val="24"/>
        </w:rPr>
        <w:t xml:space="preserve"> on the project.</w:t>
      </w:r>
    </w:p>
    <w:p w:rsidR="00E5712B" w:rsidRPr="00E5712B" w:rsidRDefault="00E5712B" w:rsidP="00E5712B">
      <w:pPr>
        <w:tabs>
          <w:tab w:val="left" w:pos="4564"/>
        </w:tabs>
        <w:rPr>
          <w:rFonts w:ascii="Times New Roman" w:hAnsi="Times New Roman" w:cs="Times New Roman"/>
          <w:sz w:val="24"/>
          <w:szCs w:val="24"/>
        </w:rPr>
      </w:pPr>
      <w:r w:rsidRPr="00E5712B">
        <w:rPr>
          <w:rFonts w:ascii="Times New Roman" w:hAnsi="Times New Roman" w:cs="Times New Roman"/>
          <w:sz w:val="24"/>
          <w:szCs w:val="24"/>
        </w:rPr>
        <w:t xml:space="preserve">Additionally, Mark </w:t>
      </w:r>
      <w:r>
        <w:rPr>
          <w:rFonts w:ascii="Times New Roman" w:hAnsi="Times New Roman" w:cs="Times New Roman"/>
          <w:sz w:val="24"/>
          <w:szCs w:val="24"/>
        </w:rPr>
        <w:t>Young</w:t>
      </w:r>
      <w:r w:rsidRPr="00E5712B">
        <w:rPr>
          <w:rFonts w:ascii="Times New Roman" w:hAnsi="Times New Roman" w:cs="Times New Roman"/>
          <w:sz w:val="24"/>
          <w:szCs w:val="24"/>
        </w:rPr>
        <w:t xml:space="preserve"> delegate</w:t>
      </w:r>
      <w:r>
        <w:rPr>
          <w:rFonts w:ascii="Times New Roman" w:hAnsi="Times New Roman" w:cs="Times New Roman"/>
          <w:sz w:val="24"/>
          <w:szCs w:val="24"/>
        </w:rPr>
        <w:t>d</w:t>
      </w:r>
      <w:r w:rsidRPr="00E5712B">
        <w:rPr>
          <w:rFonts w:ascii="Times New Roman" w:hAnsi="Times New Roman" w:cs="Times New Roman"/>
          <w:sz w:val="24"/>
          <w:szCs w:val="24"/>
        </w:rPr>
        <w:t xml:space="preserve"> jobs to the </w:t>
      </w:r>
      <w:r>
        <w:rPr>
          <w:rFonts w:ascii="Times New Roman" w:hAnsi="Times New Roman" w:cs="Times New Roman"/>
          <w:sz w:val="24"/>
          <w:szCs w:val="24"/>
        </w:rPr>
        <w:t>most exemplary</w:t>
      </w:r>
      <w:r w:rsidRPr="00E5712B">
        <w:rPr>
          <w:rFonts w:ascii="Times New Roman" w:hAnsi="Times New Roman" w:cs="Times New Roman"/>
          <w:sz w:val="24"/>
          <w:szCs w:val="24"/>
        </w:rPr>
        <w:t xml:space="preserve"> team members to </w:t>
      </w:r>
      <w:r>
        <w:rPr>
          <w:rFonts w:ascii="Times New Roman" w:hAnsi="Times New Roman" w:cs="Times New Roman"/>
          <w:sz w:val="24"/>
          <w:szCs w:val="24"/>
        </w:rPr>
        <w:t>en</w:t>
      </w:r>
      <w:r w:rsidRPr="00E5712B">
        <w:rPr>
          <w:rFonts w:ascii="Times New Roman" w:hAnsi="Times New Roman" w:cs="Times New Roman"/>
          <w:sz w:val="24"/>
          <w:szCs w:val="24"/>
        </w:rPr>
        <w:t>sure tha</w:t>
      </w:r>
      <w:r>
        <w:rPr>
          <w:rFonts w:ascii="Times New Roman" w:hAnsi="Times New Roman" w:cs="Times New Roman"/>
          <w:sz w:val="24"/>
          <w:szCs w:val="24"/>
        </w:rPr>
        <w:t>t</w:t>
      </w:r>
      <w:r w:rsidRPr="00E5712B">
        <w:rPr>
          <w:rFonts w:ascii="Times New Roman" w:hAnsi="Times New Roman" w:cs="Times New Roman"/>
          <w:sz w:val="24"/>
          <w:szCs w:val="24"/>
        </w:rPr>
        <w:t xml:space="preserve"> the work i</w:t>
      </w:r>
      <w:r>
        <w:rPr>
          <w:rFonts w:ascii="Times New Roman" w:hAnsi="Times New Roman" w:cs="Times New Roman"/>
          <w:sz w:val="24"/>
          <w:szCs w:val="24"/>
        </w:rPr>
        <w:t>s</w:t>
      </w:r>
      <w:r w:rsidRPr="00E5712B">
        <w:rPr>
          <w:rFonts w:ascii="Times New Roman" w:hAnsi="Times New Roman" w:cs="Times New Roman"/>
          <w:sz w:val="24"/>
          <w:szCs w:val="24"/>
        </w:rPr>
        <w:t xml:space="preserve"> perfectly done. He is a unique leader since he is also able to keep his col</w:t>
      </w:r>
      <w:r>
        <w:rPr>
          <w:rFonts w:ascii="Times New Roman" w:hAnsi="Times New Roman" w:cs="Times New Roman"/>
          <w:sz w:val="24"/>
          <w:szCs w:val="24"/>
        </w:rPr>
        <w:t>lea</w:t>
      </w:r>
      <w:r w:rsidRPr="00E5712B">
        <w:rPr>
          <w:rFonts w:ascii="Times New Roman" w:hAnsi="Times New Roman" w:cs="Times New Roman"/>
          <w:sz w:val="24"/>
          <w:szCs w:val="24"/>
        </w:rPr>
        <w:t xml:space="preserve">gues active. He </w:t>
      </w:r>
      <w:r>
        <w:rPr>
          <w:rFonts w:ascii="Times New Roman" w:hAnsi="Times New Roman" w:cs="Times New Roman"/>
          <w:sz w:val="24"/>
          <w:szCs w:val="24"/>
        </w:rPr>
        <w:t>uniquely engaged with them</w:t>
      </w:r>
      <w:r w:rsidRPr="00E5712B">
        <w:rPr>
          <w:rFonts w:ascii="Times New Roman" w:hAnsi="Times New Roman" w:cs="Times New Roman"/>
          <w:sz w:val="24"/>
          <w:szCs w:val="24"/>
        </w:rPr>
        <w:t xml:space="preserve"> and provided some favors</w:t>
      </w:r>
      <w:r>
        <w:rPr>
          <w:rFonts w:ascii="Times New Roman" w:hAnsi="Times New Roman" w:cs="Times New Roman"/>
          <w:sz w:val="24"/>
          <w:szCs w:val="24"/>
        </w:rPr>
        <w:t>,</w:t>
      </w:r>
      <w:r w:rsidRPr="00E5712B">
        <w:rPr>
          <w:rFonts w:ascii="Times New Roman" w:hAnsi="Times New Roman" w:cs="Times New Roman"/>
          <w:sz w:val="24"/>
          <w:szCs w:val="24"/>
        </w:rPr>
        <w:t xml:space="preserve"> like taking them </w:t>
      </w:r>
      <w:r>
        <w:rPr>
          <w:rFonts w:ascii="Times New Roman" w:hAnsi="Times New Roman" w:cs="Times New Roman"/>
          <w:sz w:val="24"/>
          <w:szCs w:val="24"/>
        </w:rPr>
        <w:t>to</w:t>
      </w:r>
      <w:r w:rsidRPr="00E5712B">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E5712B">
        <w:rPr>
          <w:rFonts w:ascii="Times New Roman" w:hAnsi="Times New Roman" w:cs="Times New Roman"/>
          <w:sz w:val="24"/>
          <w:szCs w:val="24"/>
        </w:rPr>
        <w:t>sports bar. In this manner, he uses reverse psychology to keep his team in such a situati</w:t>
      </w:r>
      <w:r>
        <w:rPr>
          <w:rFonts w:ascii="Times New Roman" w:hAnsi="Times New Roman" w:cs="Times New Roman"/>
          <w:sz w:val="24"/>
          <w:szCs w:val="24"/>
        </w:rPr>
        <w:t>on that none of them</w:t>
      </w:r>
      <w:r w:rsidRPr="00E5712B">
        <w:rPr>
          <w:rFonts w:ascii="Times New Roman" w:hAnsi="Times New Roman" w:cs="Times New Roman"/>
          <w:sz w:val="24"/>
          <w:szCs w:val="24"/>
        </w:rPr>
        <w:t xml:space="preserve"> would like to fail him</w:t>
      </w:r>
      <w:r>
        <w:rPr>
          <w:rFonts w:ascii="Times New Roman" w:hAnsi="Times New Roman" w:cs="Times New Roman"/>
          <w:sz w:val="24"/>
          <w:szCs w:val="24"/>
        </w:rPr>
        <w:t>,</w:t>
      </w:r>
      <w:r w:rsidRPr="00E5712B">
        <w:rPr>
          <w:rFonts w:ascii="Times New Roman" w:hAnsi="Times New Roman" w:cs="Times New Roman"/>
          <w:sz w:val="24"/>
          <w:szCs w:val="24"/>
        </w:rPr>
        <w:t xml:space="preserve"> and thus they will be dedicated to the work. </w:t>
      </w:r>
    </w:p>
    <w:p w:rsidR="00E5712B" w:rsidRPr="00E5712B" w:rsidRDefault="00E5712B" w:rsidP="00E5712B">
      <w:pPr>
        <w:tabs>
          <w:tab w:val="left" w:pos="4564"/>
        </w:tabs>
        <w:rPr>
          <w:rFonts w:ascii="Times New Roman" w:hAnsi="Times New Roman" w:cs="Times New Roman"/>
          <w:sz w:val="24"/>
          <w:szCs w:val="24"/>
          <w:shd w:val="clear" w:color="auto" w:fill="FFFFFF"/>
        </w:rPr>
      </w:pPr>
      <w:r w:rsidRPr="00E5712B">
        <w:rPr>
          <w:rFonts w:ascii="Times New Roman" w:hAnsi="Times New Roman" w:cs="Times New Roman"/>
          <w:sz w:val="24"/>
          <w:szCs w:val="24"/>
        </w:rPr>
        <w:t>I believe Mark Young is both relationship</w:t>
      </w:r>
      <w:r>
        <w:rPr>
          <w:rFonts w:ascii="Times New Roman" w:hAnsi="Times New Roman" w:cs="Times New Roman"/>
          <w:sz w:val="24"/>
          <w:szCs w:val="24"/>
        </w:rPr>
        <w:t>-</w:t>
      </w:r>
      <w:r w:rsidRPr="00E5712B">
        <w:rPr>
          <w:rFonts w:ascii="Times New Roman" w:hAnsi="Times New Roman" w:cs="Times New Roman"/>
          <w:sz w:val="24"/>
          <w:szCs w:val="24"/>
        </w:rPr>
        <w:t>oriented than task</w:t>
      </w:r>
      <w:r>
        <w:rPr>
          <w:rFonts w:ascii="Times New Roman" w:hAnsi="Times New Roman" w:cs="Times New Roman"/>
          <w:sz w:val="24"/>
          <w:szCs w:val="24"/>
        </w:rPr>
        <w:t>-</w:t>
      </w:r>
      <w:r w:rsidRPr="00E5712B">
        <w:rPr>
          <w:rFonts w:ascii="Times New Roman" w:hAnsi="Times New Roman" w:cs="Times New Roman"/>
          <w:sz w:val="24"/>
          <w:szCs w:val="24"/>
        </w:rPr>
        <w:t>oriented (Banks et al</w:t>
      </w:r>
      <w:r>
        <w:rPr>
          <w:rFonts w:ascii="Times New Roman" w:hAnsi="Times New Roman" w:cs="Times New Roman"/>
          <w:sz w:val="24"/>
          <w:szCs w:val="24"/>
        </w:rPr>
        <w:t>.,</w:t>
      </w:r>
      <w:r w:rsidRPr="00E5712B">
        <w:rPr>
          <w:rFonts w:ascii="Times New Roman" w:hAnsi="Times New Roman" w:cs="Times New Roman"/>
          <w:sz w:val="24"/>
          <w:szCs w:val="24"/>
        </w:rPr>
        <w:t xml:space="preserve"> 2018). According to the report, he takes a</w:t>
      </w:r>
      <w:r>
        <w:rPr>
          <w:rFonts w:ascii="Times New Roman" w:hAnsi="Times New Roman" w:cs="Times New Roman"/>
          <w:sz w:val="24"/>
          <w:szCs w:val="24"/>
        </w:rPr>
        <w:t xml:space="preserve"> </w:t>
      </w:r>
      <w:r w:rsidRPr="00E5712B">
        <w:rPr>
          <w:rFonts w:ascii="Times New Roman" w:hAnsi="Times New Roman" w:cs="Times New Roman"/>
          <w:sz w:val="24"/>
          <w:szCs w:val="24"/>
        </w:rPr>
        <w:t xml:space="preserve">group of his team to a sports bar and provides them with the comfort of burgers. He also comments that he always wanted them </w:t>
      </w:r>
      <w:r>
        <w:rPr>
          <w:rFonts w:ascii="Times New Roman" w:hAnsi="Times New Roman" w:cs="Times New Roman"/>
          <w:sz w:val="24"/>
          <w:szCs w:val="24"/>
        </w:rPr>
        <w:t xml:space="preserve">to </w:t>
      </w:r>
      <w:r w:rsidRPr="00E5712B">
        <w:rPr>
          <w:rFonts w:ascii="Times New Roman" w:hAnsi="Times New Roman" w:cs="Times New Roman"/>
          <w:sz w:val="24"/>
          <w:szCs w:val="24"/>
        </w:rPr>
        <w:t>be happy when they have done their duties well. He seems to like it building relationship with his team. On the flip side, he always wants to be a coach</w:t>
      </w:r>
      <w:r>
        <w:rPr>
          <w:rFonts w:ascii="Times New Roman" w:hAnsi="Times New Roman" w:cs="Times New Roman"/>
          <w:sz w:val="24"/>
          <w:szCs w:val="24"/>
        </w:rPr>
        <w:t>,</w:t>
      </w:r>
      <w:r w:rsidRPr="00E5712B">
        <w:rPr>
          <w:rFonts w:ascii="Times New Roman" w:hAnsi="Times New Roman" w:cs="Times New Roman"/>
          <w:sz w:val="24"/>
          <w:szCs w:val="24"/>
        </w:rPr>
        <w:t xml:space="preserve"> which means he likes coaching his team during their working hours. Having such commitment in work shows that he also ha</w:t>
      </w:r>
      <w:r>
        <w:rPr>
          <w:rFonts w:ascii="Times New Roman" w:hAnsi="Times New Roman" w:cs="Times New Roman"/>
          <w:sz w:val="24"/>
          <w:szCs w:val="24"/>
        </w:rPr>
        <w:t>s the sa</w:t>
      </w:r>
      <w:r w:rsidRPr="00E5712B">
        <w:rPr>
          <w:rFonts w:ascii="Times New Roman" w:hAnsi="Times New Roman" w:cs="Times New Roman"/>
          <w:sz w:val="24"/>
          <w:szCs w:val="24"/>
        </w:rPr>
        <w:t>m</w:t>
      </w:r>
      <w:r>
        <w:rPr>
          <w:rFonts w:ascii="Times New Roman" w:hAnsi="Times New Roman" w:cs="Times New Roman"/>
          <w:sz w:val="24"/>
          <w:szCs w:val="24"/>
        </w:rPr>
        <w:t>e</w:t>
      </w:r>
      <w:r w:rsidRPr="00E5712B">
        <w:rPr>
          <w:rFonts w:ascii="Times New Roman" w:hAnsi="Times New Roman" w:cs="Times New Roman"/>
          <w:sz w:val="24"/>
          <w:szCs w:val="24"/>
        </w:rPr>
        <w:t xml:space="preserve"> propo</w:t>
      </w:r>
      <w:r>
        <w:rPr>
          <w:rFonts w:ascii="Times New Roman" w:hAnsi="Times New Roman" w:cs="Times New Roman"/>
          <w:sz w:val="24"/>
          <w:szCs w:val="24"/>
        </w:rPr>
        <w:t>r</w:t>
      </w:r>
      <w:bookmarkStart w:id="0" w:name="_GoBack"/>
      <w:bookmarkEnd w:id="0"/>
      <w:r>
        <w:rPr>
          <w:rFonts w:ascii="Times New Roman" w:hAnsi="Times New Roman" w:cs="Times New Roman"/>
          <w:sz w:val="24"/>
          <w:szCs w:val="24"/>
        </w:rPr>
        <w:t>tion of</w:t>
      </w:r>
      <w:r w:rsidRPr="00E5712B">
        <w:rPr>
          <w:rFonts w:ascii="Times New Roman" w:hAnsi="Times New Roman" w:cs="Times New Roman"/>
          <w:sz w:val="24"/>
          <w:szCs w:val="24"/>
        </w:rPr>
        <w:t xml:space="preserve"> orientation</w:t>
      </w:r>
      <w:r>
        <w:rPr>
          <w:rFonts w:ascii="Times New Roman" w:hAnsi="Times New Roman" w:cs="Times New Roman"/>
          <w:sz w:val="24"/>
          <w:szCs w:val="24"/>
        </w:rPr>
        <w:t xml:space="preserve"> in task as in relationship</w:t>
      </w:r>
      <w:r w:rsidRPr="00E5712B">
        <w:rPr>
          <w:rFonts w:ascii="Times New Roman" w:hAnsi="Times New Roman" w:cs="Times New Roman"/>
          <w:sz w:val="24"/>
          <w:szCs w:val="24"/>
        </w:rPr>
        <w:t xml:space="preserve">. Based on </w:t>
      </w:r>
      <w:r w:rsidRPr="00E5712B">
        <w:rPr>
          <w:rFonts w:ascii="Times New Roman" w:hAnsi="Times New Roman" w:cs="Times New Roman"/>
          <w:sz w:val="24"/>
          <w:szCs w:val="24"/>
          <w:shd w:val="clear" w:color="auto" w:fill="FFFFFF"/>
        </w:rPr>
        <w:t>Blake and Mouton’s grid</w:t>
      </w:r>
      <w:r w:rsidRPr="00E5712B">
        <w:rPr>
          <w:rFonts w:ascii="Times New Roman" w:hAnsi="Times New Roman" w:cs="Times New Roman"/>
          <w:sz w:val="24"/>
          <w:szCs w:val="24"/>
          <w:shd w:val="clear" w:color="auto" w:fill="FFFFFF"/>
        </w:rPr>
        <w:t xml:space="preserve">, I would give Mark </w:t>
      </w:r>
      <w:proofErr w:type="gramStart"/>
      <w:r w:rsidRPr="00E5712B">
        <w:rPr>
          <w:rFonts w:ascii="Times New Roman" w:hAnsi="Times New Roman" w:cs="Times New Roman"/>
          <w:sz w:val="24"/>
          <w:szCs w:val="24"/>
          <w:shd w:val="clear" w:color="auto" w:fill="FFFFFF"/>
        </w:rPr>
        <w:t>Young  9,9</w:t>
      </w:r>
      <w:proofErr w:type="gramEnd"/>
      <w:r w:rsidRPr="00E5712B">
        <w:rPr>
          <w:rFonts w:ascii="Times New Roman" w:hAnsi="Times New Roman" w:cs="Times New Roman"/>
          <w:sz w:val="24"/>
          <w:szCs w:val="24"/>
          <w:shd w:val="clear" w:color="auto" w:fill="FFFFFF"/>
        </w:rPr>
        <w:t xml:space="preserve">; team management </w:t>
      </w:r>
      <w:r w:rsidRPr="00E5712B">
        <w:rPr>
          <w:rFonts w:ascii="Times New Roman" w:hAnsi="Times New Roman" w:cs="Times New Roman"/>
          <w:sz w:val="24"/>
          <w:szCs w:val="24"/>
          <w:shd w:val="clear" w:color="auto" w:fill="FFFFFF"/>
        </w:rPr>
        <w:t>("Blake and Mouton's Managerial Grid: A Simple Summary - The World of Work Project</w:t>
      </w:r>
      <w:r>
        <w:rPr>
          <w:rFonts w:ascii="Times New Roman" w:hAnsi="Times New Roman" w:cs="Times New Roman"/>
          <w:sz w:val="24"/>
          <w:szCs w:val="24"/>
          <w:shd w:val="clear" w:color="auto" w:fill="FFFFFF"/>
        </w:rPr>
        <w:t>,"</w:t>
      </w:r>
      <w:r w:rsidRPr="00E5712B">
        <w:rPr>
          <w:rFonts w:ascii="Times New Roman" w:hAnsi="Times New Roman" w:cs="Times New Roman"/>
          <w:sz w:val="24"/>
          <w:szCs w:val="24"/>
          <w:shd w:val="clear" w:color="auto" w:fill="FFFFFF"/>
        </w:rPr>
        <w:t xml:space="preserve"> 2021)</w:t>
      </w:r>
      <w:r w:rsidRPr="00E5712B">
        <w:rPr>
          <w:rFonts w:ascii="Times New Roman" w:hAnsi="Times New Roman" w:cs="Times New Roman"/>
          <w:sz w:val="24"/>
          <w:szCs w:val="24"/>
          <w:shd w:val="clear" w:color="auto" w:fill="FFFFFF"/>
        </w:rPr>
        <w:t xml:space="preserve">. He has both the concern for people while at the same time he is also much into the task. </w:t>
      </w:r>
    </w:p>
    <w:p w:rsidR="00E5712B" w:rsidRPr="00E5712B" w:rsidRDefault="00E5712B" w:rsidP="00E5712B">
      <w:pPr>
        <w:tabs>
          <w:tab w:val="left" w:pos="4564"/>
        </w:tabs>
        <w:ind w:firstLine="0"/>
        <w:rPr>
          <w:rFonts w:ascii="Times New Roman" w:hAnsi="Times New Roman" w:cs="Times New Roman"/>
          <w:sz w:val="24"/>
          <w:szCs w:val="24"/>
          <w:shd w:val="clear" w:color="auto" w:fill="FFFFFF"/>
        </w:rPr>
      </w:pPr>
    </w:p>
    <w:p w:rsidR="00E5712B" w:rsidRPr="00E5712B" w:rsidRDefault="00E5712B" w:rsidP="00E5712B">
      <w:pPr>
        <w:tabs>
          <w:tab w:val="left" w:pos="4564"/>
        </w:tabs>
        <w:jc w:val="center"/>
        <w:rPr>
          <w:rFonts w:ascii="Times New Roman" w:hAnsi="Times New Roman" w:cs="Times New Roman"/>
          <w:sz w:val="24"/>
          <w:szCs w:val="24"/>
          <w:shd w:val="clear" w:color="auto" w:fill="FFFFFF"/>
        </w:rPr>
      </w:pPr>
      <w:r w:rsidRPr="00E5712B">
        <w:rPr>
          <w:rFonts w:ascii="Times New Roman" w:hAnsi="Times New Roman" w:cs="Times New Roman"/>
          <w:sz w:val="24"/>
          <w:szCs w:val="24"/>
          <w:shd w:val="clear" w:color="auto" w:fill="FFFFFF"/>
        </w:rPr>
        <w:lastRenderedPageBreak/>
        <w:t>References</w:t>
      </w:r>
    </w:p>
    <w:p w:rsidR="00E5712B" w:rsidRPr="00E5712B" w:rsidRDefault="00E5712B" w:rsidP="00E5712B">
      <w:pPr>
        <w:spacing w:after="0" w:afterAutospacing="0"/>
        <w:ind w:left="720" w:hanging="720"/>
        <w:rPr>
          <w:rFonts w:ascii="Times New Roman" w:eastAsia="Times New Roman" w:hAnsi="Times New Roman" w:cs="Times New Roman"/>
          <w:sz w:val="24"/>
          <w:szCs w:val="24"/>
        </w:rPr>
      </w:pPr>
      <w:r w:rsidRPr="00E5712B">
        <w:rPr>
          <w:rFonts w:ascii="Times New Roman" w:eastAsia="Times New Roman" w:hAnsi="Times New Roman" w:cs="Times New Roman"/>
          <w:sz w:val="24"/>
          <w:szCs w:val="24"/>
        </w:rPr>
        <w:t xml:space="preserve">Banks, G. C., </w:t>
      </w:r>
      <w:proofErr w:type="spellStart"/>
      <w:r w:rsidRPr="00E5712B">
        <w:rPr>
          <w:rFonts w:ascii="Times New Roman" w:eastAsia="Times New Roman" w:hAnsi="Times New Roman" w:cs="Times New Roman"/>
          <w:sz w:val="24"/>
          <w:szCs w:val="24"/>
        </w:rPr>
        <w:t>Gooty</w:t>
      </w:r>
      <w:proofErr w:type="spellEnd"/>
      <w:r w:rsidRPr="00E5712B">
        <w:rPr>
          <w:rFonts w:ascii="Times New Roman" w:eastAsia="Times New Roman" w:hAnsi="Times New Roman" w:cs="Times New Roman"/>
          <w:sz w:val="24"/>
          <w:szCs w:val="24"/>
        </w:rPr>
        <w:t>, J., Ross, R. L., Williams, C. E., &amp; Harrington, N. T. (2018). Construct redundancy in leader behaviors: A review and agenda for the future. </w:t>
      </w:r>
      <w:r w:rsidRPr="00E5712B">
        <w:rPr>
          <w:rFonts w:ascii="Times New Roman" w:eastAsia="Times New Roman" w:hAnsi="Times New Roman" w:cs="Times New Roman"/>
          <w:i/>
          <w:iCs/>
          <w:sz w:val="24"/>
          <w:szCs w:val="24"/>
        </w:rPr>
        <w:t>The Leadership Quarterly</w:t>
      </w:r>
      <w:r w:rsidRPr="00E5712B">
        <w:rPr>
          <w:rFonts w:ascii="Times New Roman" w:eastAsia="Times New Roman" w:hAnsi="Times New Roman" w:cs="Times New Roman"/>
          <w:sz w:val="24"/>
          <w:szCs w:val="24"/>
        </w:rPr>
        <w:t>, </w:t>
      </w:r>
      <w:r w:rsidRPr="00E5712B">
        <w:rPr>
          <w:rFonts w:ascii="Times New Roman" w:eastAsia="Times New Roman" w:hAnsi="Times New Roman" w:cs="Times New Roman"/>
          <w:i/>
          <w:iCs/>
          <w:sz w:val="24"/>
          <w:szCs w:val="24"/>
        </w:rPr>
        <w:t>29</w:t>
      </w:r>
      <w:r w:rsidRPr="00E5712B">
        <w:rPr>
          <w:rFonts w:ascii="Times New Roman" w:eastAsia="Times New Roman" w:hAnsi="Times New Roman" w:cs="Times New Roman"/>
          <w:sz w:val="24"/>
          <w:szCs w:val="24"/>
        </w:rPr>
        <w:t>(1), 236-251.</w:t>
      </w:r>
    </w:p>
    <w:p w:rsidR="00E5712B" w:rsidRPr="00E5712B" w:rsidRDefault="00E5712B" w:rsidP="00E5712B">
      <w:pPr>
        <w:tabs>
          <w:tab w:val="left" w:pos="4564"/>
        </w:tabs>
        <w:ind w:left="720" w:hanging="720"/>
        <w:rPr>
          <w:rFonts w:ascii="Times New Roman" w:hAnsi="Times New Roman" w:cs="Times New Roman"/>
          <w:sz w:val="24"/>
          <w:szCs w:val="24"/>
          <w:shd w:val="clear" w:color="auto" w:fill="FFFFFF"/>
        </w:rPr>
      </w:pPr>
      <w:r w:rsidRPr="00E5712B">
        <w:rPr>
          <w:rFonts w:ascii="Times New Roman" w:hAnsi="Times New Roman" w:cs="Times New Roman"/>
          <w:i/>
          <w:iCs/>
          <w:sz w:val="24"/>
          <w:szCs w:val="24"/>
          <w:shd w:val="clear" w:color="auto" w:fill="FFFFFF"/>
        </w:rPr>
        <w:t>Blake and Mouton's Managerial Grid: A Simple Summary - The World of Work Project</w:t>
      </w:r>
      <w:r w:rsidRPr="00E5712B">
        <w:rPr>
          <w:rFonts w:ascii="Times New Roman" w:hAnsi="Times New Roman" w:cs="Times New Roman"/>
          <w:sz w:val="24"/>
          <w:szCs w:val="24"/>
          <w:shd w:val="clear" w:color="auto" w:fill="FFFFFF"/>
        </w:rPr>
        <w:t>. The World of Work Project. (2021). Retrieved 8 August 2021, from https://worldofwork.io/2019/03/blake-and-moutons-managerial-grid/.</w:t>
      </w:r>
    </w:p>
    <w:sectPr w:rsidR="00E5712B" w:rsidRPr="00E571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7KwMDYwNwMSFpamZko6SsGpxcWZ+XkgBYa1AM64KMwsAAAA"/>
  </w:docVars>
  <w:rsids>
    <w:rsidRoot w:val="00E5712B"/>
    <w:rsid w:val="00B10D1A"/>
    <w:rsid w:val="00E571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98D56E-7485-4E26-A7C3-E809C0437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00" w:afterAutospacing="1"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6845064">
      <w:bodyDiv w:val="1"/>
      <w:marLeft w:val="0"/>
      <w:marRight w:val="0"/>
      <w:marTop w:val="0"/>
      <w:marBottom w:val="0"/>
      <w:divBdr>
        <w:top w:val="none" w:sz="0" w:space="0" w:color="auto"/>
        <w:left w:val="none" w:sz="0" w:space="0" w:color="auto"/>
        <w:bottom w:val="none" w:sz="0" w:space="0" w:color="auto"/>
        <w:right w:val="none" w:sz="0" w:space="0" w:color="auto"/>
      </w:divBdr>
      <w:divsChild>
        <w:div w:id="15824462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325</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2021-08-08T07:55:00Z</dcterms:created>
  <dcterms:modified xsi:type="dcterms:W3CDTF">2021-08-08T08:41:00Z</dcterms:modified>
</cp:coreProperties>
</file>