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5C1" w:rsidRDefault="001275C1" w:rsidP="001275C1">
      <w:pPr>
        <w:spacing w:after="0" w:line="480" w:lineRule="auto"/>
        <w:jc w:val="center"/>
        <w:rPr>
          <w:rFonts w:ascii="Times New Roman" w:hAnsi="Times New Roman" w:cs="Times New Roman"/>
          <w:sz w:val="24"/>
          <w:szCs w:val="24"/>
        </w:rPr>
      </w:pPr>
    </w:p>
    <w:p w:rsidR="001275C1" w:rsidRDefault="001275C1" w:rsidP="001275C1">
      <w:pPr>
        <w:spacing w:after="0" w:line="480" w:lineRule="auto"/>
        <w:jc w:val="center"/>
        <w:rPr>
          <w:rFonts w:ascii="Times New Roman" w:hAnsi="Times New Roman" w:cs="Times New Roman"/>
          <w:sz w:val="24"/>
          <w:szCs w:val="24"/>
        </w:rPr>
      </w:pPr>
    </w:p>
    <w:p w:rsidR="001275C1" w:rsidRDefault="001275C1" w:rsidP="001275C1">
      <w:pPr>
        <w:spacing w:after="0" w:line="480" w:lineRule="auto"/>
        <w:jc w:val="center"/>
        <w:rPr>
          <w:rFonts w:ascii="Times New Roman" w:hAnsi="Times New Roman" w:cs="Times New Roman"/>
          <w:sz w:val="24"/>
          <w:szCs w:val="24"/>
        </w:rPr>
      </w:pPr>
    </w:p>
    <w:p w:rsidR="001275C1" w:rsidRDefault="001275C1" w:rsidP="001275C1">
      <w:pPr>
        <w:spacing w:after="0" w:line="480" w:lineRule="auto"/>
        <w:jc w:val="center"/>
        <w:rPr>
          <w:rFonts w:ascii="Times New Roman" w:hAnsi="Times New Roman" w:cs="Times New Roman"/>
          <w:sz w:val="24"/>
          <w:szCs w:val="24"/>
        </w:rPr>
      </w:pPr>
    </w:p>
    <w:p w:rsidR="001275C1" w:rsidRDefault="001275C1" w:rsidP="001275C1">
      <w:pPr>
        <w:spacing w:after="0" w:line="480" w:lineRule="auto"/>
        <w:jc w:val="center"/>
        <w:rPr>
          <w:rFonts w:ascii="Times New Roman" w:hAnsi="Times New Roman" w:cs="Times New Roman"/>
          <w:sz w:val="24"/>
          <w:szCs w:val="24"/>
        </w:rPr>
      </w:pPr>
    </w:p>
    <w:p w:rsidR="001275C1" w:rsidRDefault="001275C1" w:rsidP="001275C1">
      <w:pPr>
        <w:spacing w:after="0" w:line="480" w:lineRule="auto"/>
        <w:jc w:val="center"/>
        <w:rPr>
          <w:rFonts w:ascii="Times New Roman" w:hAnsi="Times New Roman" w:cs="Times New Roman"/>
          <w:sz w:val="24"/>
          <w:szCs w:val="24"/>
        </w:rPr>
      </w:pPr>
    </w:p>
    <w:p w:rsidR="001275C1" w:rsidRDefault="001275C1" w:rsidP="001275C1">
      <w:pPr>
        <w:spacing w:after="0" w:line="480" w:lineRule="auto"/>
        <w:jc w:val="center"/>
        <w:rPr>
          <w:rFonts w:ascii="Times New Roman" w:hAnsi="Times New Roman" w:cs="Times New Roman"/>
          <w:sz w:val="24"/>
          <w:szCs w:val="24"/>
        </w:rPr>
      </w:pPr>
    </w:p>
    <w:p w:rsidR="001275C1" w:rsidRDefault="001275C1" w:rsidP="001275C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Inferential statistics in Decision Making:</w:t>
      </w:r>
    </w:p>
    <w:p w:rsidR="001275C1" w:rsidRDefault="001275C1" w:rsidP="001275C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Name:</w:t>
      </w:r>
    </w:p>
    <w:p w:rsidR="001275C1" w:rsidRDefault="001275C1" w:rsidP="001275C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Institution Affiliation:</w:t>
      </w:r>
    </w:p>
    <w:p w:rsidR="001275C1" w:rsidRPr="001275C1" w:rsidRDefault="001275C1" w:rsidP="001275C1">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Date:</w:t>
      </w:r>
      <w:r w:rsidRPr="001275C1">
        <w:rPr>
          <w:rFonts w:ascii="Times New Roman" w:hAnsi="Times New Roman" w:cs="Times New Roman"/>
          <w:sz w:val="24"/>
          <w:szCs w:val="24"/>
        </w:rPr>
        <w:br w:type="page"/>
      </w:r>
    </w:p>
    <w:p w:rsidR="00525262" w:rsidRPr="00525262" w:rsidRDefault="00525262" w:rsidP="00525262">
      <w:pPr>
        <w:pStyle w:val="ListParagraph"/>
        <w:numPr>
          <w:ilvl w:val="0"/>
          <w:numId w:val="1"/>
        </w:numPr>
        <w:spacing w:after="0" w:line="480" w:lineRule="auto"/>
        <w:ind w:left="0"/>
        <w:rPr>
          <w:rFonts w:ascii="Times New Roman" w:hAnsi="Times New Roman" w:cs="Times New Roman"/>
          <w:b/>
          <w:sz w:val="24"/>
          <w:szCs w:val="24"/>
        </w:rPr>
      </w:pPr>
      <w:r w:rsidRPr="00525262">
        <w:rPr>
          <w:rFonts w:ascii="Times New Roman" w:hAnsi="Times New Roman" w:cs="Times New Roman"/>
          <w:b/>
          <w:sz w:val="24"/>
          <w:szCs w:val="24"/>
        </w:rPr>
        <w:lastRenderedPageBreak/>
        <w:t>Does the number of inspections result in fewer faulty valves? (Run the analysis and report the results)(25 Points)</w:t>
      </w:r>
    </w:p>
    <w:p w:rsidR="00525262" w:rsidRPr="00525262" w:rsidRDefault="00525262" w:rsidP="00525262">
      <w:pPr>
        <w:spacing w:after="0" w:line="480" w:lineRule="auto"/>
        <w:rPr>
          <w:rFonts w:ascii="Times New Roman" w:hAnsi="Times New Roman" w:cs="Times New Roman"/>
          <w:sz w:val="24"/>
          <w:szCs w:val="24"/>
        </w:rPr>
      </w:pPr>
      <w:r w:rsidRPr="00525262">
        <w:rPr>
          <w:rFonts w:ascii="Times New Roman" w:hAnsi="Times New Roman" w:cs="Times New Roman"/>
          <w:sz w:val="24"/>
          <w:szCs w:val="24"/>
        </w:rPr>
        <w:t>Table 1</w:t>
      </w:r>
    </w:p>
    <w:p w:rsidR="00525262" w:rsidRPr="00525262" w:rsidRDefault="00525262" w:rsidP="00525262">
      <w:pPr>
        <w:spacing w:after="0" w:line="480" w:lineRule="auto"/>
        <w:rPr>
          <w:rFonts w:ascii="Times New Roman" w:hAnsi="Times New Roman" w:cs="Times New Roman"/>
          <w:i/>
          <w:sz w:val="24"/>
          <w:szCs w:val="24"/>
        </w:rPr>
      </w:pPr>
      <w:r w:rsidRPr="00525262">
        <w:rPr>
          <w:rFonts w:ascii="Times New Roman" w:hAnsi="Times New Roman" w:cs="Times New Roman"/>
          <w:i/>
          <w:sz w:val="24"/>
          <w:szCs w:val="24"/>
        </w:rPr>
        <w:t>Regression output</w:t>
      </w:r>
    </w:p>
    <w:tbl>
      <w:tblPr>
        <w:tblStyle w:val="TableGrid"/>
        <w:tblW w:w="0" w:type="auto"/>
        <w:tblLook w:val="04A0" w:firstRow="1" w:lastRow="0" w:firstColumn="1" w:lastColumn="0" w:noHBand="0" w:noVBand="1"/>
      </w:tblPr>
      <w:tblGrid>
        <w:gridCol w:w="1855"/>
        <w:gridCol w:w="1476"/>
        <w:gridCol w:w="1311"/>
        <w:gridCol w:w="996"/>
        <w:gridCol w:w="996"/>
        <w:gridCol w:w="1403"/>
        <w:gridCol w:w="978"/>
      </w:tblGrid>
      <w:tr w:rsidR="00525262" w:rsidRPr="00525262" w:rsidTr="00525262">
        <w:trPr>
          <w:trHeight w:val="300"/>
        </w:trPr>
        <w:tc>
          <w:tcPr>
            <w:tcW w:w="3331" w:type="dxa"/>
            <w:gridSpan w:val="2"/>
            <w:noWrap/>
            <w:hideMark/>
          </w:tcPr>
          <w:p w:rsidR="00525262" w:rsidRPr="00525262" w:rsidRDefault="00525262" w:rsidP="00525262">
            <w:pPr>
              <w:spacing w:line="480" w:lineRule="auto"/>
              <w:rPr>
                <w:rFonts w:ascii="Times New Roman" w:hAnsi="Times New Roman" w:cs="Times New Roman"/>
                <w:i/>
                <w:iCs/>
                <w:sz w:val="24"/>
                <w:szCs w:val="24"/>
                <w:lang w:val="en-GB"/>
              </w:rPr>
            </w:pPr>
            <w:r w:rsidRPr="00525262">
              <w:rPr>
                <w:rFonts w:ascii="Times New Roman" w:hAnsi="Times New Roman" w:cs="Times New Roman"/>
                <w:i/>
                <w:iCs/>
                <w:sz w:val="24"/>
                <w:szCs w:val="24"/>
              </w:rPr>
              <w:t>Regression Statistics</w:t>
            </w:r>
          </w:p>
        </w:tc>
        <w:tc>
          <w:tcPr>
            <w:tcW w:w="1311" w:type="dxa"/>
            <w:noWrap/>
            <w:hideMark/>
          </w:tcPr>
          <w:p w:rsidR="00525262" w:rsidRPr="00525262" w:rsidRDefault="00525262" w:rsidP="00525262">
            <w:pPr>
              <w:spacing w:line="480" w:lineRule="auto"/>
              <w:rPr>
                <w:rFonts w:ascii="Times New Roman" w:hAnsi="Times New Roman" w:cs="Times New Roman"/>
                <w:i/>
                <w:iCs/>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p>
        </w:tc>
      </w:tr>
      <w:tr w:rsidR="00525262" w:rsidRPr="00525262" w:rsidTr="00525262">
        <w:trPr>
          <w:trHeight w:val="300"/>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Multiple R</w:t>
            </w: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0.0479317</w:t>
            </w: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p>
        </w:tc>
      </w:tr>
      <w:tr w:rsidR="00525262" w:rsidRPr="00525262" w:rsidTr="00525262">
        <w:trPr>
          <w:trHeight w:val="300"/>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R Square</w:t>
            </w: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0.0022974</w:t>
            </w: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p>
        </w:tc>
      </w:tr>
      <w:tr w:rsidR="00525262" w:rsidRPr="00525262" w:rsidTr="00525262">
        <w:trPr>
          <w:trHeight w:val="300"/>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Adjusted R Square</w:t>
            </w: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-0.1402314</w:t>
            </w: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p>
        </w:tc>
      </w:tr>
      <w:tr w:rsidR="00525262" w:rsidRPr="00525262" w:rsidTr="00525262">
        <w:trPr>
          <w:trHeight w:val="300"/>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Standard Error</w:t>
            </w: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2.972674557</w:t>
            </w: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p>
        </w:tc>
      </w:tr>
      <w:tr w:rsidR="00525262" w:rsidRPr="00525262" w:rsidTr="00525262">
        <w:trPr>
          <w:trHeight w:val="315"/>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Observations</w:t>
            </w: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9</w:t>
            </w: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p>
        </w:tc>
      </w:tr>
      <w:tr w:rsidR="00525262" w:rsidRPr="00525262" w:rsidTr="00525262">
        <w:trPr>
          <w:trHeight w:val="300"/>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p>
        </w:tc>
      </w:tr>
      <w:tr w:rsidR="00525262" w:rsidRPr="00525262" w:rsidTr="00525262">
        <w:trPr>
          <w:trHeight w:val="315"/>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ANOVA</w:t>
            </w: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p>
        </w:tc>
      </w:tr>
      <w:tr w:rsidR="00525262" w:rsidRPr="00525262" w:rsidTr="00525262">
        <w:trPr>
          <w:trHeight w:val="300"/>
        </w:trPr>
        <w:tc>
          <w:tcPr>
            <w:tcW w:w="1855"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 </w:t>
            </w:r>
          </w:p>
        </w:tc>
        <w:tc>
          <w:tcPr>
            <w:tcW w:w="1476" w:type="dxa"/>
            <w:noWrap/>
            <w:hideMark/>
          </w:tcPr>
          <w:p w:rsidR="00525262" w:rsidRPr="00525262" w:rsidRDefault="00525262" w:rsidP="00525262">
            <w:pPr>
              <w:spacing w:line="480" w:lineRule="auto"/>
              <w:rPr>
                <w:rFonts w:ascii="Times New Roman" w:hAnsi="Times New Roman" w:cs="Times New Roman"/>
                <w:i/>
                <w:iCs/>
                <w:sz w:val="24"/>
                <w:szCs w:val="24"/>
              </w:rPr>
            </w:pPr>
            <w:proofErr w:type="spellStart"/>
            <w:r w:rsidRPr="00525262">
              <w:rPr>
                <w:rFonts w:ascii="Times New Roman" w:hAnsi="Times New Roman" w:cs="Times New Roman"/>
                <w:i/>
                <w:iCs/>
                <w:sz w:val="24"/>
                <w:szCs w:val="24"/>
              </w:rPr>
              <w:t>df</w:t>
            </w:r>
            <w:proofErr w:type="spellEnd"/>
          </w:p>
        </w:tc>
        <w:tc>
          <w:tcPr>
            <w:tcW w:w="1311"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SS</w:t>
            </w:r>
          </w:p>
        </w:tc>
        <w:tc>
          <w:tcPr>
            <w:tcW w:w="996"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MS</w:t>
            </w:r>
          </w:p>
        </w:tc>
        <w:tc>
          <w:tcPr>
            <w:tcW w:w="996"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F</w:t>
            </w:r>
          </w:p>
        </w:tc>
        <w:tc>
          <w:tcPr>
            <w:tcW w:w="1403"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Significance F</w:t>
            </w:r>
          </w:p>
        </w:tc>
        <w:tc>
          <w:tcPr>
            <w:tcW w:w="978" w:type="dxa"/>
            <w:noWrap/>
            <w:hideMark/>
          </w:tcPr>
          <w:p w:rsidR="00525262" w:rsidRPr="00525262" w:rsidRDefault="00525262" w:rsidP="00525262">
            <w:pPr>
              <w:spacing w:line="480" w:lineRule="auto"/>
              <w:rPr>
                <w:rFonts w:ascii="Times New Roman" w:hAnsi="Times New Roman" w:cs="Times New Roman"/>
                <w:i/>
                <w:iCs/>
                <w:sz w:val="24"/>
                <w:szCs w:val="24"/>
              </w:rPr>
            </w:pPr>
          </w:p>
        </w:tc>
      </w:tr>
      <w:tr w:rsidR="00525262" w:rsidRPr="00525262" w:rsidTr="00525262">
        <w:trPr>
          <w:trHeight w:val="300"/>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Regression</w:t>
            </w: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1</w:t>
            </w: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0.142442</w:t>
            </w: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0.1424</w:t>
            </w: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0.01611</w:t>
            </w: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0.902541</w:t>
            </w: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p>
        </w:tc>
      </w:tr>
      <w:tr w:rsidR="00525262" w:rsidRPr="00525262" w:rsidTr="00525262">
        <w:trPr>
          <w:trHeight w:val="300"/>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Residual</w:t>
            </w: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7</w:t>
            </w: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61.85756</w:t>
            </w: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8.83679</w:t>
            </w: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p>
        </w:tc>
      </w:tr>
      <w:tr w:rsidR="00525262" w:rsidRPr="00525262" w:rsidTr="00525262">
        <w:trPr>
          <w:trHeight w:val="315"/>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Total</w:t>
            </w: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8</w:t>
            </w: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62</w:t>
            </w: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 </w:t>
            </w: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 </w:t>
            </w: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 </w:t>
            </w: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p>
        </w:tc>
      </w:tr>
      <w:tr w:rsidR="00525262" w:rsidRPr="00525262" w:rsidTr="00525262">
        <w:trPr>
          <w:trHeight w:val="300"/>
        </w:trPr>
        <w:tc>
          <w:tcPr>
            <w:tcW w:w="1855"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 </w:t>
            </w:r>
          </w:p>
        </w:tc>
        <w:tc>
          <w:tcPr>
            <w:tcW w:w="1476"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Coefficients</w:t>
            </w:r>
          </w:p>
        </w:tc>
        <w:tc>
          <w:tcPr>
            <w:tcW w:w="1311"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Standard Error</w:t>
            </w:r>
          </w:p>
        </w:tc>
        <w:tc>
          <w:tcPr>
            <w:tcW w:w="996"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t Stat</w:t>
            </w:r>
          </w:p>
        </w:tc>
        <w:tc>
          <w:tcPr>
            <w:tcW w:w="996"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P-value</w:t>
            </w:r>
          </w:p>
        </w:tc>
        <w:tc>
          <w:tcPr>
            <w:tcW w:w="1403"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Lower 95%</w:t>
            </w:r>
          </w:p>
        </w:tc>
        <w:tc>
          <w:tcPr>
            <w:tcW w:w="978" w:type="dxa"/>
            <w:noWrap/>
            <w:hideMark/>
          </w:tcPr>
          <w:p w:rsidR="00525262" w:rsidRPr="00525262" w:rsidRDefault="00525262" w:rsidP="00525262">
            <w:pPr>
              <w:spacing w:line="480" w:lineRule="auto"/>
              <w:rPr>
                <w:rFonts w:ascii="Times New Roman" w:hAnsi="Times New Roman" w:cs="Times New Roman"/>
                <w:i/>
                <w:iCs/>
                <w:sz w:val="24"/>
                <w:szCs w:val="24"/>
              </w:rPr>
            </w:pPr>
            <w:r w:rsidRPr="00525262">
              <w:rPr>
                <w:rFonts w:ascii="Times New Roman" w:hAnsi="Times New Roman" w:cs="Times New Roman"/>
                <w:i/>
                <w:iCs/>
                <w:sz w:val="24"/>
                <w:szCs w:val="24"/>
              </w:rPr>
              <w:t>Upper 95%</w:t>
            </w:r>
          </w:p>
        </w:tc>
      </w:tr>
      <w:tr w:rsidR="00525262" w:rsidRPr="00525262" w:rsidTr="00525262">
        <w:trPr>
          <w:trHeight w:val="300"/>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Intercept</w:t>
            </w: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5.99418604</w:t>
            </w: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2.849126</w:t>
            </w: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2.1038</w:t>
            </w: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0.0734</w:t>
            </w: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-0.74293</w:t>
            </w: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12.731</w:t>
            </w:r>
          </w:p>
        </w:tc>
      </w:tr>
      <w:tr w:rsidR="00525262" w:rsidRPr="00525262" w:rsidTr="00525262">
        <w:trPr>
          <w:trHeight w:val="315"/>
        </w:trPr>
        <w:tc>
          <w:tcPr>
            <w:tcW w:w="1855"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Inspections</w:t>
            </w:r>
          </w:p>
        </w:tc>
        <w:tc>
          <w:tcPr>
            <w:tcW w:w="147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0.06104651</w:t>
            </w:r>
          </w:p>
        </w:tc>
        <w:tc>
          <w:tcPr>
            <w:tcW w:w="1311"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0.480828</w:t>
            </w: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0.1269</w:t>
            </w:r>
          </w:p>
        </w:tc>
        <w:tc>
          <w:tcPr>
            <w:tcW w:w="996"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0.9025</w:t>
            </w:r>
          </w:p>
        </w:tc>
        <w:tc>
          <w:tcPr>
            <w:tcW w:w="1403"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-1.07593</w:t>
            </w:r>
          </w:p>
        </w:tc>
        <w:tc>
          <w:tcPr>
            <w:tcW w:w="978" w:type="dxa"/>
            <w:noWrap/>
            <w:hideMark/>
          </w:tcPr>
          <w:p w:rsidR="00525262" w:rsidRPr="00525262" w:rsidRDefault="00525262" w:rsidP="00525262">
            <w:pPr>
              <w:spacing w:line="480" w:lineRule="auto"/>
              <w:rPr>
                <w:rFonts w:ascii="Times New Roman" w:hAnsi="Times New Roman" w:cs="Times New Roman"/>
                <w:sz w:val="24"/>
                <w:szCs w:val="24"/>
              </w:rPr>
            </w:pPr>
            <w:r w:rsidRPr="00525262">
              <w:rPr>
                <w:rFonts w:ascii="Times New Roman" w:hAnsi="Times New Roman" w:cs="Times New Roman"/>
                <w:sz w:val="24"/>
                <w:szCs w:val="24"/>
              </w:rPr>
              <w:t>1.1980</w:t>
            </w:r>
          </w:p>
        </w:tc>
      </w:tr>
    </w:tbl>
    <w:p w:rsidR="00525262" w:rsidRPr="00525262" w:rsidRDefault="00525262" w:rsidP="00525262">
      <w:pPr>
        <w:spacing w:after="0" w:line="480" w:lineRule="auto"/>
        <w:rPr>
          <w:rFonts w:ascii="Times New Roman" w:hAnsi="Times New Roman" w:cs="Times New Roman"/>
          <w:sz w:val="24"/>
          <w:szCs w:val="24"/>
        </w:rPr>
      </w:pPr>
    </w:p>
    <w:p w:rsidR="00525262" w:rsidRPr="00525262" w:rsidRDefault="00525262" w:rsidP="001275C1">
      <w:pPr>
        <w:spacing w:after="0" w:line="480" w:lineRule="auto"/>
        <w:ind w:firstLine="720"/>
        <w:rPr>
          <w:rFonts w:ascii="Times New Roman" w:hAnsi="Times New Roman" w:cs="Times New Roman"/>
          <w:sz w:val="24"/>
          <w:szCs w:val="24"/>
        </w:rPr>
      </w:pPr>
      <w:r w:rsidRPr="00525262">
        <w:rPr>
          <w:rFonts w:ascii="Times New Roman" w:hAnsi="Times New Roman" w:cs="Times New Roman"/>
          <w:sz w:val="24"/>
          <w:szCs w:val="24"/>
        </w:rPr>
        <w:t>Regression analysis shows a we</w:t>
      </w:r>
      <w:r w:rsidR="001275C1">
        <w:rPr>
          <w:rFonts w:ascii="Times New Roman" w:hAnsi="Times New Roman" w:cs="Times New Roman"/>
          <w:sz w:val="24"/>
          <w:szCs w:val="24"/>
        </w:rPr>
        <w:t>a</w:t>
      </w:r>
      <w:r w:rsidRPr="00525262">
        <w:rPr>
          <w:rFonts w:ascii="Times New Roman" w:hAnsi="Times New Roman" w:cs="Times New Roman"/>
          <w:sz w:val="24"/>
          <w:szCs w:val="24"/>
        </w:rPr>
        <w:t>k positive linear relationship between the number of inspections and the faulty valves</w:t>
      </w:r>
      <w:r w:rsidR="00912AF6" w:rsidRPr="00912AF6">
        <w:t xml:space="preserve"> </w:t>
      </w:r>
      <w:r w:rsidR="00912AF6" w:rsidRPr="00912AF6">
        <w:rPr>
          <w:rFonts w:ascii="Times New Roman" w:hAnsi="Times New Roman" w:cs="Times New Roman"/>
          <w:sz w:val="24"/>
          <w:szCs w:val="24"/>
        </w:rPr>
        <w:t>(</w:t>
      </w:r>
      <w:proofErr w:type="spellStart"/>
      <w:r w:rsidR="00912AF6" w:rsidRPr="00912AF6">
        <w:rPr>
          <w:rFonts w:ascii="Times New Roman" w:hAnsi="Times New Roman" w:cs="Times New Roman"/>
          <w:sz w:val="24"/>
          <w:szCs w:val="24"/>
        </w:rPr>
        <w:t>Bolshakova</w:t>
      </w:r>
      <w:proofErr w:type="spellEnd"/>
      <w:r w:rsidR="00912AF6" w:rsidRPr="00912AF6">
        <w:rPr>
          <w:rFonts w:ascii="Times New Roman" w:hAnsi="Times New Roman" w:cs="Times New Roman"/>
          <w:sz w:val="24"/>
          <w:szCs w:val="24"/>
        </w:rPr>
        <w:t>, 2021)</w:t>
      </w:r>
      <w:r w:rsidRPr="00525262">
        <w:rPr>
          <w:rFonts w:ascii="Times New Roman" w:hAnsi="Times New Roman" w:cs="Times New Roman"/>
          <w:sz w:val="24"/>
          <w:szCs w:val="24"/>
        </w:rPr>
        <w:t xml:space="preserve">. The linear regression equation, </w:t>
      </w:r>
      <w:r w:rsidR="001275C1">
        <w:rPr>
          <w:rFonts w:ascii="Times New Roman" w:hAnsi="Times New Roman" w:cs="Times New Roman"/>
          <w:sz w:val="24"/>
          <w:szCs w:val="24"/>
        </w:rPr>
        <w:t>n</w:t>
      </w:r>
      <w:r w:rsidRPr="00525262">
        <w:rPr>
          <w:rFonts w:ascii="Times New Roman" w:hAnsi="Times New Roman" w:cs="Times New Roman"/>
          <w:sz w:val="24"/>
          <w:szCs w:val="24"/>
        </w:rPr>
        <w:t xml:space="preserve">umber </w:t>
      </w:r>
      <w:r w:rsidRPr="00525262">
        <w:rPr>
          <w:rFonts w:ascii="Times New Roman" w:hAnsi="Times New Roman" w:cs="Times New Roman"/>
          <w:sz w:val="24"/>
          <w:szCs w:val="24"/>
        </w:rPr>
        <w:lastRenderedPageBreak/>
        <w:t>of faulty valves = 0.061 (Number of inspections) + 5.9942, shows that if the number of inspections w</w:t>
      </w:r>
      <w:r w:rsidR="001275C1">
        <w:rPr>
          <w:rFonts w:ascii="Times New Roman" w:hAnsi="Times New Roman" w:cs="Times New Roman"/>
          <w:sz w:val="24"/>
          <w:szCs w:val="24"/>
        </w:rPr>
        <w:t>as</w:t>
      </w:r>
      <w:r w:rsidRPr="00525262">
        <w:rPr>
          <w:rFonts w:ascii="Times New Roman" w:hAnsi="Times New Roman" w:cs="Times New Roman"/>
          <w:sz w:val="24"/>
          <w:szCs w:val="24"/>
        </w:rPr>
        <w:t xml:space="preserve"> to increase by 100, then six additional faulty valves will be discovered. Therefore, even though the number of inspections do</w:t>
      </w:r>
      <w:r w:rsidR="001275C1">
        <w:rPr>
          <w:rFonts w:ascii="Times New Roman" w:hAnsi="Times New Roman" w:cs="Times New Roman"/>
          <w:sz w:val="24"/>
          <w:szCs w:val="24"/>
        </w:rPr>
        <w:t>es</w:t>
      </w:r>
      <w:r w:rsidRPr="00525262">
        <w:rPr>
          <w:rFonts w:ascii="Times New Roman" w:hAnsi="Times New Roman" w:cs="Times New Roman"/>
          <w:sz w:val="24"/>
          <w:szCs w:val="24"/>
        </w:rPr>
        <w:t xml:space="preserve"> no</w:t>
      </w:r>
      <w:r w:rsidR="001275C1">
        <w:rPr>
          <w:rFonts w:ascii="Times New Roman" w:hAnsi="Times New Roman" w:cs="Times New Roman"/>
          <w:sz w:val="24"/>
          <w:szCs w:val="24"/>
        </w:rPr>
        <w:t>t</w:t>
      </w:r>
      <w:r w:rsidRPr="00525262">
        <w:rPr>
          <w:rFonts w:ascii="Times New Roman" w:hAnsi="Times New Roman" w:cs="Times New Roman"/>
          <w:sz w:val="24"/>
          <w:szCs w:val="24"/>
        </w:rPr>
        <w:t xml:space="preserve"> significantly predict the number of faulty valves (P=0.9025), we can conclude that the higher the number of inspections</w:t>
      </w:r>
      <w:r w:rsidR="001275C1">
        <w:rPr>
          <w:rFonts w:ascii="Times New Roman" w:hAnsi="Times New Roman" w:cs="Times New Roman"/>
          <w:sz w:val="24"/>
          <w:szCs w:val="24"/>
        </w:rPr>
        <w:t>,</w:t>
      </w:r>
      <w:r w:rsidRPr="00525262">
        <w:rPr>
          <w:rFonts w:ascii="Times New Roman" w:hAnsi="Times New Roman" w:cs="Times New Roman"/>
          <w:sz w:val="24"/>
          <w:szCs w:val="24"/>
        </w:rPr>
        <w:t xml:space="preserve"> the higher the number of faulty valves.</w:t>
      </w:r>
    </w:p>
    <w:p w:rsidR="0009547C" w:rsidRPr="001275C1" w:rsidRDefault="00525262" w:rsidP="00912AF6">
      <w:pPr>
        <w:pStyle w:val="ListParagraph"/>
        <w:numPr>
          <w:ilvl w:val="0"/>
          <w:numId w:val="1"/>
        </w:numPr>
        <w:spacing w:after="0" w:line="480" w:lineRule="auto"/>
        <w:ind w:left="0" w:firstLine="0"/>
        <w:rPr>
          <w:rFonts w:ascii="Times New Roman" w:hAnsi="Times New Roman" w:cs="Times New Roman"/>
          <w:b/>
          <w:sz w:val="24"/>
          <w:szCs w:val="24"/>
        </w:rPr>
      </w:pPr>
      <w:r w:rsidRPr="001275C1">
        <w:rPr>
          <w:rFonts w:ascii="Times New Roman" w:hAnsi="Times New Roman" w:cs="Times New Roman"/>
          <w:b/>
          <w:sz w:val="24"/>
          <w:szCs w:val="24"/>
        </w:rPr>
        <w:t>What decision should Janice make regarding the quality control inspections? (25 points)</w:t>
      </w:r>
    </w:p>
    <w:p w:rsidR="00912AF6" w:rsidRDefault="001275C1" w:rsidP="001275C1">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Based on the above results, Janice should only use quality control inspections to identify faulty valves but not reduce the number of fault valves. The results should then inform appropriate actions the company can implement to reduce the number of fault valves, such as automation of some of the production processes. </w:t>
      </w:r>
    </w:p>
    <w:p w:rsidR="001275C1" w:rsidRPr="00912AF6" w:rsidRDefault="00912AF6" w:rsidP="009F006F">
      <w:pPr>
        <w:rPr>
          <w:rFonts w:ascii="Times New Roman" w:hAnsi="Times New Roman" w:cs="Times New Roman"/>
          <w:sz w:val="24"/>
          <w:szCs w:val="24"/>
        </w:rPr>
      </w:pPr>
      <w:r>
        <w:rPr>
          <w:rFonts w:ascii="Times New Roman" w:hAnsi="Times New Roman" w:cs="Times New Roman"/>
          <w:sz w:val="24"/>
          <w:szCs w:val="24"/>
        </w:rPr>
        <w:br w:type="page"/>
      </w:r>
      <w:bookmarkStart w:id="0" w:name="_GoBack"/>
      <w:bookmarkEnd w:id="0"/>
    </w:p>
    <w:p w:rsidR="001275C1" w:rsidRPr="001275C1" w:rsidRDefault="001275C1">
      <w:pPr>
        <w:spacing w:after="0" w:line="480" w:lineRule="auto"/>
        <w:rPr>
          <w:rFonts w:ascii="Times New Roman" w:hAnsi="Times New Roman" w:cs="Times New Roman"/>
          <w:sz w:val="24"/>
          <w:szCs w:val="24"/>
        </w:rPr>
      </w:pPr>
    </w:p>
    <w:sectPr w:rsidR="001275C1" w:rsidRPr="001275C1" w:rsidSect="001275C1">
      <w:head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BB0" w:rsidRDefault="00122BB0" w:rsidP="001275C1">
      <w:pPr>
        <w:spacing w:after="0" w:line="240" w:lineRule="auto"/>
      </w:pPr>
      <w:r>
        <w:separator/>
      </w:r>
    </w:p>
  </w:endnote>
  <w:endnote w:type="continuationSeparator" w:id="0">
    <w:p w:rsidR="00122BB0" w:rsidRDefault="00122BB0" w:rsidP="00127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BB0" w:rsidRDefault="00122BB0" w:rsidP="001275C1">
      <w:pPr>
        <w:spacing w:after="0" w:line="240" w:lineRule="auto"/>
      </w:pPr>
      <w:r>
        <w:separator/>
      </w:r>
    </w:p>
  </w:footnote>
  <w:footnote w:type="continuationSeparator" w:id="0">
    <w:p w:rsidR="00122BB0" w:rsidRDefault="00122BB0" w:rsidP="001275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5C1" w:rsidRPr="001275C1" w:rsidRDefault="001275C1">
    <w:pPr>
      <w:pStyle w:val="Header"/>
      <w:rPr>
        <w:rFonts w:ascii="Times New Roman" w:hAnsi="Times New Roman" w:cs="Times New Roman"/>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5C1" w:rsidRPr="001275C1" w:rsidRDefault="001275C1" w:rsidP="001275C1">
    <w:pPr>
      <w:pStyle w:val="Header"/>
      <w:rPr>
        <w:rFonts w:ascii="Times New Roman" w:hAnsi="Times New Roman" w:cs="Times New Roman"/>
        <w:sz w:val="24"/>
      </w:rPr>
    </w:pPr>
    <w:r w:rsidRPr="001275C1">
      <w:rPr>
        <w:rFonts w:ascii="Times New Roman" w:hAnsi="Times New Roman" w:cs="Times New Roman"/>
        <w:sz w:val="24"/>
      </w:rPr>
      <w:t>RUNNING HEAD: INFERENTIAL STATISTICS</w:t>
    </w:r>
    <w:r>
      <w:rPr>
        <w:rFonts w:ascii="Times New Roman" w:hAnsi="Times New Roman" w:cs="Times New Roman"/>
        <w:sz w:val="24"/>
      </w:rPr>
      <w:t xml:space="preserve">                                                                 </w:t>
    </w:r>
    <w:r w:rsidRPr="001275C1">
      <w:rPr>
        <w:rFonts w:ascii="Times New Roman" w:hAnsi="Times New Roman" w:cs="Times New Roman"/>
        <w:sz w:val="24"/>
      </w:rPr>
      <w:fldChar w:fldCharType="begin"/>
    </w:r>
    <w:r w:rsidRPr="001275C1">
      <w:rPr>
        <w:rFonts w:ascii="Times New Roman" w:hAnsi="Times New Roman" w:cs="Times New Roman"/>
        <w:sz w:val="24"/>
      </w:rPr>
      <w:instrText xml:space="preserve"> PAGE   \* MERGEFORMAT </w:instrText>
    </w:r>
    <w:r w:rsidRPr="001275C1">
      <w:rPr>
        <w:rFonts w:ascii="Times New Roman" w:hAnsi="Times New Roman" w:cs="Times New Roman"/>
        <w:sz w:val="24"/>
      </w:rPr>
      <w:fldChar w:fldCharType="separate"/>
    </w:r>
    <w:r w:rsidR="009F006F">
      <w:rPr>
        <w:rFonts w:ascii="Times New Roman" w:hAnsi="Times New Roman" w:cs="Times New Roman"/>
        <w:noProof/>
        <w:sz w:val="24"/>
      </w:rPr>
      <w:t>1</w:t>
    </w:r>
    <w:r w:rsidRPr="001275C1">
      <w:rPr>
        <w:rFonts w:ascii="Times New Roman" w:hAnsi="Times New Roman" w:cs="Times New Roman"/>
        <w:noProof/>
        <w:sz w:val="24"/>
      </w:rPr>
      <w:fldChar w:fldCharType="end"/>
    </w:r>
  </w:p>
  <w:p w:rsidR="001275C1" w:rsidRDefault="001275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322787"/>
    <w:multiLevelType w:val="hybridMultilevel"/>
    <w:tmpl w:val="F3B657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M1MzI3NjW2ALIMjZV0lIJTi4sz8/NACgxrASI4ViMsAAAA"/>
  </w:docVars>
  <w:rsids>
    <w:rsidRoot w:val="00525262"/>
    <w:rsid w:val="00122BB0"/>
    <w:rsid w:val="001275C1"/>
    <w:rsid w:val="0013021D"/>
    <w:rsid w:val="00525262"/>
    <w:rsid w:val="00912AF6"/>
    <w:rsid w:val="009851F5"/>
    <w:rsid w:val="009F006F"/>
    <w:rsid w:val="00A265EB"/>
    <w:rsid w:val="00B45C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12A88C-3D4A-4303-8417-E1A3490C5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262"/>
    <w:pPr>
      <w:ind w:left="720"/>
      <w:contextualSpacing/>
    </w:pPr>
  </w:style>
  <w:style w:type="table" w:styleId="TableGrid">
    <w:name w:val="Table Grid"/>
    <w:basedOn w:val="TableNormal"/>
    <w:uiPriority w:val="39"/>
    <w:rsid w:val="00525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275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75C1"/>
    <w:rPr>
      <w:lang w:val="en-US"/>
    </w:rPr>
  </w:style>
  <w:style w:type="paragraph" w:styleId="Footer">
    <w:name w:val="footer"/>
    <w:basedOn w:val="Normal"/>
    <w:link w:val="FooterChar"/>
    <w:uiPriority w:val="99"/>
    <w:unhideWhenUsed/>
    <w:rsid w:val="001275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75C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867867">
      <w:bodyDiv w:val="1"/>
      <w:marLeft w:val="0"/>
      <w:marRight w:val="0"/>
      <w:marTop w:val="0"/>
      <w:marBottom w:val="0"/>
      <w:divBdr>
        <w:top w:val="none" w:sz="0" w:space="0" w:color="auto"/>
        <w:left w:val="none" w:sz="0" w:space="0" w:color="auto"/>
        <w:bottom w:val="none" w:sz="0" w:space="0" w:color="auto"/>
        <w:right w:val="none" w:sz="0" w:space="0" w:color="auto"/>
      </w:divBdr>
    </w:div>
    <w:div w:id="145143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257</Words>
  <Characters>1466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Gideon</dc:creator>
  <cp:keywords/>
  <dc:description/>
  <cp:lastModifiedBy>Hitesh</cp:lastModifiedBy>
  <cp:revision>4</cp:revision>
  <dcterms:created xsi:type="dcterms:W3CDTF">2021-09-19T22:05:00Z</dcterms:created>
  <dcterms:modified xsi:type="dcterms:W3CDTF">2021-12-04T19:05:00Z</dcterms:modified>
</cp:coreProperties>
</file>