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0461" w:rsidRDefault="00EE0461" w:rsidP="003C43A0">
      <w:pPr>
        <w:spacing w:line="480" w:lineRule="auto"/>
        <w:ind w:firstLine="720"/>
        <w:rPr>
          <w:rFonts w:ascii="Times New Roman" w:hAnsi="Times New Roman" w:cs="Times New Roman"/>
          <w:sz w:val="24"/>
          <w:szCs w:val="24"/>
        </w:rPr>
      </w:pPr>
      <w:bookmarkStart w:id="0" w:name="_GoBack"/>
    </w:p>
    <w:p w:rsidR="00EE0461" w:rsidRDefault="00EE0461"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EE0461" w:rsidRPr="00EE0461" w:rsidRDefault="00EE0461" w:rsidP="00EE0461">
      <w:pPr>
        <w:spacing w:after="0" w:line="480" w:lineRule="auto"/>
        <w:ind w:firstLine="708"/>
        <w:jc w:val="center"/>
        <w:rPr>
          <w:rFonts w:ascii="Times New Roman" w:eastAsia="Times New Roman" w:hAnsi="Times New Roman" w:cs="Times New Roman"/>
          <w:b/>
          <w:sz w:val="24"/>
          <w:szCs w:val="24"/>
          <w:lang w:val="en-GB" w:eastAsia="nl-NL"/>
        </w:rPr>
      </w:pPr>
    </w:p>
    <w:p w:rsidR="00EE0461" w:rsidRPr="00EE0461" w:rsidRDefault="00EE0461" w:rsidP="00EE0461">
      <w:pPr>
        <w:keepNext/>
        <w:keepLines/>
        <w:spacing w:after="0" w:line="480" w:lineRule="auto"/>
        <w:ind w:firstLine="708"/>
        <w:rPr>
          <w:rFonts w:ascii="Times New Roman" w:eastAsia="Times New Roman" w:hAnsi="Times New Roman" w:cs="Times New Roman"/>
          <w:b/>
          <w:sz w:val="24"/>
          <w:szCs w:val="24"/>
          <w:lang w:val="en-GB" w:eastAsia="nl-NL"/>
        </w:rPr>
      </w:pPr>
      <w:bookmarkStart w:id="1" w:name="_hobq6ht17hv7" w:colFirst="0" w:colLast="0"/>
      <w:bookmarkEnd w:id="1"/>
    </w:p>
    <w:p w:rsidR="00EE0461" w:rsidRPr="00EE0461" w:rsidRDefault="00EE0461" w:rsidP="00EE0461">
      <w:pPr>
        <w:keepNext/>
        <w:keepLines/>
        <w:spacing w:after="0" w:line="480" w:lineRule="auto"/>
        <w:jc w:val="center"/>
        <w:rPr>
          <w:rFonts w:ascii="Times New Roman" w:eastAsia="Times New Roman" w:hAnsi="Times New Roman" w:cs="Times New Roman"/>
          <w:b/>
          <w:sz w:val="24"/>
          <w:szCs w:val="24"/>
          <w:lang w:val="en-GB" w:eastAsia="nl-NL"/>
        </w:rPr>
      </w:pPr>
      <w:bookmarkStart w:id="2" w:name="_n938fb60o5n" w:colFirst="0" w:colLast="0"/>
      <w:bookmarkEnd w:id="2"/>
      <w:r>
        <w:rPr>
          <w:rFonts w:ascii="Times New Roman" w:eastAsia="Times New Roman" w:hAnsi="Times New Roman" w:cs="Times New Roman"/>
          <w:b/>
          <w:sz w:val="24"/>
          <w:szCs w:val="24"/>
          <w:lang w:val="en-GB" w:eastAsia="nl-NL"/>
        </w:rPr>
        <w:t>The Cold War</w:t>
      </w:r>
    </w:p>
    <w:p w:rsidR="00EE0461" w:rsidRPr="00EE0461" w:rsidRDefault="00EE0461" w:rsidP="00EE0461">
      <w:pPr>
        <w:spacing w:after="0" w:line="480" w:lineRule="auto"/>
        <w:jc w:val="center"/>
        <w:rPr>
          <w:rFonts w:ascii="Times New Roman" w:eastAsia="Times New Roman" w:hAnsi="Times New Roman" w:cs="Times New Roman"/>
          <w:b/>
          <w:sz w:val="24"/>
          <w:szCs w:val="24"/>
          <w:lang w:val="en-GB" w:eastAsia="nl-NL"/>
        </w:rPr>
      </w:pPr>
    </w:p>
    <w:p w:rsidR="00EE0461" w:rsidRPr="00EE0461" w:rsidRDefault="00EE0461" w:rsidP="00EE0461">
      <w:pPr>
        <w:spacing w:after="0" w:line="600" w:lineRule="auto"/>
        <w:jc w:val="center"/>
        <w:rPr>
          <w:rFonts w:ascii="Times New Roman" w:eastAsia="Times New Roman" w:hAnsi="Times New Roman" w:cs="Times New Roman"/>
          <w:sz w:val="24"/>
          <w:szCs w:val="24"/>
          <w:lang w:val="en-GB" w:eastAsia="nl-NL"/>
        </w:rPr>
      </w:pPr>
      <w:r w:rsidRPr="00EE0461">
        <w:rPr>
          <w:rFonts w:ascii="Times New Roman" w:eastAsia="Times New Roman" w:hAnsi="Times New Roman" w:cs="Times New Roman"/>
          <w:sz w:val="24"/>
          <w:szCs w:val="24"/>
          <w:lang w:val="en-GB" w:eastAsia="nl-NL"/>
        </w:rPr>
        <w:t>Name of Student</w:t>
      </w:r>
    </w:p>
    <w:p w:rsidR="00EE0461" w:rsidRPr="00EE0461" w:rsidRDefault="00EE0461" w:rsidP="00EE0461">
      <w:pPr>
        <w:spacing w:after="0" w:line="600" w:lineRule="auto"/>
        <w:jc w:val="center"/>
        <w:rPr>
          <w:rFonts w:ascii="Times New Roman" w:eastAsia="Times New Roman" w:hAnsi="Times New Roman" w:cs="Times New Roman"/>
          <w:sz w:val="24"/>
          <w:szCs w:val="24"/>
          <w:lang w:val="en-GB" w:eastAsia="nl-NL"/>
        </w:rPr>
      </w:pPr>
      <w:r w:rsidRPr="00EE0461">
        <w:rPr>
          <w:rFonts w:ascii="Times New Roman" w:eastAsia="Times New Roman" w:hAnsi="Times New Roman" w:cs="Times New Roman"/>
          <w:sz w:val="24"/>
          <w:szCs w:val="24"/>
          <w:lang w:val="en-GB" w:eastAsia="nl-NL"/>
        </w:rPr>
        <w:t>Name of University</w:t>
      </w:r>
    </w:p>
    <w:p w:rsidR="00EE0461" w:rsidRPr="00EE0461" w:rsidRDefault="00EE0461" w:rsidP="00EE0461">
      <w:pPr>
        <w:spacing w:after="0" w:line="600" w:lineRule="auto"/>
        <w:jc w:val="center"/>
        <w:rPr>
          <w:rFonts w:ascii="Times New Roman" w:eastAsia="Times New Roman" w:hAnsi="Times New Roman" w:cs="Times New Roman"/>
          <w:sz w:val="24"/>
          <w:szCs w:val="24"/>
          <w:lang w:val="en-GB" w:eastAsia="nl-NL"/>
        </w:rPr>
      </w:pPr>
      <w:r w:rsidRPr="00EE0461">
        <w:rPr>
          <w:rFonts w:ascii="Times New Roman" w:eastAsia="Times New Roman" w:hAnsi="Times New Roman" w:cs="Times New Roman"/>
          <w:sz w:val="24"/>
          <w:szCs w:val="24"/>
          <w:lang w:val="en-GB" w:eastAsia="nl-NL"/>
        </w:rPr>
        <w:t xml:space="preserve"> Course Title </w:t>
      </w:r>
    </w:p>
    <w:p w:rsidR="00EE0461" w:rsidRPr="00EE0461" w:rsidRDefault="00EE0461" w:rsidP="00EE0461">
      <w:pPr>
        <w:spacing w:after="0" w:line="600" w:lineRule="auto"/>
        <w:jc w:val="center"/>
        <w:rPr>
          <w:rFonts w:ascii="Times New Roman" w:eastAsia="Times New Roman" w:hAnsi="Times New Roman" w:cs="Times New Roman"/>
          <w:sz w:val="24"/>
          <w:szCs w:val="24"/>
          <w:lang w:val="en-GB" w:eastAsia="nl-NL"/>
        </w:rPr>
      </w:pPr>
      <w:r w:rsidRPr="00EE0461">
        <w:rPr>
          <w:rFonts w:ascii="Times New Roman" w:eastAsia="Times New Roman" w:hAnsi="Times New Roman" w:cs="Times New Roman"/>
          <w:sz w:val="24"/>
          <w:szCs w:val="24"/>
          <w:lang w:val="en-GB" w:eastAsia="nl-NL"/>
        </w:rPr>
        <w:t>Instructor’s name</w:t>
      </w:r>
    </w:p>
    <w:p w:rsidR="00EE0461" w:rsidRPr="00EE0461" w:rsidRDefault="00EE0461" w:rsidP="00EE0461">
      <w:pPr>
        <w:spacing w:after="0" w:line="600" w:lineRule="auto"/>
        <w:jc w:val="center"/>
        <w:rPr>
          <w:rFonts w:ascii="Times New Roman" w:eastAsia="Times New Roman" w:hAnsi="Times New Roman" w:cs="Times New Roman"/>
          <w:sz w:val="24"/>
          <w:szCs w:val="24"/>
          <w:lang w:val="en-GB" w:eastAsia="nl-NL"/>
        </w:rPr>
      </w:pPr>
      <w:r w:rsidRPr="00EE0461">
        <w:rPr>
          <w:rFonts w:ascii="Times New Roman" w:eastAsia="Times New Roman" w:hAnsi="Times New Roman" w:cs="Times New Roman"/>
          <w:sz w:val="24"/>
          <w:szCs w:val="24"/>
          <w:lang w:val="en-GB" w:eastAsia="nl-NL"/>
        </w:rPr>
        <w:t xml:space="preserve">Due date </w:t>
      </w:r>
    </w:p>
    <w:p w:rsidR="00EE0461" w:rsidRDefault="00EE0461"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EE0461" w:rsidRPr="00EE0461" w:rsidRDefault="00EE0461" w:rsidP="00EE0461">
      <w:pPr>
        <w:keepNext/>
        <w:keepLines/>
        <w:spacing w:after="0" w:line="480" w:lineRule="auto"/>
        <w:jc w:val="center"/>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lastRenderedPageBreak/>
        <w:t>The Cold War</w:t>
      </w:r>
    </w:p>
    <w:p w:rsidR="009F6C15" w:rsidRDefault="005159B2" w:rsidP="003C43A0">
      <w:pPr>
        <w:spacing w:line="480" w:lineRule="auto"/>
        <w:ind w:firstLine="720"/>
        <w:rPr>
          <w:rFonts w:ascii="Times New Roman" w:hAnsi="Times New Roman" w:cs="Times New Roman"/>
          <w:sz w:val="24"/>
          <w:szCs w:val="24"/>
        </w:rPr>
      </w:pPr>
      <w:r w:rsidRPr="005159B2">
        <w:rPr>
          <w:rFonts w:ascii="Times New Roman" w:hAnsi="Times New Roman" w:cs="Times New Roman"/>
          <w:sz w:val="24"/>
          <w:szCs w:val="24"/>
        </w:rPr>
        <w:t xml:space="preserve">The cold war was a time of political conflict between the United States of America, which was supported by the western bloc, and the Soviet Union, which was supported by the eastern bloc. After WWII, Russia's influence swiftly extended throughout Asia, particularly in China. The communists' success in China concerned the Americans, who concluded that the best course of action was to roll back, which was meant to impede communism's fast growth throughout Asia. Korea became a point for conflict as Russia and the United States competed for a foothold in Asia, resulting in the division of the country into two parts: North Korea and South Korea. North Korea was backed by the Soviet Union, while the south </w:t>
      </w:r>
      <w:r>
        <w:rPr>
          <w:rFonts w:ascii="Times New Roman" w:hAnsi="Times New Roman" w:cs="Times New Roman"/>
          <w:sz w:val="24"/>
          <w:szCs w:val="24"/>
        </w:rPr>
        <w:t xml:space="preserve">was backed by the United States </w:t>
      </w:r>
      <w:r w:rsidRPr="005159B2">
        <w:rPr>
          <w:rFonts w:ascii="Times New Roman" w:hAnsi="Times New Roman" w:cs="Times New Roman"/>
          <w:sz w:val="24"/>
          <w:szCs w:val="24"/>
        </w:rPr>
        <w:t>("Korean War - the Cold War (19</w:t>
      </w:r>
      <w:r>
        <w:rPr>
          <w:rFonts w:ascii="Times New Roman" w:hAnsi="Times New Roman" w:cs="Times New Roman"/>
          <w:sz w:val="24"/>
          <w:szCs w:val="24"/>
        </w:rPr>
        <w:t xml:space="preserve">45–1989) - CVCE website," </w:t>
      </w:r>
      <w:proofErr w:type="spellStart"/>
      <w:r>
        <w:rPr>
          <w:rFonts w:ascii="Times New Roman" w:hAnsi="Times New Roman" w:cs="Times New Roman"/>
          <w:sz w:val="24"/>
          <w:szCs w:val="24"/>
        </w:rPr>
        <w:t>n.d.</w:t>
      </w:r>
      <w:proofErr w:type="spellEnd"/>
      <w:r>
        <w:rPr>
          <w:rFonts w:ascii="Times New Roman" w:hAnsi="Times New Roman" w:cs="Times New Roman"/>
          <w:sz w:val="24"/>
          <w:szCs w:val="24"/>
        </w:rPr>
        <w:t>)</w:t>
      </w:r>
      <w:r w:rsidR="00FB52EE">
        <w:rPr>
          <w:rFonts w:ascii="Times New Roman" w:hAnsi="Times New Roman" w:cs="Times New Roman"/>
          <w:sz w:val="24"/>
          <w:szCs w:val="24"/>
        </w:rPr>
        <w:t xml:space="preserve">. </w:t>
      </w:r>
    </w:p>
    <w:p w:rsidR="006A10F5" w:rsidRDefault="005159B2" w:rsidP="003C43A0">
      <w:pPr>
        <w:spacing w:line="480" w:lineRule="auto"/>
        <w:ind w:firstLine="720"/>
        <w:rPr>
          <w:rFonts w:ascii="Times New Roman" w:hAnsi="Times New Roman" w:cs="Times New Roman"/>
          <w:sz w:val="24"/>
          <w:szCs w:val="24"/>
        </w:rPr>
      </w:pPr>
      <w:r w:rsidRPr="005159B2">
        <w:rPr>
          <w:rFonts w:ascii="Times New Roman" w:hAnsi="Times New Roman" w:cs="Times New Roman"/>
          <w:sz w:val="24"/>
          <w:szCs w:val="24"/>
        </w:rPr>
        <w:t>As a result of the divide between the two nations, North Korea invaded South Korea in an effort to topple the South Korean government and unite the country under the North Korean government, which failed. The conflict resulted in countless deaths and the economic ruin of Korea, which took more than two decades to recover from. When the communists seized control of China, the Americans, fearful of losing millage in the area if democracy was introduced, backed authoritarian governments like South Korea's, which denied its population many liberties.</w:t>
      </w:r>
      <w:r w:rsidR="00EE0461">
        <w:rPr>
          <w:rFonts w:ascii="Times New Roman" w:hAnsi="Times New Roman" w:cs="Times New Roman"/>
          <w:sz w:val="24"/>
          <w:szCs w:val="24"/>
        </w:rPr>
        <w:t xml:space="preserve"> </w:t>
      </w:r>
      <w:r w:rsidR="00EE0461" w:rsidRPr="00EE0461">
        <w:rPr>
          <w:rFonts w:ascii="Times New Roman" w:hAnsi="Times New Roman" w:cs="Times New Roman"/>
          <w:sz w:val="24"/>
          <w:szCs w:val="24"/>
        </w:rPr>
        <w:t>As a result, dictatorship became widely accepted as a style of governance in the region, which has proven tough to overthrow even now, as shown by North Korea's leadership.</w:t>
      </w:r>
    </w:p>
    <w:p w:rsidR="00EE0461" w:rsidRDefault="00EE0461" w:rsidP="003C43A0">
      <w:pPr>
        <w:spacing w:line="480" w:lineRule="auto"/>
        <w:ind w:firstLine="720"/>
        <w:rPr>
          <w:rFonts w:ascii="Times New Roman" w:hAnsi="Times New Roman" w:cs="Times New Roman"/>
          <w:sz w:val="24"/>
          <w:szCs w:val="24"/>
        </w:rPr>
      </w:pPr>
      <w:r w:rsidRPr="00EE0461">
        <w:rPr>
          <w:rFonts w:ascii="Times New Roman" w:hAnsi="Times New Roman" w:cs="Times New Roman"/>
          <w:sz w:val="24"/>
          <w:szCs w:val="24"/>
        </w:rPr>
        <w:t>Unlike South Korea, which transitioned from dictatorship to democracy over the course of the years under twelve different presidents with various philosophies, North Korea has only had three rulers since its independence from the Japanese (</w:t>
      </w:r>
      <w:proofErr w:type="spellStart"/>
      <w:r w:rsidRPr="00EE0461">
        <w:rPr>
          <w:rFonts w:ascii="Times New Roman" w:hAnsi="Times New Roman" w:cs="Times New Roman"/>
          <w:sz w:val="24"/>
          <w:szCs w:val="24"/>
        </w:rPr>
        <w:t>Goodby</w:t>
      </w:r>
      <w:proofErr w:type="spellEnd"/>
      <w:r w:rsidRPr="00EE0461">
        <w:rPr>
          <w:rFonts w:ascii="Times New Roman" w:hAnsi="Times New Roman" w:cs="Times New Roman"/>
          <w:sz w:val="24"/>
          <w:szCs w:val="24"/>
        </w:rPr>
        <w:t xml:space="preserve">, 2016). The administration of the nation is marked by authoritarian traits such as tyranny, public executions, and movement </w:t>
      </w:r>
      <w:r w:rsidRPr="00EE0461">
        <w:rPr>
          <w:rFonts w:ascii="Times New Roman" w:hAnsi="Times New Roman" w:cs="Times New Roman"/>
          <w:sz w:val="24"/>
          <w:szCs w:val="24"/>
        </w:rPr>
        <w:lastRenderedPageBreak/>
        <w:t>restrictions. Political groups, outside media, and trade unions are all prohibited by the government, severely restricting residents' liberties.</w:t>
      </w:r>
    </w:p>
    <w:p w:rsidR="002D3FDB" w:rsidRDefault="00EE0461" w:rsidP="003C43A0">
      <w:pPr>
        <w:spacing w:line="480" w:lineRule="auto"/>
        <w:ind w:firstLine="720"/>
        <w:rPr>
          <w:rFonts w:ascii="Times New Roman" w:hAnsi="Times New Roman" w:cs="Times New Roman"/>
          <w:sz w:val="24"/>
          <w:szCs w:val="24"/>
        </w:rPr>
      </w:pPr>
      <w:r w:rsidRPr="00EE0461">
        <w:rPr>
          <w:rFonts w:ascii="Times New Roman" w:hAnsi="Times New Roman" w:cs="Times New Roman"/>
          <w:sz w:val="24"/>
          <w:szCs w:val="24"/>
        </w:rPr>
        <w:t>Since the end of the Cold War, Korea's systems have undergone numerous transformations. South Korea has progressed from authoritarian control to democracy and, ultimately, to liberal democracy. The eras of autocratic control and democracy were interchangeable, in the sense that a democratic government would gain power for a while and then be ousted by military action, allowing autocracy to take its place.</w:t>
      </w:r>
      <w:r>
        <w:rPr>
          <w:rFonts w:ascii="Times New Roman" w:hAnsi="Times New Roman" w:cs="Times New Roman"/>
          <w:sz w:val="24"/>
          <w:szCs w:val="24"/>
        </w:rPr>
        <w:t xml:space="preserve"> </w:t>
      </w:r>
      <w:r w:rsidRPr="00EE0461">
        <w:rPr>
          <w:rFonts w:ascii="Times New Roman" w:hAnsi="Times New Roman" w:cs="Times New Roman"/>
          <w:sz w:val="24"/>
          <w:szCs w:val="24"/>
        </w:rPr>
        <w:t>Despite diplomatic mediation from world superpowers to urge the regime to release its control and provide people their freedom and rights, the North has stayed substantially unchanged throughout the years. This has historically put the country at odds with countries like the United States, particularly over their weapons programs.</w:t>
      </w:r>
    </w:p>
    <w:p w:rsidR="00FB52EE" w:rsidRDefault="00FB52EE" w:rsidP="003C43A0">
      <w:pPr>
        <w:spacing w:line="480" w:lineRule="auto"/>
        <w:ind w:firstLine="720"/>
        <w:rPr>
          <w:rFonts w:ascii="Times New Roman" w:hAnsi="Times New Roman" w:cs="Times New Roman"/>
          <w:sz w:val="24"/>
          <w:szCs w:val="24"/>
        </w:rPr>
      </w:pPr>
    </w:p>
    <w:p w:rsidR="005159B2" w:rsidRDefault="005159B2" w:rsidP="003C43A0">
      <w:pPr>
        <w:spacing w:line="480" w:lineRule="auto"/>
        <w:ind w:firstLine="720"/>
        <w:rPr>
          <w:rFonts w:ascii="Times New Roman" w:hAnsi="Times New Roman" w:cs="Times New Roman"/>
          <w:sz w:val="24"/>
          <w:szCs w:val="24"/>
        </w:rPr>
      </w:pPr>
    </w:p>
    <w:p w:rsidR="005159B2" w:rsidRDefault="005159B2" w:rsidP="003C43A0">
      <w:pPr>
        <w:spacing w:line="480" w:lineRule="auto"/>
        <w:ind w:firstLine="720"/>
        <w:rPr>
          <w:rFonts w:ascii="Times New Roman" w:hAnsi="Times New Roman" w:cs="Times New Roman"/>
          <w:sz w:val="24"/>
          <w:szCs w:val="24"/>
        </w:rPr>
      </w:pPr>
    </w:p>
    <w:p w:rsidR="005159B2" w:rsidRDefault="005159B2" w:rsidP="003C43A0">
      <w:pPr>
        <w:spacing w:line="480" w:lineRule="auto"/>
        <w:ind w:firstLine="720"/>
        <w:rPr>
          <w:rFonts w:ascii="Times New Roman" w:hAnsi="Times New Roman" w:cs="Times New Roman"/>
          <w:sz w:val="24"/>
          <w:szCs w:val="24"/>
        </w:rPr>
      </w:pPr>
    </w:p>
    <w:p w:rsidR="005159B2" w:rsidRDefault="005159B2" w:rsidP="003C43A0">
      <w:pPr>
        <w:spacing w:line="480" w:lineRule="auto"/>
        <w:ind w:firstLine="720"/>
        <w:rPr>
          <w:rFonts w:ascii="Times New Roman" w:hAnsi="Times New Roman" w:cs="Times New Roman"/>
          <w:sz w:val="24"/>
          <w:szCs w:val="24"/>
        </w:rPr>
      </w:pPr>
    </w:p>
    <w:p w:rsidR="005159B2" w:rsidRDefault="005159B2"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EE0461" w:rsidRDefault="00EE0461" w:rsidP="003C43A0">
      <w:pPr>
        <w:spacing w:line="480" w:lineRule="auto"/>
        <w:ind w:firstLine="720"/>
        <w:rPr>
          <w:rFonts w:ascii="Times New Roman" w:hAnsi="Times New Roman" w:cs="Times New Roman"/>
          <w:sz w:val="24"/>
          <w:szCs w:val="24"/>
        </w:rPr>
      </w:pPr>
    </w:p>
    <w:p w:rsidR="005159B2" w:rsidRDefault="005159B2" w:rsidP="003C43A0">
      <w:pPr>
        <w:spacing w:line="480" w:lineRule="auto"/>
        <w:ind w:firstLine="720"/>
        <w:rPr>
          <w:rFonts w:ascii="Times New Roman" w:hAnsi="Times New Roman" w:cs="Times New Roman"/>
          <w:sz w:val="24"/>
          <w:szCs w:val="24"/>
        </w:rPr>
      </w:pPr>
    </w:p>
    <w:p w:rsidR="005159B2" w:rsidRDefault="005159B2" w:rsidP="003C43A0">
      <w:pPr>
        <w:spacing w:line="480" w:lineRule="auto"/>
        <w:ind w:firstLine="720"/>
        <w:rPr>
          <w:rFonts w:ascii="Times New Roman" w:hAnsi="Times New Roman" w:cs="Times New Roman"/>
          <w:sz w:val="24"/>
          <w:szCs w:val="24"/>
        </w:rPr>
      </w:pPr>
    </w:p>
    <w:p w:rsidR="005159B2" w:rsidRPr="005159B2" w:rsidRDefault="005159B2" w:rsidP="005159B2">
      <w:pPr>
        <w:spacing w:line="480" w:lineRule="auto"/>
        <w:ind w:firstLine="720"/>
        <w:jc w:val="center"/>
        <w:rPr>
          <w:rFonts w:ascii="Times New Roman" w:hAnsi="Times New Roman" w:cs="Times New Roman"/>
          <w:b/>
          <w:sz w:val="24"/>
          <w:szCs w:val="24"/>
        </w:rPr>
      </w:pPr>
      <w:r w:rsidRPr="005159B2">
        <w:rPr>
          <w:rFonts w:ascii="Times New Roman" w:hAnsi="Times New Roman" w:cs="Times New Roman"/>
          <w:b/>
          <w:sz w:val="24"/>
          <w:szCs w:val="24"/>
        </w:rPr>
        <w:t>References</w:t>
      </w:r>
    </w:p>
    <w:p w:rsidR="005159B2" w:rsidRDefault="005159B2" w:rsidP="005159B2">
      <w:pPr>
        <w:spacing w:line="480" w:lineRule="auto"/>
        <w:ind w:left="720" w:hanging="720"/>
        <w:rPr>
          <w:rFonts w:ascii="Times New Roman" w:hAnsi="Times New Roman" w:cs="Times New Roman"/>
          <w:sz w:val="24"/>
          <w:szCs w:val="24"/>
        </w:rPr>
      </w:pPr>
      <w:r w:rsidRPr="005159B2">
        <w:rPr>
          <w:rFonts w:ascii="Times New Roman" w:hAnsi="Times New Roman" w:cs="Times New Roman"/>
          <w:sz w:val="24"/>
          <w:szCs w:val="24"/>
        </w:rPr>
        <w:t>Duiker, W. J. (2015). </w:t>
      </w:r>
      <w:r w:rsidRPr="005159B2">
        <w:rPr>
          <w:rFonts w:ascii="Times New Roman" w:hAnsi="Times New Roman" w:cs="Times New Roman"/>
          <w:i/>
          <w:iCs/>
          <w:sz w:val="24"/>
          <w:szCs w:val="24"/>
        </w:rPr>
        <w:t>Contemporary world history</w:t>
      </w:r>
      <w:r w:rsidRPr="005159B2">
        <w:rPr>
          <w:rFonts w:ascii="Times New Roman" w:hAnsi="Times New Roman" w:cs="Times New Roman"/>
          <w:sz w:val="24"/>
          <w:szCs w:val="24"/>
        </w:rPr>
        <w:t xml:space="preserve"> (6th </w:t>
      </w:r>
      <w:proofErr w:type="gramStart"/>
      <w:r w:rsidRPr="005159B2">
        <w:rPr>
          <w:rFonts w:ascii="Times New Roman" w:hAnsi="Times New Roman" w:cs="Times New Roman"/>
          <w:sz w:val="24"/>
          <w:szCs w:val="24"/>
        </w:rPr>
        <w:t>ed</w:t>
      </w:r>
      <w:proofErr w:type="gramEnd"/>
      <w:r w:rsidRPr="005159B2">
        <w:rPr>
          <w:rFonts w:ascii="Times New Roman" w:hAnsi="Times New Roman" w:cs="Times New Roman"/>
          <w:sz w:val="24"/>
          <w:szCs w:val="24"/>
        </w:rPr>
        <w:t>.). Stamford, CT: Cengage Learning</w:t>
      </w:r>
      <w:r>
        <w:rPr>
          <w:rFonts w:ascii="Times New Roman" w:hAnsi="Times New Roman" w:cs="Times New Roman"/>
          <w:sz w:val="24"/>
          <w:szCs w:val="24"/>
        </w:rPr>
        <w:t>.</w:t>
      </w:r>
    </w:p>
    <w:p w:rsidR="005159B2" w:rsidRPr="005159B2" w:rsidRDefault="005159B2" w:rsidP="005159B2">
      <w:pPr>
        <w:spacing w:line="480" w:lineRule="auto"/>
        <w:ind w:left="720" w:hanging="720"/>
        <w:rPr>
          <w:rFonts w:ascii="Times New Roman" w:hAnsi="Times New Roman" w:cs="Times New Roman"/>
          <w:sz w:val="24"/>
          <w:szCs w:val="24"/>
        </w:rPr>
      </w:pPr>
      <w:proofErr w:type="spellStart"/>
      <w:r w:rsidRPr="005159B2">
        <w:rPr>
          <w:rFonts w:ascii="Times New Roman" w:hAnsi="Times New Roman" w:cs="Times New Roman"/>
          <w:sz w:val="24"/>
          <w:szCs w:val="24"/>
        </w:rPr>
        <w:t>Goodby</w:t>
      </w:r>
      <w:proofErr w:type="spellEnd"/>
      <w:r w:rsidRPr="005159B2">
        <w:rPr>
          <w:rFonts w:ascii="Times New Roman" w:hAnsi="Times New Roman" w:cs="Times New Roman"/>
          <w:sz w:val="24"/>
          <w:szCs w:val="24"/>
        </w:rPr>
        <w:t xml:space="preserve">, J. E. (2016, July 28). </w:t>
      </w:r>
      <w:r w:rsidRPr="005159B2">
        <w:rPr>
          <w:rFonts w:ascii="Times New Roman" w:hAnsi="Times New Roman" w:cs="Times New Roman"/>
          <w:i/>
          <w:iCs/>
          <w:sz w:val="24"/>
          <w:szCs w:val="24"/>
        </w:rPr>
        <w:t>North Korea: The problem that won’t go away</w:t>
      </w:r>
      <w:r w:rsidRPr="005159B2">
        <w:rPr>
          <w:rFonts w:ascii="Times New Roman" w:hAnsi="Times New Roman" w:cs="Times New Roman"/>
          <w:sz w:val="24"/>
          <w:szCs w:val="24"/>
        </w:rPr>
        <w:t xml:space="preserve">. Brookings. </w:t>
      </w:r>
      <w:hyperlink r:id="rId4" w:history="1">
        <w:r w:rsidRPr="005159B2">
          <w:rPr>
            <w:rStyle w:val="Hyperlink"/>
            <w:rFonts w:ascii="Times New Roman" w:hAnsi="Times New Roman" w:cs="Times New Roman"/>
            <w:sz w:val="24"/>
            <w:szCs w:val="24"/>
          </w:rPr>
          <w:t>https://www.brookings.edu/articles/north-korea-the-problem-that-wont-go-away/</w:t>
        </w:r>
      </w:hyperlink>
    </w:p>
    <w:p w:rsidR="005159B2" w:rsidRPr="005159B2" w:rsidRDefault="005159B2" w:rsidP="005159B2">
      <w:pPr>
        <w:spacing w:line="480" w:lineRule="auto"/>
        <w:ind w:left="720" w:hanging="720"/>
        <w:rPr>
          <w:rFonts w:ascii="Times New Roman" w:hAnsi="Times New Roman" w:cs="Times New Roman"/>
          <w:sz w:val="24"/>
          <w:szCs w:val="24"/>
        </w:rPr>
      </w:pPr>
      <w:r w:rsidRPr="005159B2">
        <w:rPr>
          <w:rFonts w:ascii="Times New Roman" w:hAnsi="Times New Roman" w:cs="Times New Roman"/>
          <w:i/>
          <w:iCs/>
          <w:sz w:val="24"/>
          <w:szCs w:val="24"/>
        </w:rPr>
        <w:t>The Korean War - the Cold War (1945–1989) - CVCE website</w:t>
      </w:r>
      <w:r w:rsidRPr="005159B2">
        <w:rPr>
          <w:rFonts w:ascii="Times New Roman" w:hAnsi="Times New Roman" w:cs="Times New Roman"/>
          <w:sz w:val="24"/>
          <w:szCs w:val="24"/>
        </w:rPr>
        <w:t>. (</w:t>
      </w:r>
      <w:proofErr w:type="spellStart"/>
      <w:r w:rsidRPr="005159B2">
        <w:rPr>
          <w:rFonts w:ascii="Times New Roman" w:hAnsi="Times New Roman" w:cs="Times New Roman"/>
          <w:sz w:val="24"/>
          <w:szCs w:val="24"/>
        </w:rPr>
        <w:t>n.d.</w:t>
      </w:r>
      <w:proofErr w:type="spellEnd"/>
      <w:r w:rsidRPr="005159B2">
        <w:rPr>
          <w:rFonts w:ascii="Times New Roman" w:hAnsi="Times New Roman" w:cs="Times New Roman"/>
          <w:sz w:val="24"/>
          <w:szCs w:val="24"/>
        </w:rPr>
        <w:t xml:space="preserve">). </w:t>
      </w:r>
      <w:proofErr w:type="spellStart"/>
      <w:r w:rsidRPr="005159B2">
        <w:rPr>
          <w:rFonts w:ascii="Times New Roman" w:hAnsi="Times New Roman" w:cs="Times New Roman"/>
          <w:sz w:val="24"/>
          <w:szCs w:val="24"/>
        </w:rPr>
        <w:t>Accueil</w:t>
      </w:r>
      <w:proofErr w:type="spellEnd"/>
      <w:r w:rsidRPr="005159B2">
        <w:rPr>
          <w:rFonts w:ascii="Times New Roman" w:hAnsi="Times New Roman" w:cs="Times New Roman"/>
          <w:sz w:val="24"/>
          <w:szCs w:val="24"/>
        </w:rPr>
        <w:t xml:space="preserve"> - CVCE Website. </w:t>
      </w:r>
      <w:hyperlink r:id="rId5" w:history="1">
        <w:r w:rsidRPr="005159B2">
          <w:rPr>
            <w:rStyle w:val="Hyperlink"/>
            <w:rFonts w:ascii="Times New Roman" w:hAnsi="Times New Roman" w:cs="Times New Roman"/>
            <w:sz w:val="24"/>
            <w:szCs w:val="24"/>
          </w:rPr>
          <w:t>https://www.cvce.eu/en/education/unit-content/-/unit/55c09dcc-a9f2-45e9-b240-eaef64452cae/b1ca566c-3007-40bb-96a6-a8a63a5db207</w:t>
        </w:r>
      </w:hyperlink>
    </w:p>
    <w:bookmarkEnd w:id="0"/>
    <w:p w:rsidR="005159B2" w:rsidRPr="003C43A0" w:rsidRDefault="005159B2" w:rsidP="005159B2">
      <w:pPr>
        <w:spacing w:line="480" w:lineRule="auto"/>
        <w:ind w:left="720" w:hanging="720"/>
        <w:rPr>
          <w:rFonts w:ascii="Times New Roman" w:hAnsi="Times New Roman" w:cs="Times New Roman"/>
          <w:sz w:val="24"/>
          <w:szCs w:val="24"/>
        </w:rPr>
      </w:pPr>
    </w:p>
    <w:sectPr w:rsidR="005159B2" w:rsidRPr="003C43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3A0"/>
    <w:rsid w:val="002D3FDB"/>
    <w:rsid w:val="003C43A0"/>
    <w:rsid w:val="00470E76"/>
    <w:rsid w:val="005159B2"/>
    <w:rsid w:val="005454E3"/>
    <w:rsid w:val="006A10F5"/>
    <w:rsid w:val="00993D4F"/>
    <w:rsid w:val="009F6C15"/>
    <w:rsid w:val="00EE0461"/>
    <w:rsid w:val="00FB52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B3028"/>
  <w15:chartTrackingRefBased/>
  <w15:docId w15:val="{C4376AD7-55AC-4611-9811-9D071FCA7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59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7075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vce.eu/en/education/unit-content/-/unit/55c09dcc-a9f2-45e9-b240-eaef64452cae/b1ca566c-3007-40bb-96a6-a8a63a5db207" TargetMode="External"/><Relationship Id="rId4" Type="http://schemas.openxmlformats.org/officeDocument/2006/relationships/hyperlink" Target="https://www.brookings.edu/articles/north-korea-the-problem-that-wont-go-awa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4</Pages>
  <Words>543</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mawira</dc:creator>
  <cp:keywords/>
  <dc:description/>
  <cp:lastModifiedBy>frank mawira</cp:lastModifiedBy>
  <cp:revision>1</cp:revision>
  <dcterms:created xsi:type="dcterms:W3CDTF">2021-08-07T17:06:00Z</dcterms:created>
  <dcterms:modified xsi:type="dcterms:W3CDTF">2021-08-07T19:07:00Z</dcterms:modified>
</cp:coreProperties>
</file>