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7B8" w:rsidRPr="003E37B8" w:rsidRDefault="003E37B8" w:rsidP="003E37B8">
      <w:pPr>
        <w:spacing w:after="160" w:line="480" w:lineRule="auto"/>
        <w:jc w:val="center"/>
        <w:rPr>
          <w:rFonts w:ascii="Times New Roman" w:hAnsi="Times New Roman" w:cs="Times New Roman"/>
          <w:color w:val="000000" w:themeColor="text1"/>
          <w:sz w:val="24"/>
          <w:szCs w:val="24"/>
        </w:rPr>
      </w:pPr>
    </w:p>
    <w:p w:rsidR="003E37B8" w:rsidRPr="003E37B8" w:rsidRDefault="003E37B8" w:rsidP="003E37B8">
      <w:pPr>
        <w:spacing w:after="160" w:line="480" w:lineRule="auto"/>
        <w:jc w:val="center"/>
        <w:rPr>
          <w:rFonts w:ascii="Times New Roman" w:hAnsi="Times New Roman" w:cs="Times New Roman"/>
          <w:color w:val="000000" w:themeColor="text1"/>
          <w:sz w:val="24"/>
          <w:szCs w:val="24"/>
        </w:rPr>
      </w:pPr>
    </w:p>
    <w:p w:rsidR="003E37B8" w:rsidRPr="003E37B8" w:rsidRDefault="003E37B8" w:rsidP="003E37B8">
      <w:pPr>
        <w:spacing w:after="160" w:line="480" w:lineRule="auto"/>
        <w:jc w:val="center"/>
        <w:rPr>
          <w:rFonts w:ascii="Times New Roman" w:hAnsi="Times New Roman" w:cs="Times New Roman"/>
          <w:color w:val="000000" w:themeColor="text1"/>
          <w:sz w:val="24"/>
          <w:szCs w:val="24"/>
        </w:rPr>
      </w:pPr>
    </w:p>
    <w:p w:rsidR="003E37B8" w:rsidRPr="003E37B8" w:rsidRDefault="003E37B8" w:rsidP="003E37B8">
      <w:pPr>
        <w:spacing w:after="160" w:line="480" w:lineRule="auto"/>
        <w:jc w:val="center"/>
        <w:rPr>
          <w:rFonts w:ascii="Times New Roman" w:hAnsi="Times New Roman" w:cs="Times New Roman"/>
          <w:color w:val="000000" w:themeColor="text1"/>
          <w:sz w:val="24"/>
          <w:szCs w:val="24"/>
        </w:rPr>
      </w:pPr>
    </w:p>
    <w:p w:rsidR="009721F1" w:rsidRPr="003E37B8" w:rsidRDefault="0003219D" w:rsidP="003E37B8">
      <w:pPr>
        <w:spacing w:after="160" w:line="480" w:lineRule="auto"/>
        <w:jc w:val="center"/>
        <w:rPr>
          <w:rFonts w:ascii="Times New Roman" w:hAnsi="Times New Roman" w:cs="Times New Roman"/>
          <w:color w:val="000000" w:themeColor="text1"/>
          <w:sz w:val="24"/>
          <w:szCs w:val="24"/>
        </w:rPr>
      </w:pPr>
      <w:r w:rsidRPr="003E37B8">
        <w:rPr>
          <w:rFonts w:ascii="Times New Roman" w:hAnsi="Times New Roman" w:cs="Times New Roman"/>
          <w:color w:val="000000" w:themeColor="text1"/>
          <w:sz w:val="24"/>
          <w:szCs w:val="24"/>
        </w:rPr>
        <w:t>Preventive Disciplinary Mechanism</w:t>
      </w:r>
    </w:p>
    <w:p w:rsidR="009721F1" w:rsidRPr="003E37B8" w:rsidRDefault="009721F1" w:rsidP="003E37B8">
      <w:pPr>
        <w:pStyle w:val="NormalWeb"/>
        <w:spacing w:before="0" w:beforeAutospacing="0" w:after="160" w:afterAutospacing="0" w:line="480" w:lineRule="auto"/>
        <w:jc w:val="center"/>
        <w:rPr>
          <w:color w:val="000000" w:themeColor="text1"/>
        </w:rPr>
      </w:pPr>
      <w:r w:rsidRPr="003E37B8">
        <w:rPr>
          <w:color w:val="000000" w:themeColor="text1"/>
        </w:rPr>
        <w:t>Name</w:t>
      </w:r>
    </w:p>
    <w:p w:rsidR="009721F1" w:rsidRPr="003E37B8" w:rsidRDefault="009721F1" w:rsidP="003E37B8">
      <w:pPr>
        <w:pStyle w:val="NormalWeb"/>
        <w:spacing w:before="0" w:beforeAutospacing="0" w:after="160" w:afterAutospacing="0" w:line="480" w:lineRule="auto"/>
        <w:jc w:val="center"/>
        <w:rPr>
          <w:color w:val="000000" w:themeColor="text1"/>
        </w:rPr>
      </w:pPr>
      <w:r w:rsidRPr="003E37B8">
        <w:rPr>
          <w:color w:val="000000" w:themeColor="text1"/>
        </w:rPr>
        <w:t>Institution</w:t>
      </w:r>
    </w:p>
    <w:p w:rsidR="009721F1" w:rsidRPr="003E37B8" w:rsidRDefault="009721F1" w:rsidP="003E37B8">
      <w:pPr>
        <w:pStyle w:val="NormalWeb"/>
        <w:spacing w:before="0" w:beforeAutospacing="0" w:after="160" w:afterAutospacing="0" w:line="480" w:lineRule="auto"/>
        <w:jc w:val="center"/>
        <w:rPr>
          <w:color w:val="000000" w:themeColor="text1"/>
        </w:rPr>
      </w:pPr>
      <w:r w:rsidRPr="003E37B8">
        <w:rPr>
          <w:color w:val="000000" w:themeColor="text1"/>
        </w:rPr>
        <w:t>Course</w:t>
      </w:r>
    </w:p>
    <w:p w:rsidR="009721F1" w:rsidRPr="003E37B8" w:rsidRDefault="00736A23" w:rsidP="003E37B8">
      <w:pPr>
        <w:pStyle w:val="NormalWeb"/>
        <w:spacing w:before="0" w:beforeAutospacing="0" w:after="160" w:afterAutospacing="0" w:line="480" w:lineRule="auto"/>
        <w:jc w:val="center"/>
        <w:rPr>
          <w:color w:val="000000" w:themeColor="text1"/>
        </w:rPr>
      </w:pPr>
      <w:r w:rsidRPr="003E37B8">
        <w:rPr>
          <w:color w:val="000000" w:themeColor="text1"/>
        </w:rPr>
        <w:t>Professor</w:t>
      </w:r>
    </w:p>
    <w:p w:rsidR="009721F1" w:rsidRPr="003E37B8" w:rsidRDefault="009721F1" w:rsidP="003E37B8">
      <w:pPr>
        <w:pStyle w:val="NormalWeb"/>
        <w:spacing w:before="0" w:beforeAutospacing="0" w:after="160" w:afterAutospacing="0" w:line="480" w:lineRule="auto"/>
        <w:jc w:val="center"/>
        <w:rPr>
          <w:color w:val="000000" w:themeColor="text1"/>
        </w:rPr>
      </w:pPr>
      <w:r w:rsidRPr="003E37B8">
        <w:rPr>
          <w:color w:val="000000" w:themeColor="text1"/>
        </w:rPr>
        <w:t>Date</w:t>
      </w:r>
    </w:p>
    <w:p w:rsidR="00736A23" w:rsidRPr="003E37B8" w:rsidRDefault="00736A23" w:rsidP="003E37B8">
      <w:pPr>
        <w:spacing w:after="160" w:line="480" w:lineRule="auto"/>
        <w:rPr>
          <w:rStyle w:val="Strong"/>
          <w:rFonts w:ascii="Times New Roman" w:eastAsia="Times New Roman" w:hAnsi="Times New Roman" w:cs="Times New Roman"/>
          <w:color w:val="000000" w:themeColor="text1"/>
          <w:sz w:val="24"/>
          <w:szCs w:val="24"/>
        </w:rPr>
      </w:pPr>
      <w:r w:rsidRPr="003E37B8">
        <w:rPr>
          <w:rStyle w:val="Strong"/>
          <w:rFonts w:ascii="Times New Roman" w:hAnsi="Times New Roman" w:cs="Times New Roman"/>
          <w:color w:val="000000" w:themeColor="text1"/>
          <w:sz w:val="24"/>
          <w:szCs w:val="24"/>
        </w:rPr>
        <w:br w:type="page"/>
      </w:r>
    </w:p>
    <w:p w:rsidR="00DC4035" w:rsidRPr="003E37B8" w:rsidRDefault="00DC4035" w:rsidP="003E37B8">
      <w:pPr>
        <w:pStyle w:val="NormalWeb"/>
        <w:spacing w:before="0" w:beforeAutospacing="0" w:after="160" w:afterAutospacing="0" w:line="480" w:lineRule="auto"/>
        <w:jc w:val="center"/>
        <w:rPr>
          <w:color w:val="000000" w:themeColor="text1"/>
        </w:rPr>
      </w:pPr>
      <w:r w:rsidRPr="003E37B8">
        <w:rPr>
          <w:rStyle w:val="Strong"/>
          <w:color w:val="000000" w:themeColor="text1"/>
        </w:rPr>
        <w:lastRenderedPageBreak/>
        <w:t>Preventive Disciplinary Mechanism</w:t>
      </w:r>
    </w:p>
    <w:p w:rsidR="00E345F0" w:rsidRPr="003E37B8" w:rsidRDefault="000F39A3" w:rsidP="003E37B8">
      <w:pPr>
        <w:pStyle w:val="NormalWeb"/>
        <w:spacing w:before="0" w:beforeAutospacing="0" w:after="160" w:afterAutospacing="0" w:line="480" w:lineRule="auto"/>
        <w:ind w:firstLine="720"/>
        <w:rPr>
          <w:color w:val="000000" w:themeColor="text1"/>
        </w:rPr>
      </w:pPr>
      <w:r w:rsidRPr="003E37B8">
        <w:rPr>
          <w:color w:val="000000" w:themeColor="text1"/>
        </w:rPr>
        <w:t>The preventive disciplinary mechanism applied by the household manufacturing organization in my area offers a classic example of a disciplinary mechanism that everyone seems to take for granted.</w:t>
      </w:r>
    </w:p>
    <w:p w:rsidR="00DC4035" w:rsidRPr="003E37B8" w:rsidRDefault="00DC4035" w:rsidP="003E37B8">
      <w:pPr>
        <w:pStyle w:val="NormalWeb"/>
        <w:spacing w:before="0" w:beforeAutospacing="0" w:after="160" w:afterAutospacing="0" w:line="480" w:lineRule="auto"/>
        <w:rPr>
          <w:color w:val="000000" w:themeColor="text1"/>
        </w:rPr>
      </w:pPr>
      <w:r w:rsidRPr="003E37B8">
        <w:rPr>
          <w:rStyle w:val="Strong"/>
          <w:color w:val="000000" w:themeColor="text1"/>
        </w:rPr>
        <w:t>How Preventive Disciplinary Mechanism Controls Human Behavior </w:t>
      </w:r>
    </w:p>
    <w:p w:rsidR="00E85FA7" w:rsidRDefault="00DC4035" w:rsidP="003E37B8">
      <w:pPr>
        <w:pStyle w:val="NormalWeb"/>
        <w:spacing w:before="0" w:beforeAutospacing="0" w:after="160" w:afterAutospacing="0" w:line="480" w:lineRule="auto"/>
        <w:ind w:firstLine="720"/>
        <w:rPr>
          <w:color w:val="000000" w:themeColor="text1"/>
        </w:rPr>
      </w:pPr>
      <w:r w:rsidRPr="003E37B8">
        <w:rPr>
          <w:color w:val="000000" w:themeColor="text1"/>
        </w:rPr>
        <w:t>At the household manufacturing organization, the preventive disciplinary mechanism uses a set of rules to dissuade all organizational members from doing certain things. For instance, it uses the fixity concept to set the timelines over which all employees are supposed to arrive at work. The arrival time is fixed at 8:00 a.m. from Monday to Friday. The fixed</w:t>
      </w:r>
      <w:r w:rsidR="005152CC" w:rsidRPr="003E37B8">
        <w:rPr>
          <w:color w:val="000000" w:themeColor="text1"/>
        </w:rPr>
        <w:t xml:space="preserve"> arrival timelines </w:t>
      </w:r>
      <w:r w:rsidRPr="003E37B8">
        <w:rPr>
          <w:color w:val="000000" w:themeColor="text1"/>
        </w:rPr>
        <w:t>discourage</w:t>
      </w:r>
      <w:r w:rsidR="005152CC" w:rsidRPr="003E37B8">
        <w:rPr>
          <w:color w:val="000000" w:themeColor="text1"/>
        </w:rPr>
        <w:t>s</w:t>
      </w:r>
      <w:r w:rsidRPr="003E37B8">
        <w:rPr>
          <w:color w:val="000000" w:themeColor="text1"/>
        </w:rPr>
        <w:t xml:space="preserve"> and prevent employees’ behaviors related to reporting late at work.</w:t>
      </w:r>
      <w:r w:rsidR="00BE5950" w:rsidRPr="003E37B8">
        <w:rPr>
          <w:color w:val="000000" w:themeColor="text1"/>
        </w:rPr>
        <w:t xml:space="preserve"> Just as many organizations would expect their staff members to report to work on time, being reliable and punctual is crucial in maintaining a good employmen</w:t>
      </w:r>
      <w:r w:rsidR="00E85FA7">
        <w:rPr>
          <w:color w:val="000000" w:themeColor="text1"/>
        </w:rPr>
        <w:t xml:space="preserve">t relationship (Morley, 2015). </w:t>
      </w:r>
    </w:p>
    <w:p w:rsidR="00C6032D" w:rsidRPr="003E37B8" w:rsidRDefault="00BE5950" w:rsidP="003E37B8">
      <w:pPr>
        <w:pStyle w:val="NormalWeb"/>
        <w:spacing w:before="0" w:beforeAutospacing="0" w:after="160" w:afterAutospacing="0" w:line="480" w:lineRule="auto"/>
        <w:ind w:firstLine="720"/>
        <w:rPr>
          <w:rStyle w:val="Strong"/>
          <w:b w:val="0"/>
          <w:bCs w:val="0"/>
          <w:color w:val="000000" w:themeColor="text1"/>
        </w:rPr>
      </w:pPr>
      <w:bookmarkStart w:id="0" w:name="_GoBack"/>
      <w:bookmarkEnd w:id="0"/>
      <w:r w:rsidRPr="003E37B8">
        <w:rPr>
          <w:color w:val="000000" w:themeColor="text1"/>
        </w:rPr>
        <w:t xml:space="preserve">The </w:t>
      </w:r>
      <w:r w:rsidR="00DC4035" w:rsidRPr="003E37B8">
        <w:rPr>
          <w:color w:val="000000" w:themeColor="text1"/>
        </w:rPr>
        <w:t>household manufacturing organization also uses advanced technology systems to run various processes. For instance, the use of digital database systems to store and back up crucial information/data provides the organization with a perfect platform to prevent clerical errors related to manual entry and storage of information. With the automation of various manufacturing processes, the organization uses a monitoring system to identify possible faults within the operating machines and sound a warning alarm if a staff member tampers with a specific process. This system discourages improper staff behaviors such as lack of paying adequate attention when undertaking specific duties.</w:t>
      </w:r>
    </w:p>
    <w:p w:rsidR="00DC4035" w:rsidRPr="003E37B8" w:rsidRDefault="00DC4035" w:rsidP="003E37B8">
      <w:pPr>
        <w:pStyle w:val="NormalWeb"/>
        <w:spacing w:before="0" w:beforeAutospacing="0" w:after="160" w:afterAutospacing="0" w:line="480" w:lineRule="auto"/>
        <w:rPr>
          <w:color w:val="000000" w:themeColor="text1"/>
        </w:rPr>
      </w:pPr>
      <w:r w:rsidRPr="003E37B8">
        <w:rPr>
          <w:rStyle w:val="Strong"/>
          <w:color w:val="000000" w:themeColor="text1"/>
        </w:rPr>
        <w:t>Assessment of Preventive Disciplinary Usage </w:t>
      </w:r>
    </w:p>
    <w:p w:rsidR="00DC4035" w:rsidRPr="003E37B8" w:rsidRDefault="00DC4035" w:rsidP="003E37B8">
      <w:pPr>
        <w:pStyle w:val="NormalWeb"/>
        <w:spacing w:before="0" w:beforeAutospacing="0" w:after="160" w:afterAutospacing="0" w:line="480" w:lineRule="auto"/>
        <w:ind w:firstLine="720"/>
        <w:rPr>
          <w:color w:val="000000" w:themeColor="text1"/>
        </w:rPr>
      </w:pPr>
      <w:r w:rsidRPr="003E37B8">
        <w:rPr>
          <w:color w:val="000000" w:themeColor="text1"/>
        </w:rPr>
        <w:lastRenderedPageBreak/>
        <w:t>The use of preventive disciplinary mechanism at the household manufacturing company promotes and instills positive workplace behavior. It discourages all the possible human activities that can be unfavorable to the organization. For instance, the prevention of insubordination cases, absenteeism, late arrival to work, etc. using the preventive disciplinary mechanism enhances the organization's orderly conduct. Therefore, the household manufacturing organization utilizes the preventive disc</w:t>
      </w:r>
      <w:r w:rsidR="000C5800" w:rsidRPr="003E37B8">
        <w:rPr>
          <w:color w:val="000000" w:themeColor="text1"/>
        </w:rPr>
        <w:t>iplinary mechanism in an ethical</w:t>
      </w:r>
      <w:r w:rsidRPr="003E37B8">
        <w:rPr>
          <w:color w:val="000000" w:themeColor="text1"/>
        </w:rPr>
        <w:t xml:space="preserve"> manner.</w:t>
      </w:r>
    </w:p>
    <w:p w:rsidR="00DC4035" w:rsidRPr="003E37B8" w:rsidRDefault="00DC4035" w:rsidP="003E37B8">
      <w:pPr>
        <w:pStyle w:val="NormalWeb"/>
        <w:spacing w:before="0" w:beforeAutospacing="0" w:after="160" w:afterAutospacing="0" w:line="480" w:lineRule="auto"/>
        <w:rPr>
          <w:color w:val="000000" w:themeColor="text1"/>
        </w:rPr>
      </w:pPr>
      <w:r w:rsidRPr="003E37B8">
        <w:rPr>
          <w:rStyle w:val="Strong"/>
          <w:color w:val="000000" w:themeColor="text1"/>
        </w:rPr>
        <w:t>Authentic Leadership and Preventive Disciplinary Mechanism </w:t>
      </w:r>
    </w:p>
    <w:p w:rsidR="00DC4035" w:rsidRPr="003E37B8" w:rsidRDefault="00DC4035" w:rsidP="003E37B8">
      <w:pPr>
        <w:pStyle w:val="NormalWeb"/>
        <w:spacing w:before="0" w:beforeAutospacing="0" w:after="160" w:afterAutospacing="0" w:line="480" w:lineRule="auto"/>
        <w:ind w:firstLine="720"/>
        <w:rPr>
          <w:color w:val="000000" w:themeColor="text1"/>
        </w:rPr>
      </w:pPr>
      <w:r w:rsidRPr="003E37B8">
        <w:rPr>
          <w:color w:val="000000" w:themeColor="text1"/>
        </w:rPr>
        <w:t>An authentic leader can transform the preventive disciplinary mechanism of the household manufacturing organization into a more productive direction. An authentic leader can create an atmosphere of mutual trust and common purpose in the household manufacturing organization by explaining bit by bit the organizational rules and objectives to all employees. Engaging in transparent and fair communication one-on-one with all employees will make them understand what is expected of them. This will motivate all organizational members to do everything possible to support them hence, using the above disciplinary mechanism in a more productive direction. </w:t>
      </w:r>
    </w:p>
    <w:p w:rsidR="003E37B8" w:rsidRDefault="003E37B8">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454249" w:rsidRPr="00FF6556" w:rsidRDefault="00454249" w:rsidP="003E37B8">
      <w:pPr>
        <w:spacing w:after="160" w:line="480" w:lineRule="auto"/>
        <w:jc w:val="center"/>
        <w:rPr>
          <w:rFonts w:ascii="Times New Roman" w:hAnsi="Times New Roman" w:cs="Times New Roman"/>
          <w:color w:val="000000" w:themeColor="text1"/>
          <w:sz w:val="24"/>
          <w:szCs w:val="24"/>
        </w:rPr>
      </w:pPr>
      <w:r w:rsidRPr="00FF6556">
        <w:rPr>
          <w:rFonts w:ascii="Times New Roman" w:hAnsi="Times New Roman" w:cs="Times New Roman"/>
          <w:color w:val="000000" w:themeColor="text1"/>
          <w:sz w:val="24"/>
          <w:szCs w:val="24"/>
        </w:rPr>
        <w:lastRenderedPageBreak/>
        <w:t>Reference</w:t>
      </w:r>
    </w:p>
    <w:p w:rsidR="00AA7313" w:rsidRPr="003E37B8" w:rsidRDefault="00454249" w:rsidP="003E37B8">
      <w:pPr>
        <w:spacing w:after="160" w:line="480" w:lineRule="auto"/>
        <w:ind w:left="720" w:hanging="720"/>
        <w:rPr>
          <w:rFonts w:ascii="Times New Roman" w:hAnsi="Times New Roman" w:cs="Times New Roman"/>
          <w:color w:val="222222"/>
          <w:sz w:val="24"/>
          <w:szCs w:val="24"/>
          <w:shd w:val="clear" w:color="auto" w:fill="FFFFFF"/>
        </w:rPr>
      </w:pPr>
      <w:r w:rsidRPr="003E37B8">
        <w:rPr>
          <w:rFonts w:ascii="Times New Roman" w:hAnsi="Times New Roman" w:cs="Times New Roman"/>
          <w:color w:val="222222"/>
          <w:sz w:val="24"/>
          <w:szCs w:val="24"/>
          <w:shd w:val="clear" w:color="auto" w:fill="FFFFFF"/>
        </w:rPr>
        <w:t>Morley. (2015, October 20). How to deal with an employee who is habitually late. </w:t>
      </w:r>
      <w:r w:rsidRPr="003E37B8">
        <w:rPr>
          <w:rFonts w:ascii="Times New Roman" w:hAnsi="Times New Roman" w:cs="Times New Roman"/>
          <w:i/>
          <w:iCs/>
          <w:color w:val="222222"/>
          <w:sz w:val="24"/>
          <w:szCs w:val="24"/>
          <w:shd w:val="clear" w:color="auto" w:fill="FFFFFF"/>
        </w:rPr>
        <w:t>Franchising World</w:t>
      </w:r>
      <w:r w:rsidRPr="003E37B8">
        <w:rPr>
          <w:rFonts w:ascii="Times New Roman" w:hAnsi="Times New Roman" w:cs="Times New Roman"/>
          <w:color w:val="222222"/>
          <w:sz w:val="24"/>
          <w:szCs w:val="24"/>
          <w:shd w:val="clear" w:color="auto" w:fill="FFFFFF"/>
        </w:rPr>
        <w:t xml:space="preserve">. (Online) </w:t>
      </w:r>
      <w:hyperlink r:id="rId6" w:history="1">
        <w:r w:rsidRPr="003E37B8">
          <w:rPr>
            <w:rStyle w:val="Hyperlink"/>
            <w:rFonts w:ascii="Times New Roman" w:hAnsi="Times New Roman" w:cs="Times New Roman"/>
            <w:sz w:val="24"/>
            <w:szCs w:val="24"/>
            <w:shd w:val="clear" w:color="auto" w:fill="FFFFFF"/>
          </w:rPr>
          <w:t>https://www.franchise.org/franchise-information/how-to-deal-with-an-employee-who-is-habitually-late</w:t>
        </w:r>
      </w:hyperlink>
      <w:r w:rsidR="003E37B8">
        <w:rPr>
          <w:rFonts w:ascii="Times New Roman" w:hAnsi="Times New Roman" w:cs="Times New Roman"/>
          <w:color w:val="222222"/>
          <w:sz w:val="24"/>
          <w:szCs w:val="24"/>
          <w:shd w:val="clear" w:color="auto" w:fill="FFFFFF"/>
        </w:rPr>
        <w:t xml:space="preserve"> [November 11, 2021]</w:t>
      </w:r>
    </w:p>
    <w:sectPr w:rsidR="00AA7313" w:rsidRPr="003E37B8" w:rsidSect="00736A23">
      <w:headerReference w:type="default" r:id="rId7"/>
      <w:head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432" w:rsidRDefault="001F0432" w:rsidP="0034079C">
      <w:pPr>
        <w:spacing w:after="0" w:line="240" w:lineRule="auto"/>
      </w:pPr>
      <w:r>
        <w:separator/>
      </w:r>
    </w:p>
  </w:endnote>
  <w:endnote w:type="continuationSeparator" w:id="0">
    <w:p w:rsidR="001F0432" w:rsidRDefault="001F0432" w:rsidP="00340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432" w:rsidRDefault="001F0432" w:rsidP="0034079C">
      <w:pPr>
        <w:spacing w:after="0" w:line="240" w:lineRule="auto"/>
      </w:pPr>
      <w:r>
        <w:separator/>
      </w:r>
    </w:p>
  </w:footnote>
  <w:footnote w:type="continuationSeparator" w:id="0">
    <w:p w:rsidR="001F0432" w:rsidRDefault="001F0432" w:rsidP="003407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1800689"/>
      <w:docPartObj>
        <w:docPartGallery w:val="Page Numbers (Top of Page)"/>
        <w:docPartUnique/>
      </w:docPartObj>
    </w:sdtPr>
    <w:sdtEndPr>
      <w:rPr>
        <w:noProof/>
      </w:rPr>
    </w:sdtEndPr>
    <w:sdtContent>
      <w:p w:rsidR="00430705" w:rsidRDefault="00430705">
        <w:pPr>
          <w:pStyle w:val="Header"/>
          <w:jc w:val="right"/>
        </w:pPr>
        <w:r w:rsidRPr="00AA7313">
          <w:rPr>
            <w:rFonts w:ascii="Times New Roman" w:hAnsi="Times New Roman" w:cs="Times New Roman"/>
            <w:sz w:val="24"/>
            <w:szCs w:val="24"/>
          </w:rPr>
          <w:t xml:space="preserve">DISCUSSION QUESTION </w:t>
        </w:r>
        <w:r>
          <w:rPr>
            <w:rFonts w:ascii="Times New Roman" w:hAnsi="Times New Roman" w:cs="Times New Roman"/>
            <w:sz w:val="24"/>
            <w:szCs w:val="24"/>
          </w:rPr>
          <w:t xml:space="preserve">                                                                                                           </w:t>
        </w:r>
        <w:r w:rsidRPr="00AA7313">
          <w:rPr>
            <w:rFonts w:ascii="Times New Roman" w:hAnsi="Times New Roman" w:cs="Times New Roman"/>
            <w:sz w:val="24"/>
            <w:szCs w:val="24"/>
          </w:rPr>
          <w:t xml:space="preserve"> </w:t>
        </w:r>
        <w:r>
          <w:fldChar w:fldCharType="begin"/>
        </w:r>
        <w:r>
          <w:instrText xml:space="preserve"> PAGE   \* MERGEFORMAT </w:instrText>
        </w:r>
        <w:r>
          <w:fldChar w:fldCharType="separate"/>
        </w:r>
        <w:r w:rsidR="00E85FA7">
          <w:rPr>
            <w:noProof/>
          </w:rPr>
          <w:t>4</w:t>
        </w:r>
        <w:r>
          <w:rPr>
            <w:noProof/>
          </w:rPr>
          <w:fldChar w:fldCharType="end"/>
        </w:r>
      </w:p>
    </w:sdtContent>
  </w:sdt>
  <w:p w:rsidR="00430705" w:rsidRDefault="004307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0705" w:rsidRPr="00AA7313" w:rsidRDefault="00430705">
    <w:pPr>
      <w:pStyle w:val="Header"/>
      <w:jc w:val="right"/>
      <w:rPr>
        <w:rFonts w:ascii="Times New Roman" w:hAnsi="Times New Roman" w:cs="Times New Roman"/>
        <w:sz w:val="24"/>
        <w:szCs w:val="24"/>
      </w:rPr>
    </w:pPr>
    <w:r w:rsidRPr="00AA7313">
      <w:rPr>
        <w:rFonts w:ascii="Times New Roman" w:hAnsi="Times New Roman" w:cs="Times New Roman"/>
        <w:sz w:val="24"/>
        <w:szCs w:val="24"/>
      </w:rPr>
      <w:t xml:space="preserve">Running Head: DISCUSSION QUESTION </w:t>
    </w:r>
    <w:r>
      <w:rPr>
        <w:rFonts w:ascii="Times New Roman" w:hAnsi="Times New Roman" w:cs="Times New Roman"/>
        <w:sz w:val="24"/>
        <w:szCs w:val="24"/>
      </w:rPr>
      <w:t xml:space="preserve">                                                                                  </w:t>
    </w:r>
    <w:r w:rsidRPr="00AA7313">
      <w:rPr>
        <w:rFonts w:ascii="Times New Roman" w:hAnsi="Times New Roman" w:cs="Times New Roman"/>
        <w:sz w:val="24"/>
        <w:szCs w:val="24"/>
      </w:rPr>
      <w:t xml:space="preserve"> </w:t>
    </w:r>
    <w:sdt>
      <w:sdtPr>
        <w:rPr>
          <w:rFonts w:ascii="Times New Roman" w:hAnsi="Times New Roman" w:cs="Times New Roman"/>
          <w:sz w:val="24"/>
          <w:szCs w:val="24"/>
        </w:rPr>
        <w:id w:val="59759282"/>
        <w:docPartObj>
          <w:docPartGallery w:val="Page Numbers (Top of Page)"/>
          <w:docPartUnique/>
        </w:docPartObj>
      </w:sdtPr>
      <w:sdtEndPr>
        <w:rPr>
          <w:noProof/>
        </w:rPr>
      </w:sdtEndPr>
      <w:sdtContent>
        <w:r w:rsidRPr="00AA7313">
          <w:rPr>
            <w:rFonts w:ascii="Times New Roman" w:hAnsi="Times New Roman" w:cs="Times New Roman"/>
            <w:sz w:val="24"/>
            <w:szCs w:val="24"/>
          </w:rPr>
          <w:fldChar w:fldCharType="begin"/>
        </w:r>
        <w:r w:rsidRPr="00AA7313">
          <w:rPr>
            <w:rFonts w:ascii="Times New Roman" w:hAnsi="Times New Roman" w:cs="Times New Roman"/>
            <w:sz w:val="24"/>
            <w:szCs w:val="24"/>
          </w:rPr>
          <w:instrText xml:space="preserve"> PAGE   \* MERGEFORMAT </w:instrText>
        </w:r>
        <w:r w:rsidRPr="00AA7313">
          <w:rPr>
            <w:rFonts w:ascii="Times New Roman" w:hAnsi="Times New Roman" w:cs="Times New Roman"/>
            <w:sz w:val="24"/>
            <w:szCs w:val="24"/>
          </w:rPr>
          <w:fldChar w:fldCharType="separate"/>
        </w:r>
        <w:r w:rsidR="00736A23">
          <w:rPr>
            <w:rFonts w:ascii="Times New Roman" w:hAnsi="Times New Roman" w:cs="Times New Roman"/>
            <w:noProof/>
            <w:sz w:val="24"/>
            <w:szCs w:val="24"/>
          </w:rPr>
          <w:t>1</w:t>
        </w:r>
        <w:r w:rsidRPr="00AA7313">
          <w:rPr>
            <w:rFonts w:ascii="Times New Roman" w:hAnsi="Times New Roman" w:cs="Times New Roman"/>
            <w:noProof/>
            <w:sz w:val="24"/>
            <w:szCs w:val="24"/>
          </w:rPr>
          <w:fldChar w:fldCharType="end"/>
        </w:r>
      </w:sdtContent>
    </w:sdt>
  </w:p>
  <w:p w:rsidR="00430705" w:rsidRPr="00AA7313" w:rsidRDefault="00430705">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79C"/>
    <w:rsid w:val="000073D0"/>
    <w:rsid w:val="0003219D"/>
    <w:rsid w:val="000324E8"/>
    <w:rsid w:val="00040D75"/>
    <w:rsid w:val="000429BC"/>
    <w:rsid w:val="000710C9"/>
    <w:rsid w:val="00084BD2"/>
    <w:rsid w:val="0008565F"/>
    <w:rsid w:val="00091062"/>
    <w:rsid w:val="0009270D"/>
    <w:rsid w:val="000C5800"/>
    <w:rsid w:val="000C5EAD"/>
    <w:rsid w:val="000E306F"/>
    <w:rsid w:val="000E418B"/>
    <w:rsid w:val="000F39A3"/>
    <w:rsid w:val="0013045C"/>
    <w:rsid w:val="0013607C"/>
    <w:rsid w:val="00163896"/>
    <w:rsid w:val="00167C5A"/>
    <w:rsid w:val="001D7C0E"/>
    <w:rsid w:val="001F0432"/>
    <w:rsid w:val="00202116"/>
    <w:rsid w:val="002946E1"/>
    <w:rsid w:val="002B59EE"/>
    <w:rsid w:val="0034079C"/>
    <w:rsid w:val="00374638"/>
    <w:rsid w:val="003A7AEB"/>
    <w:rsid w:val="003E37B8"/>
    <w:rsid w:val="00430705"/>
    <w:rsid w:val="0043250D"/>
    <w:rsid w:val="00454249"/>
    <w:rsid w:val="00455734"/>
    <w:rsid w:val="00467ADA"/>
    <w:rsid w:val="004A0229"/>
    <w:rsid w:val="004A4D4F"/>
    <w:rsid w:val="004D1145"/>
    <w:rsid w:val="005152CC"/>
    <w:rsid w:val="00556DCC"/>
    <w:rsid w:val="005714DC"/>
    <w:rsid w:val="00587C51"/>
    <w:rsid w:val="00637241"/>
    <w:rsid w:val="0067118E"/>
    <w:rsid w:val="006744DA"/>
    <w:rsid w:val="006869D3"/>
    <w:rsid w:val="00690ED1"/>
    <w:rsid w:val="006C4D36"/>
    <w:rsid w:val="006D1295"/>
    <w:rsid w:val="0070278A"/>
    <w:rsid w:val="007264F0"/>
    <w:rsid w:val="00727128"/>
    <w:rsid w:val="0072715C"/>
    <w:rsid w:val="00736A23"/>
    <w:rsid w:val="00755221"/>
    <w:rsid w:val="007B4908"/>
    <w:rsid w:val="00825070"/>
    <w:rsid w:val="00851F09"/>
    <w:rsid w:val="0087455E"/>
    <w:rsid w:val="00895223"/>
    <w:rsid w:val="008C7CE0"/>
    <w:rsid w:val="0091531C"/>
    <w:rsid w:val="009426B5"/>
    <w:rsid w:val="0095515B"/>
    <w:rsid w:val="00955E8F"/>
    <w:rsid w:val="00956285"/>
    <w:rsid w:val="009675A2"/>
    <w:rsid w:val="009721F1"/>
    <w:rsid w:val="00A01ABC"/>
    <w:rsid w:val="00A456E5"/>
    <w:rsid w:val="00A61A2A"/>
    <w:rsid w:val="00A83C85"/>
    <w:rsid w:val="00AA7313"/>
    <w:rsid w:val="00AC7C77"/>
    <w:rsid w:val="00B06D3B"/>
    <w:rsid w:val="00B17D9E"/>
    <w:rsid w:val="00B4340F"/>
    <w:rsid w:val="00BB7634"/>
    <w:rsid w:val="00BE5950"/>
    <w:rsid w:val="00C3569C"/>
    <w:rsid w:val="00C51556"/>
    <w:rsid w:val="00C6032D"/>
    <w:rsid w:val="00C746F8"/>
    <w:rsid w:val="00CE4000"/>
    <w:rsid w:val="00DA4581"/>
    <w:rsid w:val="00DA6553"/>
    <w:rsid w:val="00DB27EF"/>
    <w:rsid w:val="00DB3C75"/>
    <w:rsid w:val="00DC4035"/>
    <w:rsid w:val="00DE2D1D"/>
    <w:rsid w:val="00DE7BCD"/>
    <w:rsid w:val="00DF4DEB"/>
    <w:rsid w:val="00E345F0"/>
    <w:rsid w:val="00E57712"/>
    <w:rsid w:val="00E73785"/>
    <w:rsid w:val="00E85FA7"/>
    <w:rsid w:val="00E9029B"/>
    <w:rsid w:val="00ED2C0A"/>
    <w:rsid w:val="00F06544"/>
    <w:rsid w:val="00F1754A"/>
    <w:rsid w:val="00F32E88"/>
    <w:rsid w:val="00F62C9A"/>
    <w:rsid w:val="00F6676F"/>
    <w:rsid w:val="00FF2153"/>
    <w:rsid w:val="00FF6556"/>
    <w:rsid w:val="00FF6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263C45-D74D-4417-A21E-1AC05EC0C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07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79C"/>
  </w:style>
  <w:style w:type="paragraph" w:styleId="Footer">
    <w:name w:val="footer"/>
    <w:basedOn w:val="Normal"/>
    <w:link w:val="FooterChar"/>
    <w:uiPriority w:val="99"/>
    <w:unhideWhenUsed/>
    <w:rsid w:val="003407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79C"/>
  </w:style>
  <w:style w:type="paragraph" w:styleId="NormalWeb">
    <w:name w:val="Normal (Web)"/>
    <w:basedOn w:val="Normal"/>
    <w:uiPriority w:val="99"/>
    <w:semiHidden/>
    <w:unhideWhenUsed/>
    <w:rsid w:val="009721F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C4035"/>
    <w:rPr>
      <w:b/>
      <w:bCs/>
    </w:rPr>
  </w:style>
  <w:style w:type="character" w:styleId="Hyperlink">
    <w:name w:val="Hyperlink"/>
    <w:basedOn w:val="DefaultParagraphFont"/>
    <w:uiPriority w:val="99"/>
    <w:unhideWhenUsed/>
    <w:rsid w:val="0045424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1103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ranchise.org/franchise-information/how-to-deal-with-an-employee-who-is-habitually-lat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account</cp:lastModifiedBy>
  <cp:revision>9</cp:revision>
  <dcterms:created xsi:type="dcterms:W3CDTF">2021-11-11T16:27:00Z</dcterms:created>
  <dcterms:modified xsi:type="dcterms:W3CDTF">2021-11-11T18:20:00Z</dcterms:modified>
</cp:coreProperties>
</file>