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35C" w:rsidRPr="00CC35F9" w:rsidRDefault="0008135C" w:rsidP="0008135C">
      <w:pPr>
        <w:pStyle w:val="NoSpacing"/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35F9">
        <w:rPr>
          <w:rFonts w:ascii="Times New Roman" w:hAnsi="Times New Roman" w:cs="Times New Roman"/>
          <w:b/>
          <w:bCs/>
          <w:sz w:val="24"/>
          <w:szCs w:val="24"/>
        </w:rPr>
        <w:t>Preliminary Care Coordination Plan</w:t>
      </w:r>
    </w:p>
    <w:p w:rsidR="0008135C" w:rsidRPr="00CC35F9" w:rsidRDefault="0008135C" w:rsidP="0008135C">
      <w:pPr>
        <w:pStyle w:val="NoSpacing"/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35F9">
        <w:rPr>
          <w:rFonts w:ascii="Times New Roman" w:hAnsi="Times New Roman" w:cs="Times New Roman"/>
          <w:b/>
          <w:bCs/>
          <w:sz w:val="24"/>
          <w:szCs w:val="24"/>
        </w:rPr>
        <w:t>Introduction</w:t>
      </w:r>
    </w:p>
    <w:p w:rsidR="0008135C" w:rsidRDefault="0008135C" w:rsidP="0008135C">
      <w:pPr>
        <w:pStyle w:val="NoSpacing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C35F9">
        <w:rPr>
          <w:rFonts w:ascii="Times New Roman" w:hAnsi="Times New Roman" w:cs="Times New Roman"/>
          <w:sz w:val="24"/>
          <w:szCs w:val="24"/>
        </w:rPr>
        <w:t xml:space="preserve">A care coordination plan aims </w:t>
      </w:r>
      <w:r>
        <w:rPr>
          <w:rFonts w:ascii="Times New Roman" w:hAnsi="Times New Roman" w:cs="Times New Roman"/>
          <w:sz w:val="24"/>
          <w:szCs w:val="24"/>
        </w:rPr>
        <w:t>to enhance the effective integration of healthcare services needed to meet</w:t>
      </w:r>
      <w:r w:rsidRPr="00CC35F9">
        <w:rPr>
          <w:rFonts w:ascii="Times New Roman" w:hAnsi="Times New Roman" w:cs="Times New Roman"/>
          <w:sz w:val="24"/>
          <w:szCs w:val="24"/>
        </w:rPr>
        <w:t xml:space="preserve"> patients</w:t>
      </w:r>
      <w:r>
        <w:rPr>
          <w:rFonts w:ascii="Times New Roman" w:hAnsi="Times New Roman" w:cs="Times New Roman"/>
          <w:sz w:val="24"/>
          <w:szCs w:val="24"/>
        </w:rPr>
        <w:t>'</w:t>
      </w:r>
      <w:r w:rsidRPr="00CC35F9">
        <w:rPr>
          <w:rFonts w:ascii="Times New Roman" w:hAnsi="Times New Roman" w:cs="Times New Roman"/>
          <w:sz w:val="24"/>
          <w:szCs w:val="24"/>
        </w:rPr>
        <w:t xml:space="preserve"> needs. </w:t>
      </w:r>
    </w:p>
    <w:p w:rsidR="0008135C" w:rsidRDefault="0008135C" w:rsidP="0008135C">
      <w:pPr>
        <w:pStyle w:val="NoSpacing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C35F9">
        <w:rPr>
          <w:rFonts w:ascii="Times New Roman" w:hAnsi="Times New Roman" w:cs="Times New Roman"/>
          <w:sz w:val="24"/>
          <w:szCs w:val="24"/>
        </w:rPr>
        <w:t xml:space="preserve">According to </w:t>
      </w:r>
      <w:proofErr w:type="spellStart"/>
      <w:r w:rsidRPr="00CC35F9">
        <w:rPr>
          <w:rFonts w:ascii="Times New Roman" w:hAnsi="Times New Roman" w:cs="Times New Roman"/>
          <w:sz w:val="24"/>
          <w:szCs w:val="24"/>
        </w:rPr>
        <w:t>Hannigan</w:t>
      </w:r>
      <w:proofErr w:type="spellEnd"/>
      <w:r w:rsidRPr="00CC35F9">
        <w:rPr>
          <w:rFonts w:ascii="Times New Roman" w:hAnsi="Times New Roman" w:cs="Times New Roman"/>
          <w:sz w:val="24"/>
          <w:szCs w:val="24"/>
        </w:rPr>
        <w:t xml:space="preserve"> et al. (2018), the care coordination plan objective is to provide recovery aligned and integrative services that bring together different stakeholders in the health sector to care for a pat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CC35F9">
        <w:rPr>
          <w:rFonts w:ascii="Times New Roman" w:hAnsi="Times New Roman" w:cs="Times New Roman"/>
          <w:sz w:val="24"/>
          <w:szCs w:val="24"/>
        </w:rPr>
        <w:t>ent</w:t>
      </w:r>
      <w:r>
        <w:rPr>
          <w:rFonts w:ascii="Times New Roman" w:hAnsi="Times New Roman" w:cs="Times New Roman"/>
          <w:sz w:val="24"/>
          <w:szCs w:val="24"/>
        </w:rPr>
        <w:t>'</w:t>
      </w:r>
      <w:r w:rsidRPr="00CC35F9">
        <w:rPr>
          <w:rFonts w:ascii="Times New Roman" w:hAnsi="Times New Roman" w:cs="Times New Roman"/>
          <w:sz w:val="24"/>
          <w:szCs w:val="24"/>
        </w:rPr>
        <w:t xml:space="preserve">s condition. </w:t>
      </w:r>
    </w:p>
    <w:p w:rsidR="0008135C" w:rsidRDefault="0008135C" w:rsidP="0008135C">
      <w:pPr>
        <w:pStyle w:val="NoSpacing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C35F9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primary</w:t>
      </w:r>
      <w:r w:rsidRPr="00CC35F9">
        <w:rPr>
          <w:rFonts w:ascii="Times New Roman" w:hAnsi="Times New Roman" w:cs="Times New Roman"/>
          <w:sz w:val="24"/>
          <w:szCs w:val="24"/>
        </w:rPr>
        <w:t xml:space="preserve"> goal of care coordination is to improve chronically ill individuals' management habits. </w:t>
      </w:r>
    </w:p>
    <w:p w:rsidR="0008135C" w:rsidRDefault="0008135C" w:rsidP="0008135C">
      <w:pPr>
        <w:pStyle w:val="NoSpacing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C35F9">
        <w:rPr>
          <w:rFonts w:ascii="Times New Roman" w:hAnsi="Times New Roman" w:cs="Times New Roman"/>
          <w:sz w:val="24"/>
          <w:szCs w:val="24"/>
        </w:rPr>
        <w:t xml:space="preserve">By emphasizing </w:t>
      </w:r>
      <w:r>
        <w:rPr>
          <w:rFonts w:ascii="Times New Roman" w:hAnsi="Times New Roman" w:cs="Times New Roman"/>
          <w:sz w:val="24"/>
          <w:szCs w:val="24"/>
        </w:rPr>
        <w:t>comprehensive care coordination methods, this aids in creating</w:t>
      </w:r>
      <w:r w:rsidRPr="00CC35F9">
        <w:rPr>
          <w:rFonts w:ascii="Times New Roman" w:hAnsi="Times New Roman" w:cs="Times New Roman"/>
          <w:sz w:val="24"/>
          <w:szCs w:val="24"/>
        </w:rPr>
        <w:t xml:space="preserve"> an integrated effort to the provision of medical services. </w:t>
      </w:r>
    </w:p>
    <w:p w:rsidR="0008135C" w:rsidRDefault="0008135C" w:rsidP="0008135C">
      <w:pPr>
        <w:pStyle w:val="NoSpacing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CC35F9">
        <w:rPr>
          <w:rFonts w:ascii="Times New Roman" w:hAnsi="Times New Roman" w:cs="Times New Roman"/>
          <w:sz w:val="24"/>
          <w:szCs w:val="24"/>
        </w:rPr>
        <w:t>o enhance patients</w:t>
      </w:r>
      <w:r>
        <w:rPr>
          <w:rFonts w:ascii="Times New Roman" w:hAnsi="Times New Roman" w:cs="Times New Roman"/>
          <w:sz w:val="24"/>
          <w:szCs w:val="24"/>
        </w:rPr>
        <w:t>'</w:t>
      </w:r>
      <w:r w:rsidRPr="00CC35F9">
        <w:rPr>
          <w:rFonts w:ascii="Times New Roman" w:hAnsi="Times New Roman" w:cs="Times New Roman"/>
          <w:sz w:val="24"/>
          <w:szCs w:val="24"/>
        </w:rPr>
        <w:t xml:space="preserve"> quality of life, social, cognitive, emotional, and psychological aspects of people</w:t>
      </w:r>
      <w:r>
        <w:rPr>
          <w:rFonts w:ascii="Times New Roman" w:hAnsi="Times New Roman" w:cs="Times New Roman"/>
          <w:sz w:val="24"/>
          <w:szCs w:val="24"/>
        </w:rPr>
        <w:t>'</w:t>
      </w:r>
      <w:r w:rsidRPr="00CC35F9">
        <w:rPr>
          <w:rFonts w:ascii="Times New Roman" w:hAnsi="Times New Roman" w:cs="Times New Roman"/>
          <w:sz w:val="24"/>
          <w:szCs w:val="24"/>
        </w:rPr>
        <w:t>s live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C35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must</w:t>
      </w:r>
      <w:r w:rsidRPr="00CC35F9">
        <w:rPr>
          <w:rFonts w:ascii="Times New Roman" w:hAnsi="Times New Roman" w:cs="Times New Roman"/>
          <w:sz w:val="24"/>
          <w:szCs w:val="24"/>
        </w:rPr>
        <w:t xml:space="preserve"> be addressed since they are the </w:t>
      </w:r>
      <w:r>
        <w:rPr>
          <w:rFonts w:ascii="Times New Roman" w:hAnsi="Times New Roman" w:cs="Times New Roman"/>
          <w:sz w:val="24"/>
          <w:szCs w:val="24"/>
        </w:rPr>
        <w:t>significant</w:t>
      </w:r>
      <w:r w:rsidRPr="00CC35F9">
        <w:rPr>
          <w:rFonts w:ascii="Times New Roman" w:hAnsi="Times New Roman" w:cs="Times New Roman"/>
          <w:sz w:val="24"/>
          <w:szCs w:val="24"/>
        </w:rPr>
        <w:t xml:space="preserve"> determinants of their health outcomes.</w:t>
      </w:r>
    </w:p>
    <w:p w:rsidR="0008135C" w:rsidRDefault="0008135C" w:rsidP="0008135C">
      <w:pPr>
        <w:pStyle w:val="NoSpacing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08135C">
        <w:rPr>
          <w:rFonts w:ascii="Times New Roman" w:hAnsi="Times New Roman" w:cs="Times New Roman"/>
          <w:sz w:val="24"/>
          <w:szCs w:val="24"/>
        </w:rPr>
        <w:t>The different aspects that contribute to an individual's well-being show that for the healthcare sector to enhance the quality of life of their communities, medical personnel have to adopt an interdisciplinary approach in giving healthcare services (</w:t>
      </w:r>
      <w:proofErr w:type="spellStart"/>
      <w:r w:rsidRPr="0008135C">
        <w:rPr>
          <w:rFonts w:ascii="Times New Roman" w:hAnsi="Times New Roman" w:cs="Times New Roman"/>
          <w:sz w:val="24"/>
          <w:szCs w:val="24"/>
        </w:rPr>
        <w:t>Hannigan</w:t>
      </w:r>
      <w:proofErr w:type="spellEnd"/>
      <w:r w:rsidRPr="0008135C">
        <w:rPr>
          <w:rFonts w:ascii="Times New Roman" w:hAnsi="Times New Roman" w:cs="Times New Roman"/>
          <w:sz w:val="24"/>
          <w:szCs w:val="24"/>
        </w:rPr>
        <w:t xml:space="preserve"> et al., 2018). </w:t>
      </w:r>
    </w:p>
    <w:p w:rsidR="0008135C" w:rsidRDefault="0008135C" w:rsidP="0008135C">
      <w:pPr>
        <w:pStyle w:val="NoSpacing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08135C">
        <w:rPr>
          <w:rFonts w:ascii="Times New Roman" w:hAnsi="Times New Roman" w:cs="Times New Roman"/>
          <w:sz w:val="24"/>
          <w:szCs w:val="24"/>
        </w:rPr>
        <w:t xml:space="preserve">Therefore, this means that beyond medical personnel, other participants include family members, friends, and society. </w:t>
      </w:r>
    </w:p>
    <w:p w:rsidR="0008135C" w:rsidRPr="0008135C" w:rsidRDefault="0008135C" w:rsidP="0008135C">
      <w:pPr>
        <w:pStyle w:val="NoSpacing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8135C">
        <w:rPr>
          <w:rFonts w:ascii="Times New Roman" w:hAnsi="Times New Roman" w:cs="Times New Roman"/>
          <w:sz w:val="24"/>
          <w:szCs w:val="24"/>
        </w:rPr>
        <w:t>Therefore, since well-being goes beyond medical personnel, an integrative team approach is needed to coordinate the different entities needed to enhance positive patient outcomes.</w:t>
      </w:r>
    </w:p>
    <w:p w:rsidR="0048366A" w:rsidRDefault="0048366A"/>
    <w:sectPr w:rsidR="0048366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E90844"/>
    <w:multiLevelType w:val="hybridMultilevel"/>
    <w:tmpl w:val="B880A69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O2MDAyNDM1NTA2MDRX0lEKTi0uzszPAykwrAUAK9giciwAAAA="/>
  </w:docVars>
  <w:rsids>
    <w:rsidRoot w:val="0008135C"/>
    <w:rsid w:val="0008135C"/>
    <w:rsid w:val="0048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92154D-2933-4000-B03B-C2842BF17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13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Spectre</dc:creator>
  <cp:keywords/>
  <dc:description/>
  <cp:lastModifiedBy>Spectre</cp:lastModifiedBy>
  <cp:revision>1</cp:revision>
  <dcterms:created xsi:type="dcterms:W3CDTF">2021-09-17T19:23:00Z</dcterms:created>
  <dcterms:modified xsi:type="dcterms:W3CDTF">2021-09-17T19:24:00Z</dcterms:modified>
</cp:coreProperties>
</file>