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BA9" w:rsidRDefault="00EB7BA9" w:rsidP="00EB7BA9">
      <w:pPr>
        <w:pStyle w:val="NormalWeb"/>
        <w:spacing w:before="0" w:beforeAutospacing="0" w:after="160" w:afterAutospacing="0" w:line="480" w:lineRule="auto"/>
        <w:jc w:val="center"/>
      </w:pPr>
    </w:p>
    <w:p w:rsidR="00EB7BA9" w:rsidRDefault="00EB7BA9" w:rsidP="00EB7BA9">
      <w:pPr>
        <w:pStyle w:val="NormalWeb"/>
        <w:spacing w:before="0" w:beforeAutospacing="0" w:after="160" w:afterAutospacing="0" w:line="480" w:lineRule="auto"/>
        <w:jc w:val="center"/>
      </w:pPr>
    </w:p>
    <w:p w:rsidR="00EB7BA9" w:rsidRDefault="00EB7BA9" w:rsidP="00EB7BA9">
      <w:pPr>
        <w:pStyle w:val="NormalWeb"/>
        <w:spacing w:before="0" w:beforeAutospacing="0" w:after="160" w:afterAutospacing="0" w:line="480" w:lineRule="auto"/>
        <w:jc w:val="center"/>
      </w:pPr>
    </w:p>
    <w:p w:rsidR="00EB7BA9" w:rsidRDefault="00EB7BA9" w:rsidP="00EB7BA9">
      <w:pPr>
        <w:pStyle w:val="NormalWeb"/>
        <w:spacing w:before="0" w:beforeAutospacing="0" w:after="160" w:afterAutospacing="0" w:line="480" w:lineRule="auto"/>
        <w:jc w:val="center"/>
      </w:pPr>
    </w:p>
    <w:p w:rsidR="00EB7BA9" w:rsidRDefault="00EB7BA9" w:rsidP="00EB7BA9">
      <w:pPr>
        <w:pStyle w:val="NormalWeb"/>
        <w:spacing w:before="0" w:beforeAutospacing="0" w:after="160" w:afterAutospacing="0" w:line="480" w:lineRule="auto"/>
        <w:jc w:val="center"/>
      </w:pPr>
    </w:p>
    <w:p w:rsidR="00792571" w:rsidRDefault="00BC0BCE" w:rsidP="00EB7BA9">
      <w:pPr>
        <w:pStyle w:val="NormalWeb"/>
        <w:spacing w:before="0" w:beforeAutospacing="0" w:after="160" w:afterAutospacing="0" w:line="480" w:lineRule="auto"/>
        <w:jc w:val="center"/>
      </w:pPr>
      <w:r>
        <w:t>Nature-</w:t>
      </w:r>
      <w:r w:rsidR="00792571">
        <w:t>Based Tourism</w:t>
      </w:r>
    </w:p>
    <w:p w:rsidR="004B699F" w:rsidRPr="00E26126" w:rsidRDefault="004B699F" w:rsidP="00EB7BA9">
      <w:pPr>
        <w:pStyle w:val="NormalWeb"/>
        <w:spacing w:before="0" w:beforeAutospacing="0" w:after="160" w:afterAutospacing="0" w:line="480" w:lineRule="auto"/>
        <w:jc w:val="center"/>
      </w:pPr>
      <w:r w:rsidRPr="00E26126">
        <w:t>Name</w:t>
      </w:r>
    </w:p>
    <w:p w:rsidR="004B699F" w:rsidRPr="00E26126" w:rsidRDefault="004B699F" w:rsidP="00EB7BA9">
      <w:pPr>
        <w:pStyle w:val="NormalWeb"/>
        <w:spacing w:before="0" w:beforeAutospacing="0" w:after="160" w:afterAutospacing="0" w:line="480" w:lineRule="auto"/>
        <w:jc w:val="center"/>
      </w:pPr>
      <w:r w:rsidRPr="00E26126">
        <w:t>Institution</w:t>
      </w:r>
    </w:p>
    <w:p w:rsidR="004B699F" w:rsidRPr="00E26126" w:rsidRDefault="004B699F" w:rsidP="00EB7BA9">
      <w:pPr>
        <w:pStyle w:val="NormalWeb"/>
        <w:spacing w:before="0" w:beforeAutospacing="0" w:after="160" w:afterAutospacing="0" w:line="480" w:lineRule="auto"/>
        <w:jc w:val="center"/>
      </w:pPr>
      <w:r w:rsidRPr="00E26126">
        <w:t>Course</w:t>
      </w:r>
    </w:p>
    <w:p w:rsidR="004B699F" w:rsidRPr="00E26126" w:rsidRDefault="00BC0BCE" w:rsidP="00EB7BA9">
      <w:pPr>
        <w:pStyle w:val="NormalWeb"/>
        <w:spacing w:before="0" w:beforeAutospacing="0" w:after="160" w:afterAutospacing="0" w:line="480" w:lineRule="auto"/>
        <w:jc w:val="center"/>
      </w:pPr>
      <w:r>
        <w:t>Professor</w:t>
      </w:r>
    </w:p>
    <w:p w:rsidR="004B699F" w:rsidRDefault="004B699F" w:rsidP="00EB7BA9">
      <w:pPr>
        <w:pStyle w:val="NormalWeb"/>
        <w:spacing w:before="0" w:beforeAutospacing="0" w:after="160" w:afterAutospacing="0" w:line="480" w:lineRule="auto"/>
        <w:jc w:val="center"/>
      </w:pPr>
      <w:r w:rsidRPr="00E26126">
        <w:t>Date</w:t>
      </w:r>
    </w:p>
    <w:p w:rsidR="00EB7BA9" w:rsidRDefault="00EB7BA9">
      <w:pPr>
        <w:rPr>
          <w:rFonts w:ascii="Times New Roman" w:hAnsi="Times New Roman" w:cs="Times New Roman"/>
          <w:sz w:val="24"/>
          <w:szCs w:val="24"/>
        </w:rPr>
      </w:pPr>
      <w:r>
        <w:rPr>
          <w:rFonts w:ascii="Times New Roman" w:hAnsi="Times New Roman" w:cs="Times New Roman"/>
          <w:sz w:val="24"/>
          <w:szCs w:val="24"/>
        </w:rPr>
        <w:br w:type="page"/>
      </w:r>
    </w:p>
    <w:p w:rsidR="007D7957" w:rsidRPr="00E61693" w:rsidRDefault="00132B6A" w:rsidP="00EB7BA9">
      <w:pPr>
        <w:spacing w:after="160" w:line="480" w:lineRule="auto"/>
        <w:jc w:val="center"/>
        <w:rPr>
          <w:rFonts w:ascii="Times New Roman" w:hAnsi="Times New Roman" w:cs="Times New Roman"/>
          <w:b/>
          <w:sz w:val="24"/>
          <w:szCs w:val="24"/>
        </w:rPr>
      </w:pPr>
      <w:r w:rsidRPr="00E61693">
        <w:rPr>
          <w:rFonts w:ascii="Times New Roman" w:hAnsi="Times New Roman" w:cs="Times New Roman"/>
          <w:b/>
          <w:sz w:val="24"/>
          <w:szCs w:val="24"/>
        </w:rPr>
        <w:lastRenderedPageBreak/>
        <w:t xml:space="preserve">Description </w:t>
      </w:r>
      <w:r w:rsidR="00EF6D0D" w:rsidRPr="00E61693">
        <w:rPr>
          <w:rFonts w:ascii="Times New Roman" w:hAnsi="Times New Roman" w:cs="Times New Roman"/>
          <w:b/>
          <w:sz w:val="24"/>
          <w:szCs w:val="24"/>
        </w:rPr>
        <w:t xml:space="preserve">of Nature Based </w:t>
      </w:r>
      <w:r w:rsidR="00E61693" w:rsidRPr="00E61693">
        <w:rPr>
          <w:rFonts w:ascii="Times New Roman" w:hAnsi="Times New Roman" w:cs="Times New Roman"/>
          <w:b/>
          <w:sz w:val="24"/>
          <w:szCs w:val="24"/>
        </w:rPr>
        <w:t xml:space="preserve">Tourism </w:t>
      </w:r>
      <w:r w:rsidR="00EF6D0D" w:rsidRPr="00E61693">
        <w:rPr>
          <w:rFonts w:ascii="Times New Roman" w:hAnsi="Times New Roman" w:cs="Times New Roman"/>
          <w:b/>
          <w:sz w:val="24"/>
          <w:szCs w:val="24"/>
        </w:rPr>
        <w:t>Venture</w:t>
      </w:r>
    </w:p>
    <w:p w:rsidR="00E44B37" w:rsidRDefault="00432C54" w:rsidP="00EB7BA9">
      <w:pPr>
        <w:spacing w:after="160" w:line="480" w:lineRule="auto"/>
        <w:rPr>
          <w:rFonts w:ascii="Times New Roman" w:hAnsi="Times New Roman" w:cs="Times New Roman"/>
          <w:sz w:val="24"/>
          <w:szCs w:val="24"/>
        </w:rPr>
      </w:pPr>
      <w:r>
        <w:rPr>
          <w:rFonts w:ascii="Times New Roman" w:hAnsi="Times New Roman" w:cs="Times New Roman"/>
          <w:sz w:val="24"/>
          <w:szCs w:val="24"/>
        </w:rPr>
        <w:tab/>
      </w:r>
      <w:r w:rsidR="00E44B37" w:rsidRPr="00E44B37">
        <w:rPr>
          <w:rFonts w:ascii="Times New Roman" w:hAnsi="Times New Roman" w:cs="Times New Roman"/>
          <w:sz w:val="24"/>
          <w:szCs w:val="24"/>
        </w:rPr>
        <w:t xml:space="preserve">My chosen entrepreneurial business venture is Natured Based Tourism which entails responsible travel by people from different parts of the world to natural areas. The primary aim of Nature Based Tourism venture is to conserve the environment while still contributing towards both the social and economic wellbeing of the locals. Given the importance that the saving of wildlife habitats have on the tourism industry, Nature Based Tourism provides the right incentive for the preservation of natural habitats upon which various species from flora and fauna depend for survival.  With this venture, the business aims to add increased value to natural areas by involving the local people in conservation initiatives from which they will earn their daily livelihoods.  </w:t>
      </w:r>
    </w:p>
    <w:p w:rsidR="00687548" w:rsidRDefault="00687548" w:rsidP="00EB7BA9">
      <w:pPr>
        <w:spacing w:after="160" w:line="480" w:lineRule="auto"/>
        <w:jc w:val="center"/>
        <w:rPr>
          <w:rFonts w:ascii="Times New Roman" w:hAnsi="Times New Roman" w:cs="Times New Roman"/>
          <w:b/>
          <w:sz w:val="24"/>
          <w:szCs w:val="24"/>
        </w:rPr>
      </w:pPr>
      <w:r w:rsidRPr="00687548">
        <w:rPr>
          <w:rFonts w:ascii="Times New Roman" w:hAnsi="Times New Roman" w:cs="Times New Roman"/>
          <w:b/>
          <w:sz w:val="24"/>
          <w:szCs w:val="24"/>
        </w:rPr>
        <w:t>Services of Nature Based Tourism Venture</w:t>
      </w:r>
    </w:p>
    <w:p w:rsidR="00B84F0E" w:rsidRDefault="003C0044" w:rsidP="00EB7BA9">
      <w:pPr>
        <w:spacing w:after="160" w:line="480" w:lineRule="auto"/>
        <w:rPr>
          <w:rFonts w:ascii="Times New Roman" w:hAnsi="Times New Roman" w:cs="Times New Roman"/>
          <w:sz w:val="24"/>
          <w:szCs w:val="24"/>
        </w:rPr>
      </w:pPr>
      <w:r>
        <w:rPr>
          <w:rFonts w:ascii="Times New Roman" w:hAnsi="Times New Roman" w:cs="Times New Roman"/>
          <w:sz w:val="24"/>
          <w:szCs w:val="24"/>
        </w:rPr>
        <w:tab/>
      </w:r>
      <w:r w:rsidR="000850C1">
        <w:rPr>
          <w:rFonts w:ascii="Times New Roman" w:hAnsi="Times New Roman" w:cs="Times New Roman"/>
          <w:sz w:val="24"/>
          <w:szCs w:val="24"/>
        </w:rPr>
        <w:t>My chosen business venture intends to offer a wide variety of services to potential clients ranging from hospi</w:t>
      </w:r>
      <w:r>
        <w:rPr>
          <w:rFonts w:ascii="Times New Roman" w:hAnsi="Times New Roman" w:cs="Times New Roman"/>
          <w:sz w:val="24"/>
          <w:szCs w:val="24"/>
        </w:rPr>
        <w:t>tality to recreational services. Th</w:t>
      </w:r>
      <w:r w:rsidR="00BE753C">
        <w:rPr>
          <w:rFonts w:ascii="Times New Roman" w:hAnsi="Times New Roman" w:cs="Times New Roman"/>
          <w:sz w:val="24"/>
          <w:szCs w:val="24"/>
        </w:rPr>
        <w:t xml:space="preserve">is business venture categorizes the </w:t>
      </w:r>
      <w:r w:rsidR="00E944FF">
        <w:rPr>
          <w:rFonts w:ascii="Times New Roman" w:hAnsi="Times New Roman" w:cs="Times New Roman"/>
          <w:sz w:val="24"/>
          <w:szCs w:val="24"/>
        </w:rPr>
        <w:t>various services it provides</w:t>
      </w:r>
      <w:r w:rsidR="00EC4845">
        <w:rPr>
          <w:rFonts w:ascii="Times New Roman" w:hAnsi="Times New Roman" w:cs="Times New Roman"/>
          <w:sz w:val="24"/>
          <w:szCs w:val="24"/>
        </w:rPr>
        <w:t xml:space="preserve"> to customers into three main groups:</w:t>
      </w:r>
    </w:p>
    <w:p w:rsidR="00EC4845" w:rsidRDefault="00EC4845" w:rsidP="00EB7BA9">
      <w:pPr>
        <w:pStyle w:val="ListParagraph"/>
        <w:numPr>
          <w:ilvl w:val="0"/>
          <w:numId w:val="1"/>
        </w:numPr>
        <w:spacing w:after="160" w:line="480" w:lineRule="auto"/>
        <w:contextualSpacing w:val="0"/>
        <w:rPr>
          <w:rFonts w:ascii="Times New Roman" w:hAnsi="Times New Roman" w:cs="Times New Roman"/>
          <w:b/>
          <w:sz w:val="24"/>
          <w:szCs w:val="24"/>
        </w:rPr>
      </w:pPr>
      <w:r w:rsidRPr="00EC4845">
        <w:rPr>
          <w:rFonts w:ascii="Times New Roman" w:hAnsi="Times New Roman" w:cs="Times New Roman"/>
          <w:b/>
          <w:sz w:val="24"/>
          <w:szCs w:val="24"/>
        </w:rPr>
        <w:t xml:space="preserve">Adventure </w:t>
      </w:r>
      <w:r w:rsidR="001442F3">
        <w:rPr>
          <w:rFonts w:ascii="Times New Roman" w:hAnsi="Times New Roman" w:cs="Times New Roman"/>
          <w:b/>
          <w:sz w:val="24"/>
          <w:szCs w:val="24"/>
        </w:rPr>
        <w:t>S</w:t>
      </w:r>
      <w:r w:rsidRPr="00EC4845">
        <w:rPr>
          <w:rFonts w:ascii="Times New Roman" w:hAnsi="Times New Roman" w:cs="Times New Roman"/>
          <w:b/>
          <w:sz w:val="24"/>
          <w:szCs w:val="24"/>
        </w:rPr>
        <w:t>ervices</w:t>
      </w:r>
    </w:p>
    <w:p w:rsidR="00445FA6" w:rsidRDefault="001869AF" w:rsidP="00EB7BA9">
      <w:pPr>
        <w:pStyle w:val="ListParagraph"/>
        <w:spacing w:after="160" w:line="480" w:lineRule="auto"/>
        <w:ind w:left="0"/>
        <w:contextualSpacing w:val="0"/>
        <w:rPr>
          <w:rFonts w:ascii="Times New Roman" w:hAnsi="Times New Roman" w:cs="Times New Roman"/>
          <w:sz w:val="24"/>
          <w:szCs w:val="24"/>
        </w:rPr>
      </w:pPr>
      <w:r>
        <w:rPr>
          <w:rFonts w:ascii="Times New Roman" w:hAnsi="Times New Roman" w:cs="Times New Roman"/>
          <w:sz w:val="24"/>
          <w:szCs w:val="24"/>
        </w:rPr>
        <w:tab/>
      </w:r>
      <w:r w:rsidR="00445FA6" w:rsidRPr="00445FA6">
        <w:rPr>
          <w:rFonts w:ascii="Times New Roman" w:hAnsi="Times New Roman" w:cs="Times New Roman"/>
          <w:sz w:val="24"/>
          <w:szCs w:val="24"/>
        </w:rPr>
        <w:t>The kind of services offered under this category comes in the form of activities that are related to the natural environment. They include activities such as walking tours, bushwalking, bird-watching, mountain hiking etc.</w:t>
      </w:r>
    </w:p>
    <w:p w:rsidR="00445FA6" w:rsidRDefault="00445FA6" w:rsidP="00EB7BA9">
      <w:pPr>
        <w:pStyle w:val="ListParagraph"/>
        <w:spacing w:after="160" w:line="480" w:lineRule="auto"/>
        <w:ind w:left="0"/>
        <w:contextualSpacing w:val="0"/>
        <w:rPr>
          <w:rFonts w:ascii="Times New Roman" w:hAnsi="Times New Roman" w:cs="Times New Roman"/>
          <w:sz w:val="24"/>
          <w:szCs w:val="24"/>
        </w:rPr>
      </w:pPr>
    </w:p>
    <w:p w:rsidR="00445FA6" w:rsidRDefault="00445FA6" w:rsidP="00EB7BA9">
      <w:pPr>
        <w:pStyle w:val="ListParagraph"/>
        <w:spacing w:after="160" w:line="480" w:lineRule="auto"/>
        <w:ind w:left="0"/>
        <w:contextualSpacing w:val="0"/>
        <w:rPr>
          <w:rFonts w:ascii="Times New Roman" w:hAnsi="Times New Roman" w:cs="Times New Roman"/>
          <w:sz w:val="24"/>
          <w:szCs w:val="24"/>
        </w:rPr>
      </w:pPr>
    </w:p>
    <w:p w:rsidR="006270F9" w:rsidRDefault="006270F9" w:rsidP="00EB7BA9">
      <w:pPr>
        <w:pStyle w:val="ListParagraph"/>
        <w:spacing w:after="160" w:line="480" w:lineRule="auto"/>
        <w:ind w:left="0"/>
        <w:contextualSpacing w:val="0"/>
        <w:rPr>
          <w:rFonts w:ascii="Times New Roman" w:hAnsi="Times New Roman" w:cs="Times New Roman"/>
          <w:sz w:val="24"/>
          <w:szCs w:val="24"/>
        </w:rPr>
      </w:pPr>
    </w:p>
    <w:p w:rsidR="00A070DC" w:rsidRDefault="00A070DC" w:rsidP="00EB7BA9">
      <w:pPr>
        <w:pStyle w:val="ListParagraph"/>
        <w:spacing w:after="160" w:line="480" w:lineRule="auto"/>
        <w:contextualSpacing w:val="0"/>
        <w:rPr>
          <w:rFonts w:ascii="Times New Roman" w:hAnsi="Times New Roman" w:cs="Times New Roman"/>
          <w:b/>
          <w:sz w:val="24"/>
          <w:szCs w:val="24"/>
        </w:rPr>
      </w:pPr>
    </w:p>
    <w:p w:rsidR="00A070DC" w:rsidRPr="006270F9" w:rsidRDefault="00EC4845" w:rsidP="00EB7BA9">
      <w:pPr>
        <w:pStyle w:val="ListParagraph"/>
        <w:numPr>
          <w:ilvl w:val="0"/>
          <w:numId w:val="1"/>
        </w:numPr>
        <w:spacing w:after="160" w:line="480" w:lineRule="auto"/>
        <w:contextualSpacing w:val="0"/>
        <w:rPr>
          <w:rFonts w:ascii="Times New Roman" w:hAnsi="Times New Roman" w:cs="Times New Roman"/>
          <w:b/>
          <w:sz w:val="24"/>
          <w:szCs w:val="24"/>
        </w:rPr>
      </w:pPr>
      <w:r>
        <w:rPr>
          <w:rFonts w:ascii="Times New Roman" w:hAnsi="Times New Roman" w:cs="Times New Roman"/>
          <w:b/>
          <w:sz w:val="24"/>
          <w:szCs w:val="24"/>
        </w:rPr>
        <w:t xml:space="preserve">Special </w:t>
      </w:r>
      <w:r w:rsidR="001442F3">
        <w:rPr>
          <w:rFonts w:ascii="Times New Roman" w:hAnsi="Times New Roman" w:cs="Times New Roman"/>
          <w:b/>
          <w:sz w:val="24"/>
          <w:szCs w:val="24"/>
        </w:rPr>
        <w:t>I</w:t>
      </w:r>
      <w:r>
        <w:rPr>
          <w:rFonts w:ascii="Times New Roman" w:hAnsi="Times New Roman" w:cs="Times New Roman"/>
          <w:b/>
          <w:sz w:val="24"/>
          <w:szCs w:val="24"/>
        </w:rPr>
        <w:t xml:space="preserve">nterest </w:t>
      </w:r>
      <w:r w:rsidR="001442F3">
        <w:rPr>
          <w:rFonts w:ascii="Times New Roman" w:hAnsi="Times New Roman" w:cs="Times New Roman"/>
          <w:b/>
          <w:sz w:val="24"/>
          <w:szCs w:val="24"/>
        </w:rPr>
        <w:t>S</w:t>
      </w:r>
      <w:r>
        <w:rPr>
          <w:rFonts w:ascii="Times New Roman" w:hAnsi="Times New Roman" w:cs="Times New Roman"/>
          <w:b/>
          <w:sz w:val="24"/>
          <w:szCs w:val="24"/>
        </w:rPr>
        <w:t>ervices</w:t>
      </w:r>
    </w:p>
    <w:p w:rsidR="00A070DC" w:rsidRPr="006270F9" w:rsidRDefault="00180DD3" w:rsidP="00EB7BA9">
      <w:pPr>
        <w:pStyle w:val="ListParagraph"/>
        <w:spacing w:after="160" w:line="480" w:lineRule="auto"/>
        <w:ind w:left="0"/>
        <w:contextualSpacing w:val="0"/>
        <w:rPr>
          <w:rFonts w:ascii="Times New Roman" w:hAnsi="Times New Roman" w:cs="Times New Roman"/>
          <w:sz w:val="24"/>
          <w:szCs w:val="24"/>
        </w:rPr>
      </w:pPr>
      <w:r>
        <w:rPr>
          <w:rFonts w:ascii="Times New Roman" w:hAnsi="Times New Roman" w:cs="Times New Roman"/>
          <w:sz w:val="24"/>
          <w:szCs w:val="24"/>
        </w:rPr>
        <w:tab/>
      </w:r>
      <w:r w:rsidR="00D009C6">
        <w:rPr>
          <w:rFonts w:ascii="Times New Roman" w:hAnsi="Times New Roman" w:cs="Times New Roman"/>
          <w:sz w:val="24"/>
          <w:szCs w:val="24"/>
        </w:rPr>
        <w:t xml:space="preserve">This category of services targets highly demanding visitors </w:t>
      </w:r>
      <w:r>
        <w:rPr>
          <w:rFonts w:ascii="Times New Roman" w:hAnsi="Times New Roman" w:cs="Times New Roman"/>
          <w:sz w:val="24"/>
          <w:szCs w:val="24"/>
        </w:rPr>
        <w:t xml:space="preserve">who are educated and aware of </w:t>
      </w:r>
      <w:r w:rsidR="000C66C6">
        <w:rPr>
          <w:rFonts w:ascii="Times New Roman" w:hAnsi="Times New Roman" w:cs="Times New Roman"/>
          <w:sz w:val="24"/>
          <w:szCs w:val="24"/>
        </w:rPr>
        <w:t xml:space="preserve">both </w:t>
      </w:r>
      <w:r>
        <w:rPr>
          <w:rFonts w:ascii="Times New Roman" w:hAnsi="Times New Roman" w:cs="Times New Roman"/>
          <w:sz w:val="24"/>
          <w:szCs w:val="24"/>
        </w:rPr>
        <w:t xml:space="preserve">the </w:t>
      </w:r>
      <w:r w:rsidR="000C66C6">
        <w:rPr>
          <w:rFonts w:ascii="Times New Roman" w:hAnsi="Times New Roman" w:cs="Times New Roman"/>
          <w:sz w:val="24"/>
          <w:szCs w:val="24"/>
        </w:rPr>
        <w:t xml:space="preserve">physical and social </w:t>
      </w:r>
      <w:r>
        <w:rPr>
          <w:rFonts w:ascii="Times New Roman" w:hAnsi="Times New Roman" w:cs="Times New Roman"/>
          <w:sz w:val="24"/>
          <w:szCs w:val="24"/>
        </w:rPr>
        <w:t>environment</w:t>
      </w:r>
      <w:r w:rsidR="000C66C6">
        <w:rPr>
          <w:rFonts w:ascii="Times New Roman" w:hAnsi="Times New Roman" w:cs="Times New Roman"/>
          <w:sz w:val="24"/>
          <w:szCs w:val="24"/>
        </w:rPr>
        <w:t xml:space="preserve">. Primarily the </w:t>
      </w:r>
      <w:r w:rsidR="006270F9">
        <w:rPr>
          <w:rFonts w:ascii="Times New Roman" w:hAnsi="Times New Roman" w:cs="Times New Roman"/>
          <w:sz w:val="24"/>
          <w:szCs w:val="24"/>
        </w:rPr>
        <w:t>kind of services offered under this phase revolves around research and studies.</w:t>
      </w:r>
    </w:p>
    <w:p w:rsidR="00A070DC" w:rsidRDefault="00A070DC" w:rsidP="00EB7BA9">
      <w:pPr>
        <w:pStyle w:val="ListParagraph"/>
        <w:numPr>
          <w:ilvl w:val="0"/>
          <w:numId w:val="1"/>
        </w:numPr>
        <w:spacing w:after="160" w:line="480" w:lineRule="auto"/>
        <w:contextualSpacing w:val="0"/>
        <w:rPr>
          <w:rFonts w:ascii="Times New Roman" w:hAnsi="Times New Roman" w:cs="Times New Roman"/>
          <w:b/>
          <w:sz w:val="24"/>
          <w:szCs w:val="24"/>
        </w:rPr>
      </w:pPr>
      <w:r>
        <w:rPr>
          <w:rFonts w:ascii="Times New Roman" w:hAnsi="Times New Roman" w:cs="Times New Roman"/>
          <w:b/>
          <w:sz w:val="24"/>
          <w:szCs w:val="24"/>
        </w:rPr>
        <w:t xml:space="preserve">Wildlife </w:t>
      </w:r>
      <w:r w:rsidR="001442F3">
        <w:rPr>
          <w:rFonts w:ascii="Times New Roman" w:hAnsi="Times New Roman" w:cs="Times New Roman"/>
          <w:b/>
          <w:sz w:val="24"/>
          <w:szCs w:val="24"/>
        </w:rPr>
        <w:t>S</w:t>
      </w:r>
      <w:r>
        <w:rPr>
          <w:rFonts w:ascii="Times New Roman" w:hAnsi="Times New Roman" w:cs="Times New Roman"/>
          <w:b/>
          <w:sz w:val="24"/>
          <w:szCs w:val="24"/>
        </w:rPr>
        <w:t>ervices</w:t>
      </w:r>
    </w:p>
    <w:p w:rsidR="009C77B4" w:rsidRDefault="009C77B4" w:rsidP="00EB7BA9">
      <w:pPr>
        <w:pStyle w:val="ListParagraph"/>
        <w:spacing w:after="160" w:line="480" w:lineRule="auto"/>
        <w:ind w:left="0"/>
        <w:contextualSpacing w:val="0"/>
        <w:rPr>
          <w:rFonts w:ascii="Times New Roman" w:hAnsi="Times New Roman" w:cs="Times New Roman"/>
          <w:sz w:val="24"/>
          <w:szCs w:val="24"/>
        </w:rPr>
      </w:pPr>
      <w:r>
        <w:rPr>
          <w:rFonts w:ascii="Times New Roman" w:hAnsi="Times New Roman" w:cs="Times New Roman"/>
          <w:sz w:val="24"/>
          <w:szCs w:val="24"/>
        </w:rPr>
        <w:tab/>
      </w:r>
      <w:r w:rsidR="00D12DE4">
        <w:rPr>
          <w:rFonts w:ascii="Times New Roman" w:hAnsi="Times New Roman" w:cs="Times New Roman"/>
          <w:sz w:val="24"/>
          <w:szCs w:val="24"/>
        </w:rPr>
        <w:t xml:space="preserve">This category of service involves travelling within the natural environment </w:t>
      </w:r>
      <w:r w:rsidR="0098195A">
        <w:rPr>
          <w:rFonts w:ascii="Times New Roman" w:hAnsi="Times New Roman" w:cs="Times New Roman"/>
          <w:sz w:val="24"/>
          <w:szCs w:val="24"/>
        </w:rPr>
        <w:t xml:space="preserve">to observe wildlife. </w:t>
      </w:r>
    </w:p>
    <w:p w:rsidR="009C77B4" w:rsidRDefault="004D43BA" w:rsidP="0013122F">
      <w:pPr>
        <w:pStyle w:val="ListParagraph"/>
        <w:spacing w:after="160" w:line="480" w:lineRule="auto"/>
        <w:ind w:left="0"/>
        <w:contextualSpacing w:val="0"/>
        <w:jc w:val="center"/>
        <w:rPr>
          <w:rFonts w:ascii="Times New Roman" w:hAnsi="Times New Roman" w:cs="Times New Roman"/>
          <w:b/>
          <w:sz w:val="24"/>
          <w:szCs w:val="24"/>
        </w:rPr>
      </w:pPr>
      <w:r w:rsidRPr="004D43BA">
        <w:rPr>
          <w:rFonts w:ascii="Times New Roman" w:hAnsi="Times New Roman" w:cs="Times New Roman"/>
          <w:b/>
          <w:sz w:val="24"/>
          <w:szCs w:val="24"/>
        </w:rPr>
        <w:t>Dealing wit</w:t>
      </w:r>
      <w:r w:rsidR="00C952E7">
        <w:rPr>
          <w:rFonts w:ascii="Times New Roman" w:hAnsi="Times New Roman" w:cs="Times New Roman"/>
          <w:b/>
          <w:sz w:val="24"/>
          <w:szCs w:val="24"/>
        </w:rPr>
        <w:t>h</w:t>
      </w:r>
      <w:r w:rsidRPr="004D43BA">
        <w:rPr>
          <w:rFonts w:ascii="Times New Roman" w:hAnsi="Times New Roman" w:cs="Times New Roman"/>
          <w:b/>
          <w:sz w:val="24"/>
          <w:szCs w:val="24"/>
        </w:rPr>
        <w:t xml:space="preserve"> Potential </w:t>
      </w:r>
      <w:r w:rsidR="00C952E7">
        <w:rPr>
          <w:rFonts w:ascii="Times New Roman" w:hAnsi="Times New Roman" w:cs="Times New Roman"/>
          <w:b/>
          <w:sz w:val="24"/>
          <w:szCs w:val="24"/>
        </w:rPr>
        <w:t>D</w:t>
      </w:r>
      <w:r w:rsidR="00C952E7" w:rsidRPr="004D43BA">
        <w:rPr>
          <w:rFonts w:ascii="Times New Roman" w:hAnsi="Times New Roman" w:cs="Times New Roman"/>
          <w:b/>
          <w:sz w:val="24"/>
          <w:szCs w:val="24"/>
        </w:rPr>
        <w:t xml:space="preserve">ifferences </w:t>
      </w:r>
      <w:r w:rsidR="00C952E7">
        <w:rPr>
          <w:rFonts w:ascii="Times New Roman" w:hAnsi="Times New Roman" w:cs="Times New Roman"/>
          <w:b/>
          <w:sz w:val="24"/>
          <w:szCs w:val="24"/>
        </w:rPr>
        <w:t xml:space="preserve">in </w:t>
      </w:r>
      <w:r w:rsidRPr="004D43BA">
        <w:rPr>
          <w:rFonts w:ascii="Times New Roman" w:hAnsi="Times New Roman" w:cs="Times New Roman"/>
          <w:b/>
          <w:sz w:val="24"/>
          <w:szCs w:val="24"/>
        </w:rPr>
        <w:t xml:space="preserve">Customers’ </w:t>
      </w:r>
      <w:r w:rsidR="00C952E7">
        <w:rPr>
          <w:rFonts w:ascii="Times New Roman" w:hAnsi="Times New Roman" w:cs="Times New Roman"/>
          <w:b/>
          <w:sz w:val="24"/>
          <w:szCs w:val="24"/>
        </w:rPr>
        <w:t xml:space="preserve">Cultural </w:t>
      </w:r>
      <w:r w:rsidR="001442F3">
        <w:rPr>
          <w:rFonts w:ascii="Times New Roman" w:hAnsi="Times New Roman" w:cs="Times New Roman"/>
          <w:b/>
          <w:sz w:val="24"/>
          <w:szCs w:val="24"/>
        </w:rPr>
        <w:t>B</w:t>
      </w:r>
      <w:r w:rsidRPr="004D43BA">
        <w:rPr>
          <w:rFonts w:ascii="Times New Roman" w:hAnsi="Times New Roman" w:cs="Times New Roman"/>
          <w:b/>
          <w:sz w:val="24"/>
          <w:szCs w:val="24"/>
        </w:rPr>
        <w:t>ackground</w:t>
      </w:r>
    </w:p>
    <w:p w:rsidR="00D8122F" w:rsidRPr="00D8122F" w:rsidRDefault="00C01111" w:rsidP="00EB7BA9">
      <w:pPr>
        <w:pStyle w:val="ListParagraph"/>
        <w:spacing w:after="160" w:line="480" w:lineRule="auto"/>
        <w:ind w:left="0"/>
        <w:contextualSpacing w:val="0"/>
        <w:rPr>
          <w:rFonts w:ascii="Times New Roman" w:hAnsi="Times New Roman" w:cs="Times New Roman"/>
          <w:sz w:val="24"/>
          <w:szCs w:val="24"/>
        </w:rPr>
      </w:pPr>
      <w:r>
        <w:rPr>
          <w:rFonts w:ascii="Times New Roman" w:hAnsi="Times New Roman" w:cs="Times New Roman"/>
          <w:sz w:val="24"/>
          <w:szCs w:val="24"/>
        </w:rPr>
        <w:tab/>
      </w:r>
      <w:r w:rsidR="00D8122F" w:rsidRPr="00D8122F">
        <w:rPr>
          <w:rFonts w:ascii="Times New Roman" w:hAnsi="Times New Roman" w:cs="Times New Roman"/>
          <w:sz w:val="24"/>
          <w:szCs w:val="24"/>
        </w:rPr>
        <w:t xml:space="preserve">Given that this business venture targets customers from different parts of the world, customers’ cultural perspectives will be given vital consideration in the decision-making process. As an entrepreneur who came up with this business idea, I intend to conduct extensive research on tourists from different cultural backgrounds to determine their perceptions on nature and how they prefer experiencing nature. From the research findings, the business will adopt the results as the starting point for developing the various Nature Based offerings. </w:t>
      </w:r>
    </w:p>
    <w:p w:rsidR="00D8122F" w:rsidRPr="00D8122F" w:rsidRDefault="00D8122F" w:rsidP="00EB7BA9">
      <w:pPr>
        <w:pStyle w:val="ListParagraph"/>
        <w:spacing w:after="160" w:line="480" w:lineRule="auto"/>
        <w:ind w:left="0"/>
        <w:contextualSpacing w:val="0"/>
        <w:rPr>
          <w:rFonts w:ascii="Times New Roman" w:hAnsi="Times New Roman" w:cs="Times New Roman"/>
          <w:sz w:val="24"/>
          <w:szCs w:val="24"/>
        </w:rPr>
      </w:pPr>
      <w:r w:rsidRPr="00D8122F">
        <w:rPr>
          <w:rFonts w:ascii="Times New Roman" w:hAnsi="Times New Roman" w:cs="Times New Roman"/>
          <w:sz w:val="24"/>
          <w:szCs w:val="24"/>
        </w:rPr>
        <w:t xml:space="preserve">           As a Nature Based service provider, I will align all my business services to those of potential clients to make sure that all my customers gain a memorable Nature Based Experience when they tour different natural environments within our outreach. With the notion of building a storyline related to a particular cultural heritage, my Nature Based offerings will center on services that connect culture to the meanings of nature. With a cultural pre-understanding, I will try to match both the national and regional Nature Based aspects to the needs of all customers.</w:t>
      </w:r>
    </w:p>
    <w:p w:rsidR="00BF2B5D" w:rsidRPr="0013122F" w:rsidRDefault="00D8122F" w:rsidP="00EB7BA9">
      <w:pPr>
        <w:pStyle w:val="ListParagraph"/>
        <w:spacing w:after="160" w:line="480" w:lineRule="auto"/>
        <w:ind w:left="0"/>
        <w:contextualSpacing w:val="0"/>
        <w:rPr>
          <w:rFonts w:ascii="Times New Roman" w:hAnsi="Times New Roman" w:cs="Times New Roman"/>
          <w:sz w:val="24"/>
          <w:szCs w:val="24"/>
        </w:rPr>
      </w:pPr>
      <w:r w:rsidRPr="00D8122F">
        <w:rPr>
          <w:rFonts w:ascii="Times New Roman" w:hAnsi="Times New Roman" w:cs="Times New Roman"/>
          <w:sz w:val="24"/>
          <w:szCs w:val="24"/>
        </w:rPr>
        <w:lastRenderedPageBreak/>
        <w:t xml:space="preserve">           In choosing to market my Nature Based services, I will pay greater attention to cultural characteristics that depict a specific targeted group in order to create the right network and customer connection. As the proper form of communication, the messages that will be conveyed to potential clients will differ from one region to another. This move will accord customers from diverse cultural backgrounds the correct chance to interpret the message to fit the natural context. </w:t>
      </w:r>
      <w:r w:rsidR="00BF2B5D">
        <w:rPr>
          <w:rFonts w:ascii="Times New Roman" w:hAnsi="Times New Roman" w:cs="Times New Roman"/>
          <w:sz w:val="24"/>
          <w:szCs w:val="24"/>
        </w:rPr>
        <w:t xml:space="preserve"> </w:t>
      </w:r>
    </w:p>
    <w:p w:rsidR="00BF2B5D" w:rsidRPr="001E2BE0" w:rsidRDefault="00BF2B5D" w:rsidP="0013122F">
      <w:pPr>
        <w:pStyle w:val="ListParagraph"/>
        <w:spacing w:after="160" w:line="480" w:lineRule="auto"/>
        <w:ind w:left="0"/>
        <w:contextualSpacing w:val="0"/>
        <w:jc w:val="center"/>
        <w:rPr>
          <w:rFonts w:ascii="Times New Roman" w:hAnsi="Times New Roman" w:cs="Times New Roman"/>
          <w:b/>
          <w:sz w:val="24"/>
          <w:szCs w:val="24"/>
        </w:rPr>
      </w:pPr>
      <w:r w:rsidRPr="001E2BE0">
        <w:rPr>
          <w:rFonts w:ascii="Times New Roman" w:hAnsi="Times New Roman" w:cs="Times New Roman"/>
          <w:b/>
          <w:sz w:val="24"/>
          <w:szCs w:val="24"/>
        </w:rPr>
        <w:t xml:space="preserve">The Use of Salesforce.com to Jump-start the </w:t>
      </w:r>
      <w:r w:rsidR="001E2BE0" w:rsidRPr="001E2BE0">
        <w:rPr>
          <w:rFonts w:ascii="Times New Roman" w:hAnsi="Times New Roman" w:cs="Times New Roman"/>
          <w:b/>
          <w:sz w:val="24"/>
          <w:szCs w:val="24"/>
        </w:rPr>
        <w:t>Nature Based Venture</w:t>
      </w:r>
    </w:p>
    <w:p w:rsidR="0015324B" w:rsidRPr="0015324B" w:rsidRDefault="00511254" w:rsidP="00EB7BA9">
      <w:pPr>
        <w:pStyle w:val="ListParagraph"/>
        <w:spacing w:after="160" w:line="480" w:lineRule="auto"/>
        <w:ind w:left="0"/>
        <w:contextualSpacing w:val="0"/>
        <w:rPr>
          <w:rFonts w:ascii="Times New Roman" w:hAnsi="Times New Roman" w:cs="Times New Roman"/>
          <w:sz w:val="24"/>
          <w:szCs w:val="24"/>
        </w:rPr>
      </w:pPr>
      <w:r>
        <w:rPr>
          <w:rFonts w:ascii="Times New Roman" w:hAnsi="Times New Roman" w:cs="Times New Roman"/>
          <w:sz w:val="24"/>
          <w:szCs w:val="24"/>
        </w:rPr>
        <w:tab/>
      </w:r>
      <w:r w:rsidR="0015324B" w:rsidRPr="0015324B">
        <w:rPr>
          <w:rFonts w:ascii="Times New Roman" w:hAnsi="Times New Roman" w:cs="Times New Roman"/>
          <w:sz w:val="24"/>
          <w:szCs w:val="24"/>
        </w:rPr>
        <w:t>In jump-starting my Nature Based venture, I intend to use salesforce.com to create a reliable customer database. Given that manual data, capture has flaws related to clerical errors such as missing crucial information on customers’ cultural backgrounds, adopting and using an automatic data capture system will prevent such issues. The use of an automated data capture system will ensure timely updating of customers' contact records and any crucial information that might be missing being replaced.</w:t>
      </w:r>
    </w:p>
    <w:p w:rsidR="0015324B" w:rsidRPr="0015324B" w:rsidRDefault="0015324B" w:rsidP="00EB7BA9">
      <w:pPr>
        <w:pStyle w:val="ListParagraph"/>
        <w:spacing w:after="160" w:line="480" w:lineRule="auto"/>
        <w:ind w:left="0"/>
        <w:contextualSpacing w:val="0"/>
        <w:rPr>
          <w:rFonts w:ascii="Times New Roman" w:hAnsi="Times New Roman" w:cs="Times New Roman"/>
          <w:sz w:val="24"/>
          <w:szCs w:val="24"/>
        </w:rPr>
      </w:pPr>
      <w:r w:rsidRPr="0015324B">
        <w:rPr>
          <w:rFonts w:ascii="Times New Roman" w:hAnsi="Times New Roman" w:cs="Times New Roman"/>
          <w:sz w:val="24"/>
          <w:szCs w:val="24"/>
        </w:rPr>
        <w:t xml:space="preserve">           With the ever-growing competition in the tourism sector, the use of salesforce.com to expand access to data across the staff will be of an added advantage. Sharing timely customer information with the entire team, i.e. how a specific group of customers will prefer to experience nature, is crucial in coordinating various activities to ensure that the business meets such customers’ preferences. </w:t>
      </w:r>
    </w:p>
    <w:p w:rsidR="0015324B" w:rsidRPr="0015324B" w:rsidRDefault="0015324B" w:rsidP="00EB7BA9">
      <w:pPr>
        <w:pStyle w:val="ListParagraph"/>
        <w:spacing w:after="160" w:line="480" w:lineRule="auto"/>
        <w:ind w:left="0"/>
        <w:contextualSpacing w:val="0"/>
        <w:rPr>
          <w:rFonts w:ascii="Times New Roman" w:hAnsi="Times New Roman" w:cs="Times New Roman"/>
          <w:sz w:val="24"/>
          <w:szCs w:val="24"/>
        </w:rPr>
      </w:pPr>
      <w:r w:rsidRPr="0015324B">
        <w:rPr>
          <w:rFonts w:ascii="Times New Roman" w:hAnsi="Times New Roman" w:cs="Times New Roman"/>
          <w:sz w:val="24"/>
          <w:szCs w:val="24"/>
        </w:rPr>
        <w:t xml:space="preserve">           As an entrepreneur, one of my main goals is to grow my Nature Based venture to the next level. The use of salesforce.com will enable me to acquire and set up productivity tools that will drive my business to greater heights. For instance, the acquisition of a mobile CRM app will allow my team and I to exchange real-time updates on Nature Based activities that are being worked on, thus keeping the customer record updated every time.</w:t>
      </w:r>
    </w:p>
    <w:p w:rsidR="003147A4" w:rsidRPr="00CD1775" w:rsidRDefault="0015324B" w:rsidP="00EB7BA9">
      <w:pPr>
        <w:pStyle w:val="ListParagraph"/>
        <w:spacing w:after="160" w:line="480" w:lineRule="auto"/>
        <w:ind w:left="0"/>
        <w:contextualSpacing w:val="0"/>
        <w:rPr>
          <w:rFonts w:ascii="Times New Roman" w:hAnsi="Times New Roman" w:cs="Times New Roman"/>
          <w:color w:val="222222"/>
          <w:sz w:val="24"/>
          <w:szCs w:val="24"/>
          <w:shd w:val="clear" w:color="auto" w:fill="FFFFFF"/>
        </w:rPr>
      </w:pPr>
      <w:r w:rsidRPr="0015324B">
        <w:rPr>
          <w:rFonts w:ascii="Times New Roman" w:hAnsi="Times New Roman" w:cs="Times New Roman"/>
          <w:sz w:val="24"/>
          <w:szCs w:val="24"/>
        </w:rPr>
        <w:lastRenderedPageBreak/>
        <w:t xml:space="preserve">           In this competitive era, every entrepreneur is on the lookout for every possible means of expanding his business, even if it calls for the expansion of access to business tools (Wicherski, 2017). In the case of Nature Based venture, the addition of Customer Support software will enable the team to have a clear overview of what the customers’ need, thus being able to streamline various processes to ensure that the services offered maximizes the customers’ satisfaction (Gulbahar &amp; Yildirim, 2015).</w:t>
      </w:r>
    </w:p>
    <w:p w:rsidR="0059162B" w:rsidRDefault="00C82E55" w:rsidP="00CD1775">
      <w:pPr>
        <w:pStyle w:val="ListParagraph"/>
        <w:spacing w:after="160" w:line="480" w:lineRule="auto"/>
        <w:ind w:left="0"/>
        <w:contextualSpacing w:val="0"/>
        <w:jc w:val="center"/>
        <w:rPr>
          <w:rFonts w:ascii="Times New Roman" w:hAnsi="Times New Roman" w:cs="Times New Roman"/>
          <w:b/>
          <w:sz w:val="24"/>
          <w:szCs w:val="24"/>
        </w:rPr>
      </w:pPr>
      <w:r w:rsidRPr="00C82E55">
        <w:rPr>
          <w:rFonts w:ascii="Times New Roman" w:hAnsi="Times New Roman" w:cs="Times New Roman"/>
          <w:b/>
          <w:sz w:val="24"/>
          <w:szCs w:val="24"/>
        </w:rPr>
        <w:t>Salesforce.</w:t>
      </w:r>
      <w:r w:rsidR="00214D10">
        <w:rPr>
          <w:rFonts w:ascii="Times New Roman" w:hAnsi="Times New Roman" w:cs="Times New Roman"/>
          <w:b/>
          <w:sz w:val="24"/>
          <w:szCs w:val="24"/>
        </w:rPr>
        <w:t>c</w:t>
      </w:r>
      <w:r w:rsidRPr="00C82E55">
        <w:rPr>
          <w:rFonts w:ascii="Times New Roman" w:hAnsi="Times New Roman" w:cs="Times New Roman"/>
          <w:b/>
          <w:sz w:val="24"/>
          <w:szCs w:val="24"/>
        </w:rPr>
        <w:t>om Diagram for My Nature Based</w:t>
      </w:r>
      <w:r>
        <w:rPr>
          <w:rFonts w:ascii="Times New Roman" w:hAnsi="Times New Roman" w:cs="Times New Roman"/>
          <w:b/>
          <w:sz w:val="24"/>
          <w:szCs w:val="24"/>
        </w:rPr>
        <w:t xml:space="preserve"> Tourism</w:t>
      </w:r>
      <w:r w:rsidRPr="00C82E55">
        <w:rPr>
          <w:rFonts w:ascii="Times New Roman" w:hAnsi="Times New Roman" w:cs="Times New Roman"/>
          <w:b/>
          <w:sz w:val="24"/>
          <w:szCs w:val="24"/>
        </w:rPr>
        <w:t xml:space="preserve"> Venture</w:t>
      </w:r>
    </w:p>
    <w:p w:rsidR="00184F06" w:rsidRDefault="00177623" w:rsidP="00177623">
      <w:pPr>
        <w:spacing w:after="160" w:line="48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968" behindDoc="0" locked="0" layoutInCell="1" allowOverlap="1" wp14:anchorId="4375EBD1" wp14:editId="1DE48406">
                <wp:simplePos x="0" y="0"/>
                <wp:positionH relativeFrom="column">
                  <wp:posOffset>-1838325</wp:posOffset>
                </wp:positionH>
                <wp:positionV relativeFrom="paragraph">
                  <wp:posOffset>1019809</wp:posOffset>
                </wp:positionV>
                <wp:extent cx="1638300" cy="1390650"/>
                <wp:effectExtent l="0" t="0" r="19050" b="19050"/>
                <wp:wrapNone/>
                <wp:docPr id="1" name="Bent Arrow 1"/>
                <wp:cNvGraphicFramePr/>
                <a:graphic xmlns:a="http://schemas.openxmlformats.org/drawingml/2006/main">
                  <a:graphicData uri="http://schemas.microsoft.com/office/word/2010/wordprocessingShape">
                    <wps:wsp>
                      <wps:cNvSpPr/>
                      <wps:spPr>
                        <a:xfrm rot="10800000">
                          <a:off x="0" y="0"/>
                          <a:ext cx="1638300" cy="1390650"/>
                        </a:xfrm>
                        <a:prstGeom prst="ben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BC522" id="Bent Arrow 1" o:spid="_x0000_s1026" style="position:absolute;margin-left:-144.75pt;margin-top:80.3pt;width:129pt;height:109.5pt;rotation:18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38300,139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" path="m,1390650l,782241c,446226,272394,173832,608409,173832r682229,-1l1290638,r347662,347663l1290638,695325r,-173831l608409,521494v-144007,,-260747,116740,-260747,260747c347662,985044,347663,1187847,347663,1390650l,1390650xe" fillcolor="#4f81bd [3204]" strokecolor="#243f60 [1604]" strokeweight="2pt">
                <v:path arrowok="t" o:connecttype="custom" o:connectlocs="0,1390650;0,782241;608409,173832;1290638,173831;1290638,0;1638300,347663;1290638,695325;1290638,521494;608409,521494;347662,782241;347663,1390650;0,1390650" o:connectangles="0,0,0,0,0,0,0,0,0,0,0,0"/>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2608" behindDoc="0" locked="0" layoutInCell="1" allowOverlap="1" wp14:anchorId="234E4C45" wp14:editId="0DD0BBFA">
                <wp:simplePos x="0" y="0"/>
                <wp:positionH relativeFrom="column">
                  <wp:posOffset>-3962400</wp:posOffset>
                </wp:positionH>
                <wp:positionV relativeFrom="paragraph">
                  <wp:posOffset>257810</wp:posOffset>
                </wp:positionV>
                <wp:extent cx="354965" cy="484632"/>
                <wp:effectExtent l="0" t="19050" r="45085" b="29845"/>
                <wp:wrapNone/>
                <wp:docPr id="3" name="Right Arrow 3"/>
                <wp:cNvGraphicFramePr/>
                <a:graphic xmlns:a="http://schemas.openxmlformats.org/drawingml/2006/main">
                  <a:graphicData uri="http://schemas.microsoft.com/office/word/2010/wordprocessingShape">
                    <wps:wsp>
                      <wps:cNvSpPr/>
                      <wps:spPr>
                        <a:xfrm>
                          <a:off x="0" y="0"/>
                          <a:ext cx="354965" cy="48463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932F77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 o:spid="_x0000_s1026" type="#_x0000_t13" style="position:absolute;margin-left:-312pt;margin-top:20.3pt;width:27.95pt;height:38.15pt;z-index:25165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" adj="10800" fillcolor="#4f81bd [3204]" strokecolor="#243f60 [1604]" strokeweight="2p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9776" behindDoc="0" locked="0" layoutInCell="1" allowOverlap="1" wp14:anchorId="1BC80F2F" wp14:editId="64FB3BBD">
                <wp:simplePos x="0" y="0"/>
                <wp:positionH relativeFrom="column">
                  <wp:posOffset>-2059305</wp:posOffset>
                </wp:positionH>
                <wp:positionV relativeFrom="paragraph">
                  <wp:posOffset>268605</wp:posOffset>
                </wp:positionV>
                <wp:extent cx="452562" cy="484632"/>
                <wp:effectExtent l="0" t="19050" r="43180" b="29845"/>
                <wp:wrapNone/>
                <wp:docPr id="4" name="Right Arrow 4"/>
                <wp:cNvGraphicFramePr/>
                <a:graphic xmlns:a="http://schemas.openxmlformats.org/drawingml/2006/main">
                  <a:graphicData uri="http://schemas.microsoft.com/office/word/2010/wordprocessingShape">
                    <wps:wsp>
                      <wps:cNvSpPr/>
                      <wps:spPr>
                        <a:xfrm>
                          <a:off x="0" y="0"/>
                          <a:ext cx="452562" cy="48463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FC8F0F" id="Right Arrow 4" o:spid="_x0000_s1026" type="#_x0000_t13" style="position:absolute;margin-left:-162.15pt;margin-top:21.15pt;width:35.65pt;height:38.15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" adj="10800" fillcolor="#4f81bd [3204]" strokecolor="#243f60 [1604]" strokeweight="2pt"/>
            </w:pict>
          </mc:Fallback>
        </mc:AlternateContent>
      </w:r>
      <w:r w:rsidR="002F12D0">
        <w:rPr>
          <w:rFonts w:ascii="Times New Roman" w:hAnsi="Times New Roman" w:cs="Times New Roman"/>
          <w:noProof/>
          <w:sz w:val="24"/>
          <w:szCs w:val="24"/>
        </w:rPr>
        <w:drawing>
          <wp:anchor distT="0" distB="0" distL="114300" distR="114300" simplePos="0" relativeHeight="251646464" behindDoc="0" locked="0" layoutInCell="1" allowOverlap="1" wp14:anchorId="42CD3BCE" wp14:editId="567C140B">
            <wp:simplePos x="0" y="0"/>
            <wp:positionH relativeFrom="column">
              <wp:align>left</wp:align>
            </wp:positionH>
            <wp:positionV relativeFrom="paragraph">
              <wp:align>top</wp:align>
            </wp:positionV>
            <wp:extent cx="5486400" cy="3200400"/>
            <wp:effectExtent l="0" t="0" r="19050" b="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anchor>
        </w:drawing>
      </w:r>
      <w:r w:rsidR="002F12D0">
        <w:rPr>
          <w:rFonts w:ascii="Times New Roman" w:hAnsi="Times New Roman" w:cs="Times New Roman"/>
          <w:sz w:val="24"/>
          <w:szCs w:val="24"/>
        </w:rPr>
        <w:br w:type="textWrapping" w:clear="all"/>
      </w:r>
    </w:p>
    <w:p w:rsidR="00177623" w:rsidRDefault="00177623">
      <w:pPr>
        <w:rPr>
          <w:rFonts w:ascii="Times New Roman" w:hAnsi="Times New Roman" w:cs="Times New Roman"/>
          <w:b/>
          <w:sz w:val="24"/>
          <w:szCs w:val="24"/>
        </w:rPr>
      </w:pPr>
      <w:r>
        <w:rPr>
          <w:rFonts w:ascii="Times New Roman" w:hAnsi="Times New Roman" w:cs="Times New Roman"/>
          <w:b/>
          <w:sz w:val="24"/>
          <w:szCs w:val="24"/>
        </w:rPr>
        <w:br w:type="page"/>
      </w:r>
    </w:p>
    <w:p w:rsidR="0059162B" w:rsidRPr="0059162B" w:rsidRDefault="0059162B" w:rsidP="00EB7BA9">
      <w:pPr>
        <w:pStyle w:val="ListParagraph"/>
        <w:spacing w:after="160" w:line="480" w:lineRule="auto"/>
        <w:ind w:left="0"/>
        <w:contextualSpacing w:val="0"/>
        <w:jc w:val="center"/>
        <w:rPr>
          <w:rFonts w:ascii="Times New Roman" w:hAnsi="Times New Roman" w:cs="Times New Roman"/>
          <w:b/>
          <w:sz w:val="24"/>
          <w:szCs w:val="24"/>
        </w:rPr>
      </w:pPr>
      <w:r w:rsidRPr="0059162B">
        <w:rPr>
          <w:rFonts w:ascii="Times New Roman" w:hAnsi="Times New Roman" w:cs="Times New Roman"/>
          <w:b/>
          <w:sz w:val="24"/>
          <w:szCs w:val="24"/>
        </w:rPr>
        <w:lastRenderedPageBreak/>
        <w:t>Reference</w:t>
      </w:r>
      <w:r w:rsidR="00EE6BA8">
        <w:rPr>
          <w:rFonts w:ascii="Times New Roman" w:hAnsi="Times New Roman" w:cs="Times New Roman"/>
          <w:b/>
          <w:sz w:val="24"/>
          <w:szCs w:val="24"/>
        </w:rPr>
        <w:t>s</w:t>
      </w:r>
    </w:p>
    <w:p w:rsidR="0059162B" w:rsidRPr="00EE6BA8" w:rsidRDefault="00EE6BA8" w:rsidP="00EB7BA9">
      <w:pPr>
        <w:pStyle w:val="ListParagraph"/>
        <w:spacing w:after="160" w:line="480" w:lineRule="auto"/>
        <w:ind w:hanging="720"/>
        <w:contextualSpacing w:val="0"/>
        <w:rPr>
          <w:rFonts w:ascii="Times New Roman" w:hAnsi="Times New Roman" w:cs="Times New Roman"/>
          <w:sz w:val="24"/>
          <w:szCs w:val="24"/>
        </w:rPr>
      </w:pPr>
      <w:r w:rsidRPr="00EE6BA8">
        <w:rPr>
          <w:rFonts w:ascii="Times New Roman" w:hAnsi="Times New Roman" w:cs="Times New Roman"/>
          <w:color w:val="222222"/>
          <w:sz w:val="24"/>
          <w:szCs w:val="24"/>
          <w:shd w:val="clear" w:color="auto" w:fill="FFFFFF"/>
        </w:rPr>
        <w:t>Gulbahar, M. O., &amp; Yildirim, F. (2015). Marketing efforts related to social media channels and mobile application usage in tourism: Case study in Istanbul. </w:t>
      </w:r>
      <w:r w:rsidRPr="00EE6BA8">
        <w:rPr>
          <w:rFonts w:ascii="Times New Roman" w:hAnsi="Times New Roman" w:cs="Times New Roman"/>
          <w:i/>
          <w:iCs/>
          <w:color w:val="222222"/>
          <w:sz w:val="24"/>
          <w:szCs w:val="24"/>
          <w:shd w:val="clear" w:color="auto" w:fill="FFFFFF"/>
        </w:rPr>
        <w:t>Procedia-Social and Behavioral Sciences</w:t>
      </w:r>
      <w:r w:rsidRPr="00EE6BA8">
        <w:rPr>
          <w:rFonts w:ascii="Times New Roman" w:hAnsi="Times New Roman" w:cs="Times New Roman"/>
          <w:color w:val="222222"/>
          <w:sz w:val="24"/>
          <w:szCs w:val="24"/>
          <w:shd w:val="clear" w:color="auto" w:fill="FFFFFF"/>
        </w:rPr>
        <w:t>, </w:t>
      </w:r>
      <w:r w:rsidRPr="00EE6BA8">
        <w:rPr>
          <w:rFonts w:ascii="Times New Roman" w:hAnsi="Times New Roman" w:cs="Times New Roman"/>
          <w:i/>
          <w:iCs/>
          <w:color w:val="222222"/>
          <w:sz w:val="24"/>
          <w:szCs w:val="24"/>
          <w:shd w:val="clear" w:color="auto" w:fill="FFFFFF"/>
        </w:rPr>
        <w:t>195</w:t>
      </w:r>
      <w:r w:rsidRPr="00EE6BA8">
        <w:rPr>
          <w:rFonts w:ascii="Times New Roman" w:hAnsi="Times New Roman" w:cs="Times New Roman"/>
          <w:color w:val="222222"/>
          <w:sz w:val="24"/>
          <w:szCs w:val="24"/>
          <w:shd w:val="clear" w:color="auto" w:fill="FFFFFF"/>
        </w:rPr>
        <w:t>, 453-462.</w:t>
      </w:r>
    </w:p>
    <w:p w:rsidR="007D7957" w:rsidRPr="006B36FE" w:rsidRDefault="0059162B" w:rsidP="006B36FE">
      <w:pPr>
        <w:pStyle w:val="ListParagraph"/>
        <w:spacing w:after="160" w:line="480" w:lineRule="auto"/>
        <w:ind w:hanging="720"/>
        <w:contextualSpacing w:val="0"/>
        <w:rPr>
          <w:rFonts w:ascii="Times New Roman" w:hAnsi="Times New Roman" w:cs="Times New Roman"/>
          <w:color w:val="222222"/>
          <w:sz w:val="24"/>
          <w:szCs w:val="24"/>
          <w:shd w:val="clear" w:color="auto" w:fill="FFFFFF"/>
        </w:rPr>
      </w:pPr>
      <w:r w:rsidRPr="00EE6BA8">
        <w:rPr>
          <w:rFonts w:ascii="Times New Roman" w:hAnsi="Times New Roman" w:cs="Times New Roman"/>
          <w:color w:val="222222"/>
          <w:sz w:val="24"/>
          <w:szCs w:val="24"/>
          <w:shd w:val="clear" w:color="auto" w:fill="FFFFFF"/>
        </w:rPr>
        <w:t>Wicherski, M. (2017). Introduction to Salesforce. In </w:t>
      </w:r>
      <w:r w:rsidRPr="00EE6BA8">
        <w:rPr>
          <w:rFonts w:ascii="Times New Roman" w:hAnsi="Times New Roman" w:cs="Times New Roman"/>
          <w:i/>
          <w:iCs/>
          <w:color w:val="222222"/>
          <w:sz w:val="24"/>
          <w:szCs w:val="24"/>
          <w:shd w:val="clear" w:color="auto" w:fill="FFFFFF"/>
        </w:rPr>
        <w:t>Beginning Salesforce Developer</w:t>
      </w:r>
      <w:r w:rsidRPr="00EE6BA8">
        <w:rPr>
          <w:rFonts w:ascii="Times New Roman" w:hAnsi="Times New Roman" w:cs="Times New Roman"/>
          <w:color w:val="222222"/>
          <w:sz w:val="24"/>
          <w:szCs w:val="24"/>
          <w:shd w:val="clear" w:color="auto" w:fill="FFFFFF"/>
        </w:rPr>
        <w:t> (pp. 1-8). Apress, Berkeley, CA.</w:t>
      </w:r>
      <w:bookmarkStart w:id="0" w:name="_GoBack"/>
      <w:bookmarkEnd w:id="0"/>
    </w:p>
    <w:sectPr w:rsidR="007D7957" w:rsidRPr="006B36FE" w:rsidSect="001C5136">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0CF8" w:rsidRDefault="00550CF8" w:rsidP="00792571">
      <w:pPr>
        <w:spacing w:after="0" w:line="240" w:lineRule="auto"/>
      </w:pPr>
      <w:r>
        <w:separator/>
      </w:r>
    </w:p>
  </w:endnote>
  <w:endnote w:type="continuationSeparator" w:id="0">
    <w:p w:rsidR="00550CF8" w:rsidRDefault="00550CF8" w:rsidP="00792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0CF8" w:rsidRDefault="00550CF8" w:rsidP="00792571">
      <w:pPr>
        <w:spacing w:after="0" w:line="240" w:lineRule="auto"/>
      </w:pPr>
      <w:r>
        <w:separator/>
      </w:r>
    </w:p>
  </w:footnote>
  <w:footnote w:type="continuationSeparator" w:id="0">
    <w:p w:rsidR="00550CF8" w:rsidRDefault="00550CF8" w:rsidP="007925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483382956"/>
      <w:docPartObj>
        <w:docPartGallery w:val="Page Numbers (Top of Page)"/>
        <w:docPartUnique/>
      </w:docPartObj>
    </w:sdtPr>
    <w:sdtEndPr>
      <w:rPr>
        <w:noProof/>
      </w:rPr>
    </w:sdtEndPr>
    <w:sdtContent>
      <w:p w:rsidR="001F4F31" w:rsidRPr="00B27F1B" w:rsidRDefault="001F4F31">
        <w:pPr>
          <w:pStyle w:val="Header"/>
          <w:jc w:val="right"/>
          <w:rPr>
            <w:rFonts w:ascii="Times New Roman" w:hAnsi="Times New Roman" w:cs="Times New Roman"/>
            <w:sz w:val="24"/>
            <w:szCs w:val="24"/>
          </w:rPr>
        </w:pPr>
        <w:r w:rsidRPr="00B27F1B">
          <w:rPr>
            <w:rFonts w:ascii="Times New Roman" w:hAnsi="Times New Roman" w:cs="Times New Roman"/>
            <w:color w:val="000000" w:themeColor="text1"/>
            <w:sz w:val="24"/>
            <w:szCs w:val="24"/>
          </w:rPr>
          <w:t xml:space="preserve">NATURE BASED TOURISM  </w:t>
        </w:r>
        <w:r>
          <w:rPr>
            <w:rFonts w:ascii="Times New Roman" w:hAnsi="Times New Roman" w:cs="Times New Roman"/>
            <w:color w:val="000000" w:themeColor="text1"/>
            <w:sz w:val="24"/>
            <w:szCs w:val="24"/>
          </w:rPr>
          <w:t xml:space="preserve">                         </w:t>
        </w:r>
        <w:r w:rsidRPr="00B27F1B">
          <w:rPr>
            <w:rFonts w:ascii="Times New Roman" w:hAnsi="Times New Roman" w:cs="Times New Roman"/>
            <w:color w:val="000000" w:themeColor="text1"/>
            <w:sz w:val="24"/>
            <w:szCs w:val="24"/>
          </w:rPr>
          <w:t xml:space="preserve">                                                                             </w:t>
        </w:r>
        <w:r w:rsidRPr="00B27F1B">
          <w:rPr>
            <w:rFonts w:ascii="Times New Roman" w:hAnsi="Times New Roman" w:cs="Times New Roman"/>
            <w:sz w:val="24"/>
            <w:szCs w:val="24"/>
          </w:rPr>
          <w:fldChar w:fldCharType="begin"/>
        </w:r>
        <w:r w:rsidRPr="00B27F1B">
          <w:rPr>
            <w:rFonts w:ascii="Times New Roman" w:hAnsi="Times New Roman" w:cs="Times New Roman"/>
            <w:sz w:val="24"/>
            <w:szCs w:val="24"/>
          </w:rPr>
          <w:instrText xml:space="preserve"> PAGE   \* MERGEFORMAT </w:instrText>
        </w:r>
        <w:r w:rsidRPr="00B27F1B">
          <w:rPr>
            <w:rFonts w:ascii="Times New Roman" w:hAnsi="Times New Roman" w:cs="Times New Roman"/>
            <w:sz w:val="24"/>
            <w:szCs w:val="24"/>
          </w:rPr>
          <w:fldChar w:fldCharType="separate"/>
        </w:r>
        <w:r w:rsidR="006B36FE">
          <w:rPr>
            <w:rFonts w:ascii="Times New Roman" w:hAnsi="Times New Roman" w:cs="Times New Roman"/>
            <w:noProof/>
            <w:sz w:val="24"/>
            <w:szCs w:val="24"/>
          </w:rPr>
          <w:t>5</w:t>
        </w:r>
        <w:r w:rsidRPr="00B27F1B">
          <w:rPr>
            <w:rFonts w:ascii="Times New Roman" w:hAnsi="Times New Roman" w:cs="Times New Roman"/>
            <w:noProof/>
            <w:sz w:val="24"/>
            <w:szCs w:val="24"/>
          </w:rPr>
          <w:fldChar w:fldCharType="end"/>
        </w:r>
      </w:p>
    </w:sdtContent>
  </w:sdt>
  <w:p w:rsidR="001F4F31" w:rsidRPr="00B27F1B" w:rsidRDefault="001F4F31">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F31" w:rsidRPr="007D7957" w:rsidRDefault="00BC0BCE" w:rsidP="001C5136">
    <w:pPr>
      <w:pStyle w:val="Head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NATURE-</w:t>
    </w:r>
    <w:r w:rsidR="001F4F31" w:rsidRPr="007D7957">
      <w:rPr>
        <w:rFonts w:ascii="Times New Roman" w:hAnsi="Times New Roman" w:cs="Times New Roman"/>
        <w:color w:val="000000" w:themeColor="text1"/>
        <w:sz w:val="24"/>
        <w:szCs w:val="24"/>
      </w:rPr>
      <w:t>BASED TOURISM</w:t>
    </w:r>
    <w:r w:rsidR="001C5136">
      <w:rPr>
        <w:rFonts w:ascii="Times New Roman" w:hAnsi="Times New Roman" w:cs="Times New Roman"/>
        <w:color w:val="000000" w:themeColor="text1"/>
        <w:sz w:val="24"/>
        <w:szCs w:val="24"/>
      </w:rPr>
      <w:tab/>
    </w:r>
    <w:r w:rsidR="001C5136">
      <w:rPr>
        <w:rFonts w:ascii="Times New Roman" w:hAnsi="Times New Roman" w:cs="Times New Roman"/>
        <w:color w:val="000000" w:themeColor="text1"/>
        <w:sz w:val="24"/>
        <w:szCs w:val="24"/>
      </w:rPr>
      <w:tab/>
    </w:r>
    <w:sdt>
      <w:sdtPr>
        <w:rPr>
          <w:rFonts w:ascii="Times New Roman" w:hAnsi="Times New Roman" w:cs="Times New Roman"/>
          <w:color w:val="000000" w:themeColor="text1"/>
          <w:sz w:val="24"/>
          <w:szCs w:val="24"/>
        </w:rPr>
        <w:id w:val="69475679"/>
        <w:docPartObj>
          <w:docPartGallery w:val="Page Numbers (Top of Page)"/>
          <w:docPartUnique/>
        </w:docPartObj>
      </w:sdtPr>
      <w:sdtEndPr>
        <w:rPr>
          <w:noProof/>
        </w:rPr>
      </w:sdtEndPr>
      <w:sdtContent>
        <w:r w:rsidR="001F4F31" w:rsidRPr="007D7957">
          <w:rPr>
            <w:rFonts w:ascii="Times New Roman" w:hAnsi="Times New Roman" w:cs="Times New Roman"/>
            <w:color w:val="000000" w:themeColor="text1"/>
            <w:sz w:val="24"/>
            <w:szCs w:val="24"/>
          </w:rPr>
          <w:fldChar w:fldCharType="begin"/>
        </w:r>
        <w:r w:rsidR="001F4F31" w:rsidRPr="007D7957">
          <w:rPr>
            <w:rFonts w:ascii="Times New Roman" w:hAnsi="Times New Roman" w:cs="Times New Roman"/>
            <w:color w:val="000000" w:themeColor="text1"/>
            <w:sz w:val="24"/>
            <w:szCs w:val="24"/>
          </w:rPr>
          <w:instrText xml:space="preserve"> PAGE   \* MERGEFORMAT </w:instrText>
        </w:r>
        <w:r w:rsidR="001F4F31" w:rsidRPr="007D7957">
          <w:rPr>
            <w:rFonts w:ascii="Times New Roman" w:hAnsi="Times New Roman" w:cs="Times New Roman"/>
            <w:color w:val="000000" w:themeColor="text1"/>
            <w:sz w:val="24"/>
            <w:szCs w:val="24"/>
          </w:rPr>
          <w:fldChar w:fldCharType="separate"/>
        </w:r>
        <w:r w:rsidR="006B36FE">
          <w:rPr>
            <w:rFonts w:ascii="Times New Roman" w:hAnsi="Times New Roman" w:cs="Times New Roman"/>
            <w:noProof/>
            <w:color w:val="000000" w:themeColor="text1"/>
            <w:sz w:val="24"/>
            <w:szCs w:val="24"/>
          </w:rPr>
          <w:t>1</w:t>
        </w:r>
        <w:r w:rsidR="001F4F31" w:rsidRPr="007D7957">
          <w:rPr>
            <w:rFonts w:ascii="Times New Roman" w:hAnsi="Times New Roman" w:cs="Times New Roman"/>
            <w:noProof/>
            <w:color w:val="000000" w:themeColor="text1"/>
            <w:sz w:val="24"/>
            <w:szCs w:val="24"/>
          </w:rPr>
          <w:fldChar w:fldCharType="end"/>
        </w:r>
      </w:sdtContent>
    </w:sdt>
  </w:p>
  <w:p w:rsidR="001F4F31" w:rsidRPr="007D7957" w:rsidRDefault="001F4F31">
    <w:pPr>
      <w:pStyle w:val="Header"/>
      <w:rPr>
        <w:rFonts w:ascii="Times New Roman" w:hAnsi="Times New Roman" w:cs="Times New Roman"/>
        <w:color w:val="000000" w:themeColor="text1"/>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FE7A9B"/>
    <w:multiLevelType w:val="hybridMultilevel"/>
    <w:tmpl w:val="565EB3C2"/>
    <w:lvl w:ilvl="0" w:tplc="BF2440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99F"/>
    <w:rsid w:val="00041804"/>
    <w:rsid w:val="00053FD7"/>
    <w:rsid w:val="000850C1"/>
    <w:rsid w:val="000A7496"/>
    <w:rsid w:val="000B740D"/>
    <w:rsid w:val="000C66C6"/>
    <w:rsid w:val="000D1090"/>
    <w:rsid w:val="001103E1"/>
    <w:rsid w:val="0013122F"/>
    <w:rsid w:val="00132B6A"/>
    <w:rsid w:val="001442F3"/>
    <w:rsid w:val="0015324B"/>
    <w:rsid w:val="00155313"/>
    <w:rsid w:val="00156B2C"/>
    <w:rsid w:val="00177623"/>
    <w:rsid w:val="00180DD3"/>
    <w:rsid w:val="00184F06"/>
    <w:rsid w:val="001869AF"/>
    <w:rsid w:val="00187EFD"/>
    <w:rsid w:val="001C5136"/>
    <w:rsid w:val="001E2BE0"/>
    <w:rsid w:val="001F4F31"/>
    <w:rsid w:val="00201C98"/>
    <w:rsid w:val="002147ED"/>
    <w:rsid w:val="00214D10"/>
    <w:rsid w:val="00235A5B"/>
    <w:rsid w:val="00253FD8"/>
    <w:rsid w:val="00273BDB"/>
    <w:rsid w:val="002D16AC"/>
    <w:rsid w:val="002F12D0"/>
    <w:rsid w:val="003147A4"/>
    <w:rsid w:val="003852FD"/>
    <w:rsid w:val="003A3F91"/>
    <w:rsid w:val="003C0044"/>
    <w:rsid w:val="003E6C91"/>
    <w:rsid w:val="003F7230"/>
    <w:rsid w:val="00432C54"/>
    <w:rsid w:val="00445FA6"/>
    <w:rsid w:val="00447638"/>
    <w:rsid w:val="00452992"/>
    <w:rsid w:val="004564C0"/>
    <w:rsid w:val="004723A2"/>
    <w:rsid w:val="00481FDC"/>
    <w:rsid w:val="004B699F"/>
    <w:rsid w:val="004D1250"/>
    <w:rsid w:val="004D43BA"/>
    <w:rsid w:val="00511254"/>
    <w:rsid w:val="00516AFC"/>
    <w:rsid w:val="00550CF8"/>
    <w:rsid w:val="00565A60"/>
    <w:rsid w:val="0059162B"/>
    <w:rsid w:val="005A4161"/>
    <w:rsid w:val="005F60BF"/>
    <w:rsid w:val="00616501"/>
    <w:rsid w:val="006270F9"/>
    <w:rsid w:val="006278A5"/>
    <w:rsid w:val="00642653"/>
    <w:rsid w:val="0065208E"/>
    <w:rsid w:val="00656C34"/>
    <w:rsid w:val="00676D1E"/>
    <w:rsid w:val="006813B2"/>
    <w:rsid w:val="00687548"/>
    <w:rsid w:val="00696B3B"/>
    <w:rsid w:val="006B1672"/>
    <w:rsid w:val="006B36FE"/>
    <w:rsid w:val="006C34D5"/>
    <w:rsid w:val="006E3CA0"/>
    <w:rsid w:val="00720178"/>
    <w:rsid w:val="00736EE1"/>
    <w:rsid w:val="007624ED"/>
    <w:rsid w:val="00792571"/>
    <w:rsid w:val="007D7957"/>
    <w:rsid w:val="007F4707"/>
    <w:rsid w:val="00865D85"/>
    <w:rsid w:val="008948D7"/>
    <w:rsid w:val="008C3CF7"/>
    <w:rsid w:val="008D02E1"/>
    <w:rsid w:val="0091751B"/>
    <w:rsid w:val="00921280"/>
    <w:rsid w:val="00942BDB"/>
    <w:rsid w:val="009729D7"/>
    <w:rsid w:val="0098195A"/>
    <w:rsid w:val="00991E28"/>
    <w:rsid w:val="009C77B4"/>
    <w:rsid w:val="009D7E2D"/>
    <w:rsid w:val="00A05E7C"/>
    <w:rsid w:val="00A070DC"/>
    <w:rsid w:val="00A12E0B"/>
    <w:rsid w:val="00A35E56"/>
    <w:rsid w:val="00A46835"/>
    <w:rsid w:val="00A763ED"/>
    <w:rsid w:val="00A8697D"/>
    <w:rsid w:val="00AA41E3"/>
    <w:rsid w:val="00AB2910"/>
    <w:rsid w:val="00AC1CEA"/>
    <w:rsid w:val="00B2131E"/>
    <w:rsid w:val="00B27F1B"/>
    <w:rsid w:val="00B47E25"/>
    <w:rsid w:val="00B84F0E"/>
    <w:rsid w:val="00BB514B"/>
    <w:rsid w:val="00BC0BCE"/>
    <w:rsid w:val="00BC167E"/>
    <w:rsid w:val="00BE753C"/>
    <w:rsid w:val="00BF2B5D"/>
    <w:rsid w:val="00BF348C"/>
    <w:rsid w:val="00C01111"/>
    <w:rsid w:val="00C10378"/>
    <w:rsid w:val="00C155D0"/>
    <w:rsid w:val="00C32EE0"/>
    <w:rsid w:val="00C50003"/>
    <w:rsid w:val="00C82E55"/>
    <w:rsid w:val="00C952E7"/>
    <w:rsid w:val="00C955B1"/>
    <w:rsid w:val="00CA30C6"/>
    <w:rsid w:val="00CD1775"/>
    <w:rsid w:val="00CD732D"/>
    <w:rsid w:val="00CE27D2"/>
    <w:rsid w:val="00CF64F8"/>
    <w:rsid w:val="00D009C6"/>
    <w:rsid w:val="00D12DE4"/>
    <w:rsid w:val="00D26A3F"/>
    <w:rsid w:val="00D630F0"/>
    <w:rsid w:val="00D8122F"/>
    <w:rsid w:val="00D9219C"/>
    <w:rsid w:val="00DA568A"/>
    <w:rsid w:val="00DD2F74"/>
    <w:rsid w:val="00DF0A6F"/>
    <w:rsid w:val="00E413B6"/>
    <w:rsid w:val="00E44B37"/>
    <w:rsid w:val="00E55626"/>
    <w:rsid w:val="00E61693"/>
    <w:rsid w:val="00E7250A"/>
    <w:rsid w:val="00E944FF"/>
    <w:rsid w:val="00EA00DF"/>
    <w:rsid w:val="00EB7BA9"/>
    <w:rsid w:val="00EC4845"/>
    <w:rsid w:val="00ED626D"/>
    <w:rsid w:val="00EE3902"/>
    <w:rsid w:val="00EE6BA8"/>
    <w:rsid w:val="00EF3A50"/>
    <w:rsid w:val="00EF6D0D"/>
    <w:rsid w:val="00F10EEE"/>
    <w:rsid w:val="00F8074B"/>
    <w:rsid w:val="00FA460D"/>
    <w:rsid w:val="00FA61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61E8BB-C6D9-4E84-9DB7-80DE031FD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9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699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925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571"/>
  </w:style>
  <w:style w:type="paragraph" w:styleId="Footer">
    <w:name w:val="footer"/>
    <w:basedOn w:val="Normal"/>
    <w:link w:val="FooterChar"/>
    <w:uiPriority w:val="99"/>
    <w:unhideWhenUsed/>
    <w:rsid w:val="007925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571"/>
  </w:style>
  <w:style w:type="paragraph" w:styleId="ListParagraph">
    <w:name w:val="List Paragraph"/>
    <w:basedOn w:val="Normal"/>
    <w:uiPriority w:val="34"/>
    <w:qFormat/>
    <w:rsid w:val="00EC48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9608763">
      <w:bodyDiv w:val="1"/>
      <w:marLeft w:val="0"/>
      <w:marRight w:val="0"/>
      <w:marTop w:val="0"/>
      <w:marBottom w:val="0"/>
      <w:divBdr>
        <w:top w:val="none" w:sz="0" w:space="0" w:color="auto"/>
        <w:left w:val="none" w:sz="0" w:space="0" w:color="auto"/>
        <w:bottom w:val="none" w:sz="0" w:space="0" w:color="auto"/>
        <w:right w:val="none" w:sz="0" w:space="0" w:color="auto"/>
      </w:divBdr>
      <w:divsChild>
        <w:div w:id="671958506">
          <w:marLeft w:val="547"/>
          <w:marRight w:val="0"/>
          <w:marTop w:val="0"/>
          <w:marBottom w:val="0"/>
          <w:divBdr>
            <w:top w:val="none" w:sz="0" w:space="0" w:color="auto"/>
            <w:left w:val="none" w:sz="0" w:space="0" w:color="auto"/>
            <w:bottom w:val="none" w:sz="0" w:space="0" w:color="auto"/>
            <w:right w:val="none" w:sz="0" w:space="0" w:color="auto"/>
          </w:divBdr>
        </w:div>
        <w:div w:id="395518673">
          <w:marLeft w:val="547"/>
          <w:marRight w:val="0"/>
          <w:marTop w:val="0"/>
          <w:marBottom w:val="0"/>
          <w:divBdr>
            <w:top w:val="none" w:sz="0" w:space="0" w:color="auto"/>
            <w:left w:val="none" w:sz="0" w:space="0" w:color="auto"/>
            <w:bottom w:val="none" w:sz="0" w:space="0" w:color="auto"/>
            <w:right w:val="none" w:sz="0" w:space="0" w:color="auto"/>
          </w:divBdr>
        </w:div>
        <w:div w:id="839151321">
          <w:marLeft w:val="547"/>
          <w:marRight w:val="0"/>
          <w:marTop w:val="0"/>
          <w:marBottom w:val="0"/>
          <w:divBdr>
            <w:top w:val="none" w:sz="0" w:space="0" w:color="auto"/>
            <w:left w:val="none" w:sz="0" w:space="0" w:color="auto"/>
            <w:bottom w:val="none" w:sz="0" w:space="0" w:color="auto"/>
            <w:right w:val="none" w:sz="0" w:space="0" w:color="auto"/>
          </w:divBdr>
        </w:div>
        <w:div w:id="1120218910">
          <w:marLeft w:val="547"/>
          <w:marRight w:val="0"/>
          <w:marTop w:val="0"/>
          <w:marBottom w:val="0"/>
          <w:divBdr>
            <w:top w:val="none" w:sz="0" w:space="0" w:color="auto"/>
            <w:left w:val="none" w:sz="0" w:space="0" w:color="auto"/>
            <w:bottom w:val="none" w:sz="0" w:space="0" w:color="auto"/>
            <w:right w:val="none" w:sz="0" w:space="0" w:color="auto"/>
          </w:divBdr>
        </w:div>
        <w:div w:id="3677319">
          <w:marLeft w:val="547"/>
          <w:marRight w:val="0"/>
          <w:marTop w:val="0"/>
          <w:marBottom w:val="0"/>
          <w:divBdr>
            <w:top w:val="none" w:sz="0" w:space="0" w:color="auto"/>
            <w:left w:val="none" w:sz="0" w:space="0" w:color="auto"/>
            <w:bottom w:val="none" w:sz="0" w:space="0" w:color="auto"/>
            <w:right w:val="none" w:sz="0" w:space="0" w:color="auto"/>
          </w:divBdr>
        </w:div>
        <w:div w:id="336621583">
          <w:marLeft w:val="547"/>
          <w:marRight w:val="0"/>
          <w:marTop w:val="0"/>
          <w:marBottom w:val="0"/>
          <w:divBdr>
            <w:top w:val="none" w:sz="0" w:space="0" w:color="auto"/>
            <w:left w:val="none" w:sz="0" w:space="0" w:color="auto"/>
            <w:bottom w:val="none" w:sz="0" w:space="0" w:color="auto"/>
            <w:right w:val="none" w:sz="0" w:space="0" w:color="auto"/>
          </w:divBdr>
        </w:div>
        <w:div w:id="913009665">
          <w:marLeft w:val="547"/>
          <w:marRight w:val="0"/>
          <w:marTop w:val="0"/>
          <w:marBottom w:val="0"/>
          <w:divBdr>
            <w:top w:val="none" w:sz="0" w:space="0" w:color="auto"/>
            <w:left w:val="none" w:sz="0" w:space="0" w:color="auto"/>
            <w:bottom w:val="none" w:sz="0" w:space="0" w:color="auto"/>
            <w:right w:val="none" w:sz="0" w:space="0" w:color="auto"/>
          </w:divBdr>
        </w:div>
        <w:div w:id="116355059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eader" Target="header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6529721-9566-4FE5-B907-EBA00EBE82C3}" type="doc">
      <dgm:prSet loTypeId="urn:microsoft.com/office/officeart/2005/8/layout/pList1" loCatId="list" qsTypeId="urn:microsoft.com/office/officeart/2005/8/quickstyle/simple1" qsCatId="simple" csTypeId="urn:microsoft.com/office/officeart/2005/8/colors/accent1_2" csCatId="accent1" phldr="1"/>
      <dgm:spPr/>
      <dgm:t>
        <a:bodyPr/>
        <a:lstStyle/>
        <a:p>
          <a:endParaRPr lang="en-US"/>
        </a:p>
      </dgm:t>
    </dgm:pt>
    <dgm:pt modelId="{5550FACE-5E6D-47DB-87FF-AA4F2709F75F}">
      <dgm:prSet phldrT="[Text]" custT="1"/>
      <dgm:spPr/>
      <dgm:t>
        <a:bodyPr/>
        <a:lstStyle/>
        <a:p>
          <a:pPr algn="ctr"/>
          <a:r>
            <a:rPr lang="en-US" sz="1200">
              <a:latin typeface="Times New Roman" pitchFamily="18" charset="0"/>
              <a:cs typeface="Times New Roman" pitchFamily="18" charset="0"/>
            </a:rPr>
            <a:t>Automation</a:t>
          </a:r>
        </a:p>
        <a:p>
          <a:pPr algn="l"/>
          <a:r>
            <a:rPr lang="en-US" sz="1200">
              <a:latin typeface="Times New Roman" pitchFamily="18" charset="0"/>
              <a:cs typeface="Times New Roman" pitchFamily="18" charset="0"/>
            </a:rPr>
            <a:t>Customer Database</a:t>
          </a:r>
        </a:p>
      </dgm:t>
    </dgm:pt>
    <dgm:pt modelId="{C0C191A9-9831-46BF-B083-5BBCB243A242}" type="parTrans" cxnId="{048A8B58-9606-4B43-AD66-6F2F08EBD5D1}">
      <dgm:prSet/>
      <dgm:spPr/>
      <dgm:t>
        <a:bodyPr/>
        <a:lstStyle/>
        <a:p>
          <a:endParaRPr lang="en-US"/>
        </a:p>
      </dgm:t>
    </dgm:pt>
    <dgm:pt modelId="{16CC04DE-0FA7-4333-9FF7-E21A63543BB2}" type="sibTrans" cxnId="{048A8B58-9606-4B43-AD66-6F2F08EBD5D1}">
      <dgm:prSet/>
      <dgm:spPr/>
      <dgm:t>
        <a:bodyPr/>
        <a:lstStyle/>
        <a:p>
          <a:endParaRPr lang="en-US"/>
        </a:p>
      </dgm:t>
    </dgm:pt>
    <dgm:pt modelId="{D4F38906-7B2C-45C0-93E6-658D8C52297C}">
      <dgm:prSet phldrT="[Text]" custT="1"/>
      <dgm:spPr/>
      <dgm:t>
        <a:bodyPr/>
        <a:lstStyle/>
        <a:p>
          <a:r>
            <a:rPr lang="en-US" sz="1200" b="1">
              <a:latin typeface="Times New Roman" pitchFamily="18" charset="0"/>
              <a:cs typeface="Times New Roman" pitchFamily="18" charset="0"/>
            </a:rPr>
            <a:t>Expansion </a:t>
          </a:r>
        </a:p>
        <a:p>
          <a:r>
            <a:rPr lang="en-US" sz="1200">
              <a:latin typeface="Times New Roman" pitchFamily="18" charset="0"/>
              <a:cs typeface="Times New Roman" pitchFamily="18" charset="0"/>
            </a:rPr>
            <a:t>Communication Real-time Updates</a:t>
          </a:r>
        </a:p>
      </dgm:t>
    </dgm:pt>
    <dgm:pt modelId="{7D2CC3DF-624F-460A-9722-55E732F19BC9}" type="parTrans" cxnId="{161876B4-1BBF-402D-BD02-A7F6970FEDE8}">
      <dgm:prSet/>
      <dgm:spPr/>
      <dgm:t>
        <a:bodyPr/>
        <a:lstStyle/>
        <a:p>
          <a:endParaRPr lang="en-US"/>
        </a:p>
      </dgm:t>
    </dgm:pt>
    <dgm:pt modelId="{FAD40FA9-C365-41BD-A8AB-AAAA8A7EDE66}" type="sibTrans" cxnId="{161876B4-1BBF-402D-BD02-A7F6970FEDE8}">
      <dgm:prSet/>
      <dgm:spPr/>
      <dgm:t>
        <a:bodyPr/>
        <a:lstStyle/>
        <a:p>
          <a:endParaRPr lang="en-US"/>
        </a:p>
      </dgm:t>
    </dgm:pt>
    <dgm:pt modelId="{A527046F-104E-4A11-BCD0-ADAF132AB3B4}">
      <dgm:prSet phldrT="[Text]" custT="1"/>
      <dgm:spPr/>
      <dgm:t>
        <a:bodyPr/>
        <a:lstStyle/>
        <a:p>
          <a:r>
            <a:rPr lang="en-US" sz="1200" b="1">
              <a:latin typeface="Times New Roman" pitchFamily="18" charset="0"/>
              <a:cs typeface="Times New Roman" pitchFamily="18" charset="0"/>
            </a:rPr>
            <a:t>Optimization</a:t>
          </a:r>
        </a:p>
        <a:p>
          <a:r>
            <a:rPr lang="en-US" sz="1200">
              <a:latin typeface="Times New Roman" pitchFamily="18" charset="0"/>
              <a:cs typeface="Times New Roman" pitchFamily="18" charset="0"/>
            </a:rPr>
            <a:t>CRM App</a:t>
          </a:r>
        </a:p>
      </dgm:t>
    </dgm:pt>
    <dgm:pt modelId="{5E75CF92-2DF4-46EC-9EB6-AC240B4FA3A6}" type="parTrans" cxnId="{F286806F-C1E1-4133-8DF4-69A73CFD8070}">
      <dgm:prSet/>
      <dgm:spPr/>
      <dgm:t>
        <a:bodyPr/>
        <a:lstStyle/>
        <a:p>
          <a:endParaRPr lang="en-US"/>
        </a:p>
      </dgm:t>
    </dgm:pt>
    <dgm:pt modelId="{345CF9F4-DBC6-43DB-A6F9-96897009F563}" type="sibTrans" cxnId="{F286806F-C1E1-4133-8DF4-69A73CFD8070}">
      <dgm:prSet/>
      <dgm:spPr/>
      <dgm:t>
        <a:bodyPr/>
        <a:lstStyle/>
        <a:p>
          <a:endParaRPr lang="en-US"/>
        </a:p>
      </dgm:t>
    </dgm:pt>
    <dgm:pt modelId="{A416AD47-24B0-40A0-965E-E04D14C1685D}">
      <dgm:prSet phldrT="[Text]" custT="1"/>
      <dgm:spPr/>
      <dgm:t>
        <a:bodyPr/>
        <a:lstStyle/>
        <a:p>
          <a:r>
            <a:rPr lang="en-US" sz="1200" b="1">
              <a:latin typeface="Times New Roman" pitchFamily="18" charset="0"/>
              <a:cs typeface="Times New Roman" pitchFamily="18" charset="0"/>
            </a:rPr>
            <a:t>Software</a:t>
          </a:r>
        </a:p>
        <a:p>
          <a:r>
            <a:rPr lang="en-US" sz="1200">
              <a:latin typeface="Times New Roman" pitchFamily="18" charset="0"/>
              <a:cs typeface="Times New Roman" pitchFamily="18" charset="0"/>
            </a:rPr>
            <a:t>Customer Support</a:t>
          </a:r>
        </a:p>
      </dgm:t>
    </dgm:pt>
    <dgm:pt modelId="{555FD79D-F197-44B2-9276-8C34F1593070}" type="parTrans" cxnId="{705106F1-3FE2-41A6-A933-38F512D30BB7}">
      <dgm:prSet/>
      <dgm:spPr/>
      <dgm:t>
        <a:bodyPr/>
        <a:lstStyle/>
        <a:p>
          <a:endParaRPr lang="en-US"/>
        </a:p>
      </dgm:t>
    </dgm:pt>
    <dgm:pt modelId="{786D3C39-A00E-4DAF-AA0D-5CBC9337D9D0}" type="sibTrans" cxnId="{705106F1-3FE2-41A6-A933-38F512D30BB7}">
      <dgm:prSet/>
      <dgm:spPr/>
      <dgm:t>
        <a:bodyPr/>
        <a:lstStyle/>
        <a:p>
          <a:endParaRPr lang="en-US"/>
        </a:p>
      </dgm:t>
    </dgm:pt>
    <dgm:pt modelId="{70F4C492-4D73-45C9-B923-A39C38B5C08B}">
      <dgm:prSet/>
      <dgm:spPr/>
      <dgm:t>
        <a:bodyPr/>
        <a:lstStyle/>
        <a:p>
          <a:pPr algn="l"/>
          <a:endParaRPr lang="en-US" sz="700"/>
        </a:p>
      </dgm:t>
    </dgm:pt>
    <dgm:pt modelId="{E6E1CE78-4B5B-43DF-B9EA-421BE81BB156}" type="sibTrans" cxnId="{D1C54857-C5F5-491D-A03B-4DB59E252323}">
      <dgm:prSet/>
      <dgm:spPr/>
      <dgm:t>
        <a:bodyPr/>
        <a:lstStyle/>
        <a:p>
          <a:endParaRPr lang="en-US"/>
        </a:p>
      </dgm:t>
    </dgm:pt>
    <dgm:pt modelId="{2A1BD806-C6F1-4AA2-96BB-C2D7BA33DE26}" type="parTrans" cxnId="{D1C54857-C5F5-491D-A03B-4DB59E252323}">
      <dgm:prSet/>
      <dgm:spPr/>
      <dgm:t>
        <a:bodyPr/>
        <a:lstStyle/>
        <a:p>
          <a:endParaRPr lang="en-US"/>
        </a:p>
      </dgm:t>
    </dgm:pt>
    <dgm:pt modelId="{41DE504D-3051-4F64-877D-FECE4965DFDA}" type="pres">
      <dgm:prSet presAssocID="{16529721-9566-4FE5-B907-EBA00EBE82C3}" presName="Name0" presStyleCnt="0">
        <dgm:presLayoutVars>
          <dgm:dir/>
          <dgm:resizeHandles val="exact"/>
        </dgm:presLayoutVars>
      </dgm:prSet>
      <dgm:spPr/>
      <dgm:t>
        <a:bodyPr/>
        <a:lstStyle/>
        <a:p>
          <a:endParaRPr lang="en-US"/>
        </a:p>
      </dgm:t>
    </dgm:pt>
    <dgm:pt modelId="{2FD83FC6-6834-4433-9995-F8B699F7EA38}" type="pres">
      <dgm:prSet presAssocID="{5550FACE-5E6D-47DB-87FF-AA4F2709F75F}" presName="compNode" presStyleCnt="0"/>
      <dgm:spPr/>
    </dgm:pt>
    <dgm:pt modelId="{6DF8BE6F-EFC5-4834-8D4E-A53056667A5D}" type="pres">
      <dgm:prSet presAssocID="{5550FACE-5E6D-47DB-87FF-AA4F2709F75F}" presName="pictRect" presStyleLbl="node1" presStyleIdx="0" presStyleCnt="4" custLinFactNeighborX="-19835" custLinFactNeighborY="-109"/>
      <dgm:spPr/>
    </dgm:pt>
    <dgm:pt modelId="{8763E8B2-FA03-4A3F-BDB1-D903A9600AC8}" type="pres">
      <dgm:prSet presAssocID="{5550FACE-5E6D-47DB-87FF-AA4F2709F75F}" presName="textRect" presStyleLbl="revTx" presStyleIdx="0" presStyleCnt="4">
        <dgm:presLayoutVars>
          <dgm:bulletEnabled val="1"/>
        </dgm:presLayoutVars>
      </dgm:prSet>
      <dgm:spPr/>
      <dgm:t>
        <a:bodyPr/>
        <a:lstStyle/>
        <a:p>
          <a:endParaRPr lang="en-US"/>
        </a:p>
      </dgm:t>
    </dgm:pt>
    <dgm:pt modelId="{688D1789-8008-4DAA-92B1-801F1A7CA7D9}" type="pres">
      <dgm:prSet presAssocID="{16CC04DE-0FA7-4333-9FF7-E21A63543BB2}" presName="sibTrans" presStyleLbl="sibTrans2D1" presStyleIdx="0" presStyleCnt="0"/>
      <dgm:spPr/>
      <dgm:t>
        <a:bodyPr/>
        <a:lstStyle/>
        <a:p>
          <a:endParaRPr lang="en-US"/>
        </a:p>
      </dgm:t>
    </dgm:pt>
    <dgm:pt modelId="{9E71619F-B82C-4252-8888-CFC12A556AD3}" type="pres">
      <dgm:prSet presAssocID="{D4F38906-7B2C-45C0-93E6-658D8C52297C}" presName="compNode" presStyleCnt="0"/>
      <dgm:spPr/>
    </dgm:pt>
    <dgm:pt modelId="{A15FFD0C-1CA1-4942-9ECE-81D12CCB1D58}" type="pres">
      <dgm:prSet presAssocID="{D4F38906-7B2C-45C0-93E6-658D8C52297C}" presName="pictRect" presStyleLbl="node1" presStyleIdx="1" presStyleCnt="4" custLinFactNeighborX="3967" custLinFactNeighborY="-109"/>
      <dgm:spPr/>
    </dgm:pt>
    <dgm:pt modelId="{23827F42-84B1-4CDA-BDCA-9776EA2D968B}" type="pres">
      <dgm:prSet presAssocID="{D4F38906-7B2C-45C0-93E6-658D8C52297C}" presName="textRect" presStyleLbl="revTx" presStyleIdx="1" presStyleCnt="4">
        <dgm:presLayoutVars>
          <dgm:bulletEnabled val="1"/>
        </dgm:presLayoutVars>
      </dgm:prSet>
      <dgm:spPr/>
      <dgm:t>
        <a:bodyPr/>
        <a:lstStyle/>
        <a:p>
          <a:endParaRPr lang="en-US"/>
        </a:p>
      </dgm:t>
    </dgm:pt>
    <dgm:pt modelId="{E9391735-93F4-4D8A-BED8-F6DCED525D2B}" type="pres">
      <dgm:prSet presAssocID="{FAD40FA9-C365-41BD-A8AB-AAAA8A7EDE66}" presName="sibTrans" presStyleLbl="sibTrans2D1" presStyleIdx="0" presStyleCnt="0"/>
      <dgm:spPr/>
      <dgm:t>
        <a:bodyPr/>
        <a:lstStyle/>
        <a:p>
          <a:endParaRPr lang="en-US"/>
        </a:p>
      </dgm:t>
    </dgm:pt>
    <dgm:pt modelId="{5A9A5915-7E59-4FE0-88B1-98D66129D1B4}" type="pres">
      <dgm:prSet presAssocID="{A527046F-104E-4A11-BCD0-ADAF132AB3B4}" presName="compNode" presStyleCnt="0"/>
      <dgm:spPr/>
    </dgm:pt>
    <dgm:pt modelId="{ED0FE642-44B9-4DBD-B9B3-BC2F41515398}" type="pres">
      <dgm:prSet presAssocID="{A527046F-104E-4A11-BCD0-ADAF132AB3B4}" presName="pictRect" presStyleLbl="node1" presStyleIdx="2" presStyleCnt="4" custLinFactNeighborX="37683" custLinFactNeighborY="-1069"/>
      <dgm:spPr/>
    </dgm:pt>
    <dgm:pt modelId="{63CF780E-2965-4842-9EE8-618881BC0531}" type="pres">
      <dgm:prSet presAssocID="{A527046F-104E-4A11-BCD0-ADAF132AB3B4}" presName="textRect" presStyleLbl="revTx" presStyleIdx="2" presStyleCnt="4">
        <dgm:presLayoutVars>
          <dgm:bulletEnabled val="1"/>
        </dgm:presLayoutVars>
      </dgm:prSet>
      <dgm:spPr/>
      <dgm:t>
        <a:bodyPr/>
        <a:lstStyle/>
        <a:p>
          <a:endParaRPr lang="en-US"/>
        </a:p>
      </dgm:t>
    </dgm:pt>
    <dgm:pt modelId="{911C213C-ABDC-488A-B34A-00DBCB289C0A}" type="pres">
      <dgm:prSet presAssocID="{345CF9F4-DBC6-43DB-A6F9-96897009F563}" presName="sibTrans" presStyleLbl="sibTrans2D1" presStyleIdx="0" presStyleCnt="0"/>
      <dgm:spPr/>
      <dgm:t>
        <a:bodyPr/>
        <a:lstStyle/>
        <a:p>
          <a:endParaRPr lang="en-US"/>
        </a:p>
      </dgm:t>
    </dgm:pt>
    <dgm:pt modelId="{A4D54586-E0AE-486F-A32E-663F2D25C9FC}" type="pres">
      <dgm:prSet presAssocID="{A416AD47-24B0-40A0-965E-E04D14C1685D}" presName="compNode" presStyleCnt="0"/>
      <dgm:spPr/>
    </dgm:pt>
    <dgm:pt modelId="{9FED56EC-BCA7-4550-BAFF-1DCFCD75D263}" type="pres">
      <dgm:prSet presAssocID="{A416AD47-24B0-40A0-965E-E04D14C1685D}" presName="pictRect" presStyleLbl="node1" presStyleIdx="3" presStyleCnt="4" custLinFactNeighborX="18513" custLinFactNeighborY="5757"/>
      <dgm:spPr/>
    </dgm:pt>
    <dgm:pt modelId="{92A029F7-ACE9-44A2-8851-A5C427C9E9B6}" type="pres">
      <dgm:prSet presAssocID="{A416AD47-24B0-40A0-965E-E04D14C1685D}" presName="textRect" presStyleLbl="revTx" presStyleIdx="3" presStyleCnt="4">
        <dgm:presLayoutVars>
          <dgm:bulletEnabled val="1"/>
        </dgm:presLayoutVars>
      </dgm:prSet>
      <dgm:spPr/>
      <dgm:t>
        <a:bodyPr/>
        <a:lstStyle/>
        <a:p>
          <a:endParaRPr lang="en-US"/>
        </a:p>
      </dgm:t>
    </dgm:pt>
  </dgm:ptLst>
  <dgm:cxnLst>
    <dgm:cxn modelId="{705106F1-3FE2-41A6-A933-38F512D30BB7}" srcId="{16529721-9566-4FE5-B907-EBA00EBE82C3}" destId="{A416AD47-24B0-40A0-965E-E04D14C1685D}" srcOrd="3" destOrd="0" parTransId="{555FD79D-F197-44B2-9276-8C34F1593070}" sibTransId="{786D3C39-A00E-4DAF-AA0D-5CBC9337D9D0}"/>
    <dgm:cxn modelId="{F286806F-C1E1-4133-8DF4-69A73CFD8070}" srcId="{16529721-9566-4FE5-B907-EBA00EBE82C3}" destId="{A527046F-104E-4A11-BCD0-ADAF132AB3B4}" srcOrd="2" destOrd="0" parTransId="{5E75CF92-2DF4-46EC-9EB6-AC240B4FA3A6}" sibTransId="{345CF9F4-DBC6-43DB-A6F9-96897009F563}"/>
    <dgm:cxn modelId="{D1C54857-C5F5-491D-A03B-4DB59E252323}" srcId="{5550FACE-5E6D-47DB-87FF-AA4F2709F75F}" destId="{70F4C492-4D73-45C9-B923-A39C38B5C08B}" srcOrd="0" destOrd="0" parTransId="{2A1BD806-C6F1-4AA2-96BB-C2D7BA33DE26}" sibTransId="{E6E1CE78-4B5B-43DF-B9EA-421BE81BB156}"/>
    <dgm:cxn modelId="{077D8B38-F848-402E-98A4-EF5682F98806}" type="presOf" srcId="{D4F38906-7B2C-45C0-93E6-658D8C52297C}" destId="{23827F42-84B1-4CDA-BDCA-9776EA2D968B}" srcOrd="0" destOrd="0" presId="urn:microsoft.com/office/officeart/2005/8/layout/pList1"/>
    <dgm:cxn modelId="{DFED5344-B17F-403F-9187-56D5A82D9D6B}" type="presOf" srcId="{70F4C492-4D73-45C9-B923-A39C38B5C08B}" destId="{8763E8B2-FA03-4A3F-BDB1-D903A9600AC8}" srcOrd="0" destOrd="1" presId="urn:microsoft.com/office/officeart/2005/8/layout/pList1"/>
    <dgm:cxn modelId="{744730F0-0A03-4B6F-9405-2B15E8D0133F}" type="presOf" srcId="{5550FACE-5E6D-47DB-87FF-AA4F2709F75F}" destId="{8763E8B2-FA03-4A3F-BDB1-D903A9600AC8}" srcOrd="0" destOrd="0" presId="urn:microsoft.com/office/officeart/2005/8/layout/pList1"/>
    <dgm:cxn modelId="{E5C74D2E-DE43-481C-8EC4-DDDCDB6F7D96}" type="presOf" srcId="{A527046F-104E-4A11-BCD0-ADAF132AB3B4}" destId="{63CF780E-2965-4842-9EE8-618881BC0531}" srcOrd="0" destOrd="0" presId="urn:microsoft.com/office/officeart/2005/8/layout/pList1"/>
    <dgm:cxn modelId="{E7D1D14B-B56D-4727-885E-5A08641FF2CA}" type="presOf" srcId="{FAD40FA9-C365-41BD-A8AB-AAAA8A7EDE66}" destId="{E9391735-93F4-4D8A-BED8-F6DCED525D2B}" srcOrd="0" destOrd="0" presId="urn:microsoft.com/office/officeart/2005/8/layout/pList1"/>
    <dgm:cxn modelId="{97F658A6-0216-4986-95C2-E139D581E5A6}" type="presOf" srcId="{16CC04DE-0FA7-4333-9FF7-E21A63543BB2}" destId="{688D1789-8008-4DAA-92B1-801F1A7CA7D9}" srcOrd="0" destOrd="0" presId="urn:microsoft.com/office/officeart/2005/8/layout/pList1"/>
    <dgm:cxn modelId="{8D9892C1-B566-43B0-B777-09486E01E370}" type="presOf" srcId="{345CF9F4-DBC6-43DB-A6F9-96897009F563}" destId="{911C213C-ABDC-488A-B34A-00DBCB289C0A}" srcOrd="0" destOrd="0" presId="urn:microsoft.com/office/officeart/2005/8/layout/pList1"/>
    <dgm:cxn modelId="{048A8B58-9606-4B43-AD66-6F2F08EBD5D1}" srcId="{16529721-9566-4FE5-B907-EBA00EBE82C3}" destId="{5550FACE-5E6D-47DB-87FF-AA4F2709F75F}" srcOrd="0" destOrd="0" parTransId="{C0C191A9-9831-46BF-B083-5BBCB243A242}" sibTransId="{16CC04DE-0FA7-4333-9FF7-E21A63543BB2}"/>
    <dgm:cxn modelId="{9AADB3C6-4236-45DE-A273-95E42A71DF18}" type="presOf" srcId="{16529721-9566-4FE5-B907-EBA00EBE82C3}" destId="{41DE504D-3051-4F64-877D-FECE4965DFDA}" srcOrd="0" destOrd="0" presId="urn:microsoft.com/office/officeart/2005/8/layout/pList1"/>
    <dgm:cxn modelId="{161876B4-1BBF-402D-BD02-A7F6970FEDE8}" srcId="{16529721-9566-4FE5-B907-EBA00EBE82C3}" destId="{D4F38906-7B2C-45C0-93E6-658D8C52297C}" srcOrd="1" destOrd="0" parTransId="{7D2CC3DF-624F-460A-9722-55E732F19BC9}" sibTransId="{FAD40FA9-C365-41BD-A8AB-AAAA8A7EDE66}"/>
    <dgm:cxn modelId="{B7779E5E-3501-4BC9-927B-1DCE62EEEB86}" type="presOf" srcId="{A416AD47-24B0-40A0-965E-E04D14C1685D}" destId="{92A029F7-ACE9-44A2-8851-A5C427C9E9B6}" srcOrd="0" destOrd="0" presId="urn:microsoft.com/office/officeart/2005/8/layout/pList1"/>
    <dgm:cxn modelId="{CBBE92E9-EC07-4B22-81ED-8D52E733099F}" type="presParOf" srcId="{41DE504D-3051-4F64-877D-FECE4965DFDA}" destId="{2FD83FC6-6834-4433-9995-F8B699F7EA38}" srcOrd="0" destOrd="0" presId="urn:microsoft.com/office/officeart/2005/8/layout/pList1"/>
    <dgm:cxn modelId="{E37C5F6F-3CB0-4E09-9487-BE4D83840061}" type="presParOf" srcId="{2FD83FC6-6834-4433-9995-F8B699F7EA38}" destId="{6DF8BE6F-EFC5-4834-8D4E-A53056667A5D}" srcOrd="0" destOrd="0" presId="urn:microsoft.com/office/officeart/2005/8/layout/pList1"/>
    <dgm:cxn modelId="{356BC2F7-53D4-472A-81A7-8E47CC2DF469}" type="presParOf" srcId="{2FD83FC6-6834-4433-9995-F8B699F7EA38}" destId="{8763E8B2-FA03-4A3F-BDB1-D903A9600AC8}" srcOrd="1" destOrd="0" presId="urn:microsoft.com/office/officeart/2005/8/layout/pList1"/>
    <dgm:cxn modelId="{EACBA4B2-9488-44E9-AC7D-3C8EEA134EB3}" type="presParOf" srcId="{41DE504D-3051-4F64-877D-FECE4965DFDA}" destId="{688D1789-8008-4DAA-92B1-801F1A7CA7D9}" srcOrd="1" destOrd="0" presId="urn:microsoft.com/office/officeart/2005/8/layout/pList1"/>
    <dgm:cxn modelId="{747E464B-A9B2-4822-8F5D-DFE37357AAF8}" type="presParOf" srcId="{41DE504D-3051-4F64-877D-FECE4965DFDA}" destId="{9E71619F-B82C-4252-8888-CFC12A556AD3}" srcOrd="2" destOrd="0" presId="urn:microsoft.com/office/officeart/2005/8/layout/pList1"/>
    <dgm:cxn modelId="{4BB250EF-C32A-4CC7-9DB6-DCE29097ECEC}" type="presParOf" srcId="{9E71619F-B82C-4252-8888-CFC12A556AD3}" destId="{A15FFD0C-1CA1-4942-9ECE-81D12CCB1D58}" srcOrd="0" destOrd="0" presId="urn:microsoft.com/office/officeart/2005/8/layout/pList1"/>
    <dgm:cxn modelId="{E7AFA84F-E390-4FA3-89E0-D268FA19F0B5}" type="presParOf" srcId="{9E71619F-B82C-4252-8888-CFC12A556AD3}" destId="{23827F42-84B1-4CDA-BDCA-9776EA2D968B}" srcOrd="1" destOrd="0" presId="urn:microsoft.com/office/officeart/2005/8/layout/pList1"/>
    <dgm:cxn modelId="{559B74EE-327F-42C6-9C16-1B6DA5974875}" type="presParOf" srcId="{41DE504D-3051-4F64-877D-FECE4965DFDA}" destId="{E9391735-93F4-4D8A-BED8-F6DCED525D2B}" srcOrd="3" destOrd="0" presId="urn:microsoft.com/office/officeart/2005/8/layout/pList1"/>
    <dgm:cxn modelId="{A3E08223-0C95-4441-B4E9-63AA953FDED6}" type="presParOf" srcId="{41DE504D-3051-4F64-877D-FECE4965DFDA}" destId="{5A9A5915-7E59-4FE0-88B1-98D66129D1B4}" srcOrd="4" destOrd="0" presId="urn:microsoft.com/office/officeart/2005/8/layout/pList1"/>
    <dgm:cxn modelId="{57FA0FC2-DD39-4781-8879-570F7CA1980C}" type="presParOf" srcId="{5A9A5915-7E59-4FE0-88B1-98D66129D1B4}" destId="{ED0FE642-44B9-4DBD-B9B3-BC2F41515398}" srcOrd="0" destOrd="0" presId="urn:microsoft.com/office/officeart/2005/8/layout/pList1"/>
    <dgm:cxn modelId="{61AA065B-BAB8-43ED-9386-7F6F770A04FD}" type="presParOf" srcId="{5A9A5915-7E59-4FE0-88B1-98D66129D1B4}" destId="{63CF780E-2965-4842-9EE8-618881BC0531}" srcOrd="1" destOrd="0" presId="urn:microsoft.com/office/officeart/2005/8/layout/pList1"/>
    <dgm:cxn modelId="{BF4DB05C-249C-499F-9B7E-59E7EBE78AB6}" type="presParOf" srcId="{41DE504D-3051-4F64-877D-FECE4965DFDA}" destId="{911C213C-ABDC-488A-B34A-00DBCB289C0A}" srcOrd="5" destOrd="0" presId="urn:microsoft.com/office/officeart/2005/8/layout/pList1"/>
    <dgm:cxn modelId="{BC03ACDF-FA12-487B-8BD6-1A5BD10F3879}" type="presParOf" srcId="{41DE504D-3051-4F64-877D-FECE4965DFDA}" destId="{A4D54586-E0AE-486F-A32E-663F2D25C9FC}" srcOrd="6" destOrd="0" presId="urn:microsoft.com/office/officeart/2005/8/layout/pList1"/>
    <dgm:cxn modelId="{A9EEF26F-4BF4-47CE-9CDB-2904DB830912}" type="presParOf" srcId="{A4D54586-E0AE-486F-A32E-663F2D25C9FC}" destId="{9FED56EC-BCA7-4550-BAFF-1DCFCD75D263}" srcOrd="0" destOrd="0" presId="urn:microsoft.com/office/officeart/2005/8/layout/pList1"/>
    <dgm:cxn modelId="{F255F40F-E8F7-42B2-B36D-33AA6A735FA9}" type="presParOf" srcId="{A4D54586-E0AE-486F-A32E-663F2D25C9FC}" destId="{92A029F7-ACE9-44A2-8851-A5C427C9E9B6}" srcOrd="1" destOrd="0" presId="urn:microsoft.com/office/officeart/2005/8/layout/pLis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F8BE6F-EFC5-4834-8D4E-A53056667A5D}">
      <dsp:nvSpPr>
        <dsp:cNvPr id="0" name=""/>
        <dsp:cNvSpPr/>
      </dsp:nvSpPr>
      <dsp:spPr>
        <a:xfrm>
          <a:off x="152353" y="0"/>
          <a:ext cx="1440646" cy="992605"/>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763E8B2-FA03-4A3F-BDB1-D903A9600AC8}">
      <dsp:nvSpPr>
        <dsp:cNvPr id="0" name=""/>
        <dsp:cNvSpPr/>
      </dsp:nvSpPr>
      <dsp:spPr>
        <a:xfrm>
          <a:off x="438105" y="993687"/>
          <a:ext cx="1440646" cy="5344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5344" tIns="85344" rIns="85344" bIns="0" numCol="1" spcCol="1270" anchor="t"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Automation</a:t>
          </a:r>
        </a:p>
        <a:p>
          <a:pPr lvl="0" algn="l" defTabSz="533400">
            <a:lnSpc>
              <a:spcPct val="90000"/>
            </a:lnSpc>
            <a:spcBef>
              <a:spcPct val="0"/>
            </a:spcBef>
            <a:spcAft>
              <a:spcPct val="35000"/>
            </a:spcAft>
          </a:pPr>
          <a:r>
            <a:rPr lang="en-US" sz="1200" kern="1200">
              <a:latin typeface="Times New Roman" pitchFamily="18" charset="0"/>
              <a:cs typeface="Times New Roman" pitchFamily="18" charset="0"/>
            </a:rPr>
            <a:t>Customer Database</a:t>
          </a:r>
        </a:p>
        <a:p>
          <a:pPr marL="57150" lvl="1" indent="-57150" algn="l" defTabSz="311150">
            <a:lnSpc>
              <a:spcPct val="90000"/>
            </a:lnSpc>
            <a:spcBef>
              <a:spcPct val="0"/>
            </a:spcBef>
            <a:spcAft>
              <a:spcPct val="15000"/>
            </a:spcAft>
            <a:buChar char="••"/>
          </a:pPr>
          <a:endParaRPr lang="en-US" sz="700" kern="1200"/>
        </a:p>
      </dsp:txBody>
      <dsp:txXfrm>
        <a:off x="438105" y="993687"/>
        <a:ext cx="1440646" cy="534479"/>
      </dsp:txXfrm>
    </dsp:sp>
    <dsp:sp modelId="{A15FFD0C-1CA1-4942-9ECE-81D12CCB1D58}">
      <dsp:nvSpPr>
        <dsp:cNvPr id="0" name=""/>
        <dsp:cNvSpPr/>
      </dsp:nvSpPr>
      <dsp:spPr>
        <a:xfrm>
          <a:off x="2080027" y="0"/>
          <a:ext cx="1440646" cy="992605"/>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3827F42-84B1-4CDA-BDCA-9776EA2D968B}">
      <dsp:nvSpPr>
        <dsp:cNvPr id="0" name=""/>
        <dsp:cNvSpPr/>
      </dsp:nvSpPr>
      <dsp:spPr>
        <a:xfrm>
          <a:off x="2022876" y="993687"/>
          <a:ext cx="1440646" cy="5344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5344" tIns="85344" rIns="85344" bIns="0" numCol="1" spcCol="1270" anchor="t" anchorCtr="0">
          <a:noAutofit/>
        </a:bodyPr>
        <a:lstStyle/>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Expansion </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Communication Real-time Updates</a:t>
          </a:r>
        </a:p>
      </dsp:txBody>
      <dsp:txXfrm>
        <a:off x="2022876" y="993687"/>
        <a:ext cx="1440646" cy="534479"/>
      </dsp:txXfrm>
    </dsp:sp>
    <dsp:sp modelId="{ED0FE642-44B9-4DBD-B9B3-BC2F41515398}">
      <dsp:nvSpPr>
        <dsp:cNvPr id="0" name=""/>
        <dsp:cNvSpPr/>
      </dsp:nvSpPr>
      <dsp:spPr>
        <a:xfrm>
          <a:off x="4045753" y="0"/>
          <a:ext cx="1440646" cy="992605"/>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3CF780E-2965-4842-9EE8-618881BC0531}">
      <dsp:nvSpPr>
        <dsp:cNvPr id="0" name=""/>
        <dsp:cNvSpPr/>
      </dsp:nvSpPr>
      <dsp:spPr>
        <a:xfrm>
          <a:off x="3607648" y="993687"/>
          <a:ext cx="1440646" cy="5344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5344" tIns="85344" rIns="85344" bIns="0" numCol="1" spcCol="1270" anchor="t" anchorCtr="0">
          <a:noAutofit/>
        </a:bodyPr>
        <a:lstStyle/>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Optimization</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CRM App</a:t>
          </a:r>
        </a:p>
      </dsp:txBody>
      <dsp:txXfrm>
        <a:off x="3607648" y="993687"/>
        <a:ext cx="1440646" cy="534479"/>
      </dsp:txXfrm>
    </dsp:sp>
    <dsp:sp modelId="{9FED56EC-BCA7-4550-BAFF-1DCFCD75D263}">
      <dsp:nvSpPr>
        <dsp:cNvPr id="0" name=""/>
        <dsp:cNvSpPr/>
      </dsp:nvSpPr>
      <dsp:spPr>
        <a:xfrm>
          <a:off x="2289583" y="1729376"/>
          <a:ext cx="1440646" cy="992605"/>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2A029F7-ACE9-44A2-8851-A5C427C9E9B6}">
      <dsp:nvSpPr>
        <dsp:cNvPr id="0" name=""/>
        <dsp:cNvSpPr/>
      </dsp:nvSpPr>
      <dsp:spPr>
        <a:xfrm>
          <a:off x="2022876" y="2664837"/>
          <a:ext cx="1440646" cy="5344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5344" tIns="85344" rIns="85344" bIns="0" numCol="1" spcCol="1270" anchor="t" anchorCtr="0">
          <a:noAutofit/>
        </a:bodyPr>
        <a:lstStyle/>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Software</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Customer Support</a:t>
          </a:r>
        </a:p>
      </dsp:txBody>
      <dsp:txXfrm>
        <a:off x="2022876" y="2664837"/>
        <a:ext cx="1440646" cy="534479"/>
      </dsp:txXfrm>
    </dsp:sp>
  </dsp:spTree>
</dsp:drawing>
</file>

<file path=word/diagrams/layout1.xml><?xml version="1.0" encoding="utf-8"?>
<dgm:layoutDef xmlns:dgm="http://schemas.openxmlformats.org/drawingml/2006/diagram" xmlns:a="http://schemas.openxmlformats.org/drawingml/2006/main" uniqueId="urn:microsoft.com/office/officeart/2005/8/layout/pList1">
  <dgm:title val=""/>
  <dgm:desc val=""/>
  <dgm:catLst>
    <dgm:cat type="list" pri="2000"/>
    <dgm:cat type="picture" pri="2500"/>
    <dgm:cat type="pictureconvert" pri="2500"/>
  </dgm:catLst>
  <dgm:sampData>
    <dgm:dataModel>
      <dgm:ptLst>
        <dgm:pt modelId="0" type="doc"/>
        <dgm:pt modelId="1">
          <dgm:prSet phldr="1"/>
        </dgm:pt>
        <dgm:pt modelId="2">
          <dgm:prSet phldr="1"/>
        </dgm:pt>
        <dgm:pt modelId="3">
          <dgm:prSet phldr="1"/>
        </dgm:pt>
        <dgm:pt modelId="4">
          <dgm:prSet phldr="1"/>
        </dgm:pt>
      </dgm:ptLst>
      <dgm:cxnLst>
        <dgm:cxn modelId="7" srcId="0" destId="1" srcOrd="0" destOrd="0"/>
        <dgm:cxn modelId="8" srcId="0" destId="2" srcOrd="1" destOrd="0"/>
        <dgm:cxn modelId="9" srcId="0" destId="3" srcOrd="2" destOrd="0"/>
        <dgm:cxn modelId="10"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useDef="1">
    <dgm:dataModel>
      <dgm:pt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off" val="ctr"/>
          <dgm:param type="vertAlign" val="mid"/>
          <dgm:param type="horzAlign" val="ctr"/>
        </dgm:alg>
      </dgm:if>
      <dgm:else name="Name3">
        <dgm:alg type="snake">
          <dgm:param type="grDir" val="tR"/>
          <dgm:param type="flowDir" val="row"/>
          <dgm:param type="contDir" val="sameDir"/>
          <dgm:param type="off" val="ctr"/>
          <dgm:param type="vertAlign" val="mid"/>
          <dgm:param type="horzAlign" val="ctr"/>
        </dgm:alg>
      </dgm:else>
    </dgm:choose>
    <dgm:shape xmlns:r="http://schemas.openxmlformats.org/officeDocument/2006/relationships" r:blip="">
      <dgm:adjLst/>
    </dgm:shape>
    <dgm:presOf/>
    <dgm:constrLst>
      <dgm:constr type="w" for="ch" forName="compNode" refType="w"/>
      <dgm:constr type="w" for="ch" ptType="sibTrans" refType="w" refFor="ch" refForName="compNode" op="equ" fact="0.1"/>
      <dgm:constr type="sp" refType="w" refFor="ch" refForName="compNode" op="equ" fact="0.1"/>
      <dgm:constr type="primFontSz" for="des" ptType="node" op="equ" val="65"/>
    </dgm:constrLst>
    <dgm:ruleLst/>
    <dgm:forEach name="Name4" axis="ch" ptType="node">
      <dgm:layoutNode name="compNode">
        <dgm:alg type="composite">
          <dgm:param type="ar" val="0.943"/>
        </dgm:alg>
        <dgm:shape xmlns:r="http://schemas.openxmlformats.org/officeDocument/2006/relationships" r:blip="">
          <dgm:adjLst/>
        </dgm:shape>
        <dgm:presOf axis="self"/>
        <dgm:constrLst>
          <dgm:constr type="h" refType="w" fact="1.06"/>
          <dgm:constr type="h" for="ch" forName="pictRect" refType="h" fact="0.65"/>
          <dgm:constr type="w" for="ch" forName="pictRect" refType="w"/>
          <dgm:constr type="l" for="ch" forName="pictRect"/>
          <dgm:constr type="t" for="ch" forName="pictRect"/>
          <dgm:constr type="w" for="ch" forName="textRect" refType="w"/>
          <dgm:constr type="h" for="ch" forName="textRect" refType="h" fact="0.35"/>
          <dgm:constr type="l" for="ch" forName="textRect"/>
          <dgm:constr type="t" for="ch" forName="textRect" refType="b" refFor="ch" refForName="pictRect"/>
        </dgm:constrLst>
        <dgm:ruleLst/>
        <dgm:layoutNode name="pictRect">
          <dgm:alg type="sp"/>
          <dgm:shape xmlns:r="http://schemas.openxmlformats.org/officeDocument/2006/relationships" type="roundRect" r:blip="" blipPhldr="1">
            <dgm:adjLst/>
          </dgm:shape>
          <dgm:presOf/>
          <dgm:constrLst/>
          <dgm:ruleLst/>
        </dgm:layoutNode>
        <dgm:layoutNode name="textRect" styleLbl="revTx">
          <dgm:varLst>
            <dgm:bulletEnabled val="1"/>
          </dgm:varLst>
          <dgm:alg type="tx">
            <dgm:param type="txAnchorVert" val="t"/>
          </dgm:alg>
          <dgm:shape xmlns:r="http://schemas.openxmlformats.org/officeDocument/2006/relationships" type="rect" r:blip="">
            <dgm:adjLst/>
          </dgm:shape>
          <dgm:presOf axis="desOrSelf" ptType="node"/>
          <dgm:constrLst>
            <dgm:constr type="bMarg"/>
          </dgm:constrLst>
          <dgm:ruleLst>
            <dgm:rule type="primFontSz" val="5" fact="NaN" max="NaN"/>
          </dgm:ruleLst>
        </dgm:layoutNode>
      </dgm:layoutNode>
      <dgm:forEach name="Name5"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352C7D-3A67-4491-8579-D3B1D7B4B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866</Words>
  <Characters>4940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 account</cp:lastModifiedBy>
  <cp:revision>11</cp:revision>
  <dcterms:created xsi:type="dcterms:W3CDTF">2021-11-01T12:04:00Z</dcterms:created>
  <dcterms:modified xsi:type="dcterms:W3CDTF">2021-11-01T12:17:00Z</dcterms:modified>
</cp:coreProperties>
</file>