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070E" w:rsidRDefault="00A1070E" w:rsidP="000C174F">
      <w:pPr>
        <w:jc w:val="center"/>
        <w:rPr>
          <w:b/>
        </w:rPr>
      </w:pPr>
    </w:p>
    <w:p w:rsidR="00A1070E" w:rsidRDefault="00A1070E" w:rsidP="000C174F">
      <w:pPr>
        <w:jc w:val="center"/>
        <w:rPr>
          <w:b/>
        </w:rPr>
      </w:pPr>
    </w:p>
    <w:p w:rsidR="00A1070E" w:rsidRDefault="00A1070E" w:rsidP="000C174F">
      <w:pPr>
        <w:jc w:val="center"/>
        <w:rPr>
          <w:b/>
        </w:rPr>
      </w:pPr>
    </w:p>
    <w:p w:rsidR="00A1070E" w:rsidRDefault="00A1070E" w:rsidP="000C174F">
      <w:pPr>
        <w:jc w:val="center"/>
        <w:rPr>
          <w:b/>
        </w:rPr>
      </w:pPr>
    </w:p>
    <w:p w:rsidR="00A1070E" w:rsidRDefault="00A1070E" w:rsidP="000C174F">
      <w:pPr>
        <w:jc w:val="center"/>
        <w:rPr>
          <w:b/>
        </w:rPr>
      </w:pPr>
    </w:p>
    <w:p w:rsidR="00A1070E" w:rsidRPr="00A1070E" w:rsidRDefault="00BA5A28" w:rsidP="000C174F">
      <w:pPr>
        <w:jc w:val="center"/>
      </w:pPr>
      <w:r>
        <w:t>Security Education a</w:t>
      </w:r>
      <w:r w:rsidRPr="00BA5A28">
        <w:t>nd Training Programs</w:t>
      </w:r>
    </w:p>
    <w:p w:rsidR="00A1070E" w:rsidRPr="00A1070E" w:rsidRDefault="00A1070E" w:rsidP="000C174F">
      <w:pPr>
        <w:jc w:val="center"/>
      </w:pPr>
      <w:r w:rsidRPr="00A1070E">
        <w:t>Name</w:t>
      </w:r>
    </w:p>
    <w:p w:rsidR="00A1070E" w:rsidRPr="00A1070E" w:rsidRDefault="00A1070E" w:rsidP="000C174F">
      <w:pPr>
        <w:jc w:val="center"/>
      </w:pPr>
      <w:bookmarkStart w:id="0" w:name="_GoBack"/>
      <w:bookmarkEnd w:id="0"/>
      <w:r w:rsidRPr="00A1070E">
        <w:t>Institution</w:t>
      </w:r>
    </w:p>
    <w:p w:rsidR="00A1070E" w:rsidRPr="00A1070E" w:rsidRDefault="00A1070E" w:rsidP="000C174F">
      <w:pPr>
        <w:jc w:val="center"/>
      </w:pPr>
      <w:r w:rsidRPr="00A1070E">
        <w:t>Subject</w:t>
      </w:r>
    </w:p>
    <w:p w:rsidR="00A1070E" w:rsidRPr="00A1070E" w:rsidRDefault="00A1070E" w:rsidP="000C174F">
      <w:pPr>
        <w:jc w:val="center"/>
      </w:pPr>
      <w:r w:rsidRPr="00A1070E">
        <w:t>Professor</w:t>
      </w:r>
    </w:p>
    <w:p w:rsidR="00A1070E" w:rsidRPr="00A1070E" w:rsidRDefault="00A1070E" w:rsidP="000C174F">
      <w:pPr>
        <w:jc w:val="center"/>
      </w:pPr>
      <w:r w:rsidRPr="00A1070E">
        <w:t>Date</w:t>
      </w:r>
    </w:p>
    <w:p w:rsidR="00A1070E" w:rsidRDefault="00A1070E">
      <w:pPr>
        <w:rPr>
          <w:b/>
        </w:rPr>
      </w:pPr>
      <w:r>
        <w:rPr>
          <w:b/>
        </w:rPr>
        <w:br w:type="page"/>
      </w:r>
    </w:p>
    <w:p w:rsidR="002F7CEE" w:rsidRPr="00A1070E" w:rsidRDefault="000C174F" w:rsidP="000C174F">
      <w:pPr>
        <w:jc w:val="center"/>
        <w:rPr>
          <w:b/>
        </w:rPr>
      </w:pPr>
      <w:r w:rsidRPr="00A1070E">
        <w:rPr>
          <w:b/>
        </w:rPr>
        <w:lastRenderedPageBreak/>
        <w:t>Security Laws and Standards</w:t>
      </w:r>
    </w:p>
    <w:p w:rsidR="000C174F" w:rsidRDefault="00E82236" w:rsidP="008B38F3">
      <w:pPr>
        <w:ind w:firstLine="720"/>
      </w:pPr>
      <w:r w:rsidRPr="00E82236">
        <w:t>The increased cyber security threats in society pushed individuals and organizations to implement security laws and policies to safeguard confidential data. Organizations and institutions implemented information security training to boost the understanding of people about causes of cyber security risks, prevention ways, solutions and ways of mitigating the impacts (Payne et al., 2021). In South Carolina, many firms and institutions have introduced security education and training for the staff to guide them to enforce strict cyber security laws and policies for a better security outcome. This paper provides the security education and training programs at Greenville, South Carolina.</w:t>
      </w:r>
    </w:p>
    <w:tbl>
      <w:tblPr>
        <w:tblStyle w:val="TableGrid"/>
        <w:tblW w:w="10067" w:type="dxa"/>
        <w:tblLook w:val="04A0" w:firstRow="1" w:lastRow="0" w:firstColumn="1" w:lastColumn="0" w:noHBand="0" w:noVBand="1"/>
      </w:tblPr>
      <w:tblGrid>
        <w:gridCol w:w="2335"/>
        <w:gridCol w:w="900"/>
        <w:gridCol w:w="1270"/>
        <w:gridCol w:w="2600"/>
        <w:gridCol w:w="1080"/>
        <w:gridCol w:w="1882"/>
      </w:tblGrid>
      <w:tr w:rsidR="00123265" w:rsidTr="009F0CB7">
        <w:trPr>
          <w:trHeight w:val="603"/>
        </w:trPr>
        <w:tc>
          <w:tcPr>
            <w:tcW w:w="10067" w:type="dxa"/>
            <w:gridSpan w:val="6"/>
          </w:tcPr>
          <w:p w:rsidR="00123265" w:rsidRPr="00D26A93" w:rsidRDefault="00123265" w:rsidP="00871B83">
            <w:pPr>
              <w:spacing w:after="120"/>
              <w:jc w:val="center"/>
              <w:rPr>
                <w:b/>
              </w:rPr>
            </w:pPr>
            <w:r w:rsidRPr="00D26A93">
              <w:rPr>
                <w:b/>
              </w:rPr>
              <w:t>Security Education and Training Programs at Greenville, SC</w:t>
            </w:r>
          </w:p>
        </w:tc>
      </w:tr>
      <w:tr w:rsidR="00880859" w:rsidTr="00B42519">
        <w:trPr>
          <w:trHeight w:val="603"/>
        </w:trPr>
        <w:tc>
          <w:tcPr>
            <w:tcW w:w="4505" w:type="dxa"/>
            <w:gridSpan w:val="3"/>
          </w:tcPr>
          <w:p w:rsidR="00880859" w:rsidRPr="00B926C2" w:rsidRDefault="00B926C2" w:rsidP="00F41B2F">
            <w:pPr>
              <w:spacing w:after="120"/>
              <w:rPr>
                <w:b/>
              </w:rPr>
            </w:pPr>
            <w:r>
              <w:rPr>
                <w:b/>
              </w:rPr>
              <w:t>Education</w:t>
            </w:r>
          </w:p>
        </w:tc>
        <w:tc>
          <w:tcPr>
            <w:tcW w:w="5562" w:type="dxa"/>
            <w:gridSpan w:val="3"/>
          </w:tcPr>
          <w:p w:rsidR="00880859" w:rsidRPr="00B926C2" w:rsidRDefault="00B926C2" w:rsidP="00F41B2F">
            <w:pPr>
              <w:spacing w:after="120"/>
              <w:rPr>
                <w:b/>
              </w:rPr>
            </w:pPr>
            <w:r>
              <w:rPr>
                <w:b/>
              </w:rPr>
              <w:t>Training</w:t>
            </w:r>
          </w:p>
        </w:tc>
      </w:tr>
      <w:tr w:rsidR="00B42519" w:rsidRPr="00F41B2F" w:rsidTr="00B42519">
        <w:trPr>
          <w:trHeight w:val="603"/>
        </w:trPr>
        <w:tc>
          <w:tcPr>
            <w:tcW w:w="2335" w:type="dxa"/>
          </w:tcPr>
          <w:p w:rsidR="00123265" w:rsidRPr="00F41B2F" w:rsidRDefault="00627829" w:rsidP="00871B83">
            <w:pPr>
              <w:spacing w:after="120"/>
              <w:rPr>
                <w:b/>
                <w:i/>
              </w:rPr>
            </w:pPr>
            <w:r w:rsidRPr="00F41B2F">
              <w:rPr>
                <w:b/>
                <w:i/>
              </w:rPr>
              <w:t>Program</w:t>
            </w:r>
          </w:p>
        </w:tc>
        <w:tc>
          <w:tcPr>
            <w:tcW w:w="900" w:type="dxa"/>
          </w:tcPr>
          <w:p w:rsidR="00123265" w:rsidRPr="00F41B2F" w:rsidRDefault="00627829" w:rsidP="00871B83">
            <w:pPr>
              <w:spacing w:after="120"/>
              <w:rPr>
                <w:b/>
                <w:i/>
              </w:rPr>
            </w:pPr>
            <w:r w:rsidRPr="00F41B2F">
              <w:rPr>
                <w:b/>
                <w:i/>
              </w:rPr>
              <w:t>Cost</w:t>
            </w:r>
          </w:p>
        </w:tc>
        <w:tc>
          <w:tcPr>
            <w:tcW w:w="1270" w:type="dxa"/>
          </w:tcPr>
          <w:p w:rsidR="00123265" w:rsidRPr="00F41B2F" w:rsidRDefault="00627829" w:rsidP="00871B83">
            <w:pPr>
              <w:spacing w:after="120"/>
              <w:rPr>
                <w:b/>
                <w:i/>
              </w:rPr>
            </w:pPr>
            <w:r w:rsidRPr="00F41B2F">
              <w:rPr>
                <w:b/>
                <w:i/>
              </w:rPr>
              <w:t>Duration</w:t>
            </w:r>
          </w:p>
        </w:tc>
        <w:tc>
          <w:tcPr>
            <w:tcW w:w="2600" w:type="dxa"/>
          </w:tcPr>
          <w:p w:rsidR="00123265" w:rsidRPr="00F41B2F" w:rsidRDefault="00627829" w:rsidP="00871B83">
            <w:pPr>
              <w:spacing w:after="120"/>
              <w:rPr>
                <w:b/>
                <w:i/>
              </w:rPr>
            </w:pPr>
            <w:r w:rsidRPr="00F41B2F">
              <w:rPr>
                <w:b/>
                <w:i/>
              </w:rPr>
              <w:t>Program</w:t>
            </w:r>
          </w:p>
        </w:tc>
        <w:tc>
          <w:tcPr>
            <w:tcW w:w="1080" w:type="dxa"/>
          </w:tcPr>
          <w:p w:rsidR="00123265" w:rsidRPr="00F41B2F" w:rsidRDefault="00627829" w:rsidP="00871B83">
            <w:pPr>
              <w:spacing w:after="120"/>
              <w:rPr>
                <w:b/>
                <w:i/>
              </w:rPr>
            </w:pPr>
            <w:r w:rsidRPr="00F41B2F">
              <w:rPr>
                <w:b/>
                <w:i/>
              </w:rPr>
              <w:t>Cost</w:t>
            </w:r>
          </w:p>
        </w:tc>
        <w:tc>
          <w:tcPr>
            <w:tcW w:w="1882" w:type="dxa"/>
          </w:tcPr>
          <w:p w:rsidR="00123265" w:rsidRPr="00F41B2F" w:rsidRDefault="00627829" w:rsidP="00871B83">
            <w:pPr>
              <w:spacing w:after="120"/>
              <w:rPr>
                <w:b/>
                <w:i/>
              </w:rPr>
            </w:pPr>
            <w:r w:rsidRPr="00F41B2F">
              <w:rPr>
                <w:b/>
                <w:i/>
              </w:rPr>
              <w:t>Duration</w:t>
            </w:r>
          </w:p>
        </w:tc>
      </w:tr>
      <w:tr w:rsidR="00B42519" w:rsidTr="00B42519">
        <w:trPr>
          <w:trHeight w:val="603"/>
        </w:trPr>
        <w:tc>
          <w:tcPr>
            <w:tcW w:w="2335" w:type="dxa"/>
          </w:tcPr>
          <w:p w:rsidR="00123265" w:rsidRPr="00A35444" w:rsidRDefault="00A35444" w:rsidP="00871B83">
            <w:pPr>
              <w:spacing w:after="120"/>
            </w:pPr>
            <w:r w:rsidRPr="00A35444">
              <w:t>eLearning Bundle - CISSP Certification</w:t>
            </w:r>
          </w:p>
        </w:tc>
        <w:tc>
          <w:tcPr>
            <w:tcW w:w="900" w:type="dxa"/>
          </w:tcPr>
          <w:p w:rsidR="00123265" w:rsidRDefault="00C91FB3" w:rsidP="00871B83">
            <w:pPr>
              <w:spacing w:after="120"/>
            </w:pPr>
            <w:r>
              <w:t>$690</w:t>
            </w:r>
          </w:p>
        </w:tc>
        <w:tc>
          <w:tcPr>
            <w:tcW w:w="1270" w:type="dxa"/>
          </w:tcPr>
          <w:p w:rsidR="00123265" w:rsidRDefault="00C91FB3" w:rsidP="00871B83">
            <w:pPr>
              <w:spacing w:after="120"/>
            </w:pPr>
            <w:r>
              <w:t>6 months</w:t>
            </w:r>
          </w:p>
          <w:p w:rsidR="00C91FB3" w:rsidRDefault="00C91FB3" w:rsidP="00871B83">
            <w:pPr>
              <w:spacing w:after="120"/>
            </w:pPr>
            <w:r>
              <w:t>9 courses</w:t>
            </w:r>
          </w:p>
        </w:tc>
        <w:tc>
          <w:tcPr>
            <w:tcW w:w="2600" w:type="dxa"/>
          </w:tcPr>
          <w:p w:rsidR="00123265" w:rsidRDefault="00CE359F" w:rsidP="00871B83">
            <w:pPr>
              <w:spacing w:after="120"/>
            </w:pPr>
            <w:r w:rsidRPr="00CE359F">
              <w:t>Certified Information Systems Security Professional (CISSP)</w:t>
            </w:r>
          </w:p>
        </w:tc>
        <w:tc>
          <w:tcPr>
            <w:tcW w:w="1080" w:type="dxa"/>
          </w:tcPr>
          <w:p w:rsidR="00123265" w:rsidRDefault="00C73707" w:rsidP="00871B83">
            <w:pPr>
              <w:spacing w:after="120"/>
            </w:pPr>
            <w:r>
              <w:t>$3,100</w:t>
            </w:r>
          </w:p>
        </w:tc>
        <w:tc>
          <w:tcPr>
            <w:tcW w:w="1882" w:type="dxa"/>
          </w:tcPr>
          <w:p w:rsidR="00123265" w:rsidRDefault="00C73707" w:rsidP="00871B83">
            <w:pPr>
              <w:spacing w:after="120"/>
            </w:pPr>
            <w:r>
              <w:t>5 days</w:t>
            </w:r>
          </w:p>
          <w:p w:rsidR="00B42519" w:rsidRDefault="00B42519" w:rsidP="00871B83">
            <w:pPr>
              <w:spacing w:after="120"/>
            </w:pPr>
            <w:r>
              <w:t>(0.</w:t>
            </w:r>
            <w:r w:rsidR="00920D79">
              <w:t>1</w:t>
            </w:r>
            <w:r>
              <w:t>7 months)</w:t>
            </w:r>
          </w:p>
        </w:tc>
      </w:tr>
      <w:tr w:rsidR="00B42519" w:rsidTr="00B42519">
        <w:trPr>
          <w:trHeight w:val="603"/>
        </w:trPr>
        <w:tc>
          <w:tcPr>
            <w:tcW w:w="2335" w:type="dxa"/>
          </w:tcPr>
          <w:p w:rsidR="00123265" w:rsidRDefault="00666524" w:rsidP="00871B83">
            <w:pPr>
              <w:spacing w:after="120"/>
            </w:pPr>
            <w:r w:rsidRPr="00666524">
              <w:t xml:space="preserve">eLearning Bundle - </w:t>
            </w:r>
            <w:proofErr w:type="spellStart"/>
            <w:r w:rsidRPr="00666524">
              <w:t>CompTIA</w:t>
            </w:r>
            <w:proofErr w:type="spellEnd"/>
            <w:r w:rsidRPr="00666524">
              <w:t xml:space="preserve"> Security+</w:t>
            </w:r>
          </w:p>
        </w:tc>
        <w:tc>
          <w:tcPr>
            <w:tcW w:w="900" w:type="dxa"/>
          </w:tcPr>
          <w:p w:rsidR="00123265" w:rsidRDefault="003D4D46" w:rsidP="00871B83">
            <w:pPr>
              <w:spacing w:after="120"/>
            </w:pPr>
            <w:r>
              <w:t>$635</w:t>
            </w:r>
          </w:p>
        </w:tc>
        <w:tc>
          <w:tcPr>
            <w:tcW w:w="1270" w:type="dxa"/>
          </w:tcPr>
          <w:p w:rsidR="00123265" w:rsidRDefault="003D4D46" w:rsidP="00871B83">
            <w:pPr>
              <w:spacing w:after="120"/>
            </w:pPr>
            <w:r>
              <w:t>6 months</w:t>
            </w:r>
          </w:p>
          <w:p w:rsidR="003D4D46" w:rsidRDefault="003D4D46" w:rsidP="00871B83">
            <w:pPr>
              <w:spacing w:after="120"/>
            </w:pPr>
            <w:r>
              <w:t>1 course</w:t>
            </w:r>
          </w:p>
        </w:tc>
        <w:tc>
          <w:tcPr>
            <w:tcW w:w="2600" w:type="dxa"/>
          </w:tcPr>
          <w:p w:rsidR="00123265" w:rsidRDefault="00A4679B" w:rsidP="00871B83">
            <w:pPr>
              <w:spacing w:after="120"/>
            </w:pPr>
            <w:proofErr w:type="spellStart"/>
            <w:r w:rsidRPr="00A4679B">
              <w:t>CompTIA</w:t>
            </w:r>
            <w:proofErr w:type="spellEnd"/>
            <w:r w:rsidRPr="00A4679B">
              <w:t xml:space="preserve"> Security+</w:t>
            </w:r>
          </w:p>
        </w:tc>
        <w:tc>
          <w:tcPr>
            <w:tcW w:w="1080" w:type="dxa"/>
          </w:tcPr>
          <w:p w:rsidR="00123265" w:rsidRDefault="00F03DB2" w:rsidP="00871B83">
            <w:pPr>
              <w:spacing w:after="120"/>
            </w:pPr>
            <w:r>
              <w:t>$2,800</w:t>
            </w:r>
          </w:p>
        </w:tc>
        <w:tc>
          <w:tcPr>
            <w:tcW w:w="1882" w:type="dxa"/>
          </w:tcPr>
          <w:p w:rsidR="00123265" w:rsidRDefault="00F03DB2" w:rsidP="00871B83">
            <w:pPr>
              <w:spacing w:after="120"/>
            </w:pPr>
            <w:r>
              <w:t>5 days</w:t>
            </w:r>
          </w:p>
          <w:p w:rsidR="00B42519" w:rsidRDefault="00B42519" w:rsidP="00871B83">
            <w:pPr>
              <w:spacing w:after="120"/>
            </w:pPr>
            <w:r>
              <w:t>(0.</w:t>
            </w:r>
            <w:r w:rsidR="00920D79">
              <w:t>1</w:t>
            </w:r>
            <w:r>
              <w:t>7 months)</w:t>
            </w:r>
          </w:p>
        </w:tc>
      </w:tr>
      <w:tr w:rsidR="00B42519" w:rsidTr="00B42519">
        <w:trPr>
          <w:trHeight w:val="603"/>
        </w:trPr>
        <w:tc>
          <w:tcPr>
            <w:tcW w:w="2335" w:type="dxa"/>
          </w:tcPr>
          <w:p w:rsidR="00123265" w:rsidRDefault="00D8454B" w:rsidP="00871B83">
            <w:pPr>
              <w:spacing w:after="120"/>
            </w:pPr>
            <w:r w:rsidRPr="00D8454B">
              <w:t xml:space="preserve">eLearning Bundle - </w:t>
            </w:r>
            <w:proofErr w:type="spellStart"/>
            <w:r w:rsidRPr="00D8454B">
              <w:t>CompTIA</w:t>
            </w:r>
            <w:proofErr w:type="spellEnd"/>
            <w:r w:rsidRPr="00D8454B">
              <w:t xml:space="preserve"> CASP+</w:t>
            </w:r>
          </w:p>
        </w:tc>
        <w:tc>
          <w:tcPr>
            <w:tcW w:w="900" w:type="dxa"/>
          </w:tcPr>
          <w:p w:rsidR="00123265" w:rsidRDefault="00C95263" w:rsidP="00871B83">
            <w:pPr>
              <w:spacing w:after="120"/>
            </w:pPr>
            <w:r>
              <w:t>$650</w:t>
            </w:r>
          </w:p>
        </w:tc>
        <w:tc>
          <w:tcPr>
            <w:tcW w:w="1270" w:type="dxa"/>
          </w:tcPr>
          <w:p w:rsidR="00123265" w:rsidRDefault="00C95263" w:rsidP="00871B83">
            <w:pPr>
              <w:spacing w:after="120"/>
            </w:pPr>
            <w:r>
              <w:t>6 months</w:t>
            </w:r>
          </w:p>
          <w:p w:rsidR="00C95263" w:rsidRDefault="006B5A01" w:rsidP="00871B83">
            <w:pPr>
              <w:spacing w:after="120"/>
            </w:pPr>
            <w:r>
              <w:t>1 course</w:t>
            </w:r>
          </w:p>
        </w:tc>
        <w:tc>
          <w:tcPr>
            <w:tcW w:w="2600" w:type="dxa"/>
          </w:tcPr>
          <w:p w:rsidR="00123265" w:rsidRDefault="003D50AC" w:rsidP="00871B83">
            <w:pPr>
              <w:spacing w:after="120"/>
            </w:pPr>
            <w:proofErr w:type="spellStart"/>
            <w:r w:rsidRPr="003D50AC">
              <w:t>CompTIA</w:t>
            </w:r>
            <w:proofErr w:type="spellEnd"/>
            <w:r w:rsidRPr="003D50AC">
              <w:t xml:space="preserve"> CASP+ (CAS-003)</w:t>
            </w:r>
          </w:p>
        </w:tc>
        <w:tc>
          <w:tcPr>
            <w:tcW w:w="1080" w:type="dxa"/>
          </w:tcPr>
          <w:p w:rsidR="00123265" w:rsidRDefault="00DB7D81" w:rsidP="00871B83">
            <w:pPr>
              <w:spacing w:after="120"/>
            </w:pPr>
            <w:r>
              <w:t>$3,100</w:t>
            </w:r>
          </w:p>
        </w:tc>
        <w:tc>
          <w:tcPr>
            <w:tcW w:w="1882" w:type="dxa"/>
          </w:tcPr>
          <w:p w:rsidR="00123265" w:rsidRDefault="00DB7D81" w:rsidP="00871B83">
            <w:pPr>
              <w:spacing w:after="120"/>
            </w:pPr>
            <w:r>
              <w:t>5 days</w:t>
            </w:r>
          </w:p>
          <w:p w:rsidR="00B42519" w:rsidRDefault="00B42519" w:rsidP="00B42519">
            <w:pPr>
              <w:spacing w:after="120"/>
            </w:pPr>
            <w:r>
              <w:t>(0.</w:t>
            </w:r>
            <w:r w:rsidR="00920D79">
              <w:t>1</w:t>
            </w:r>
            <w:r>
              <w:t>7 months)</w:t>
            </w:r>
          </w:p>
        </w:tc>
      </w:tr>
      <w:tr w:rsidR="00B42519" w:rsidTr="00B42519">
        <w:trPr>
          <w:trHeight w:val="641"/>
        </w:trPr>
        <w:tc>
          <w:tcPr>
            <w:tcW w:w="2335" w:type="dxa"/>
          </w:tcPr>
          <w:p w:rsidR="00123265" w:rsidRDefault="00F702DB" w:rsidP="00871B83">
            <w:pPr>
              <w:spacing w:after="120"/>
            </w:pPr>
            <w:r w:rsidRPr="00F702DB">
              <w:t>eLea</w:t>
            </w:r>
            <w:r>
              <w:t xml:space="preserve">rning Bundle - </w:t>
            </w:r>
            <w:proofErr w:type="spellStart"/>
            <w:r>
              <w:t>CompTIA</w:t>
            </w:r>
            <w:proofErr w:type="spellEnd"/>
            <w:r>
              <w:t xml:space="preserve"> </w:t>
            </w:r>
            <w:proofErr w:type="spellStart"/>
            <w:r>
              <w:t>PenTest</w:t>
            </w:r>
            <w:proofErr w:type="spellEnd"/>
            <w:r>
              <w:t>+</w:t>
            </w:r>
          </w:p>
        </w:tc>
        <w:tc>
          <w:tcPr>
            <w:tcW w:w="900" w:type="dxa"/>
          </w:tcPr>
          <w:p w:rsidR="00123265" w:rsidRDefault="006B5A01" w:rsidP="00871B83">
            <w:pPr>
              <w:spacing w:after="120"/>
            </w:pPr>
            <w:r>
              <w:t>$645</w:t>
            </w:r>
          </w:p>
        </w:tc>
        <w:tc>
          <w:tcPr>
            <w:tcW w:w="1270" w:type="dxa"/>
          </w:tcPr>
          <w:p w:rsidR="00123265" w:rsidRDefault="006B5A01" w:rsidP="00871B83">
            <w:pPr>
              <w:spacing w:after="120"/>
            </w:pPr>
            <w:r>
              <w:t>6 months</w:t>
            </w:r>
          </w:p>
          <w:p w:rsidR="006B5A01" w:rsidRDefault="006B5A01" w:rsidP="00871B83">
            <w:pPr>
              <w:spacing w:after="120"/>
            </w:pPr>
            <w:r>
              <w:t>1 course</w:t>
            </w:r>
          </w:p>
        </w:tc>
        <w:tc>
          <w:tcPr>
            <w:tcW w:w="2600" w:type="dxa"/>
          </w:tcPr>
          <w:p w:rsidR="00123265" w:rsidRDefault="00A8704A" w:rsidP="00871B83">
            <w:pPr>
              <w:spacing w:after="120"/>
            </w:pPr>
            <w:proofErr w:type="spellStart"/>
            <w:r w:rsidRPr="00A8704A">
              <w:t>CompTIA</w:t>
            </w:r>
            <w:proofErr w:type="spellEnd"/>
            <w:r w:rsidRPr="00A8704A">
              <w:t xml:space="preserve"> </w:t>
            </w:r>
            <w:proofErr w:type="spellStart"/>
            <w:r w:rsidRPr="00A8704A">
              <w:t>PenTest</w:t>
            </w:r>
            <w:proofErr w:type="spellEnd"/>
            <w:r w:rsidRPr="00A8704A">
              <w:t>+ (PT0-001)</w:t>
            </w:r>
          </w:p>
        </w:tc>
        <w:tc>
          <w:tcPr>
            <w:tcW w:w="1080" w:type="dxa"/>
          </w:tcPr>
          <w:p w:rsidR="00123265" w:rsidRDefault="002620A9" w:rsidP="00871B83">
            <w:pPr>
              <w:spacing w:after="120"/>
            </w:pPr>
            <w:r>
              <w:t>$3,160</w:t>
            </w:r>
          </w:p>
        </w:tc>
        <w:tc>
          <w:tcPr>
            <w:tcW w:w="1882" w:type="dxa"/>
          </w:tcPr>
          <w:p w:rsidR="00123265" w:rsidRDefault="002620A9" w:rsidP="00871B83">
            <w:pPr>
              <w:spacing w:after="120"/>
            </w:pPr>
            <w:r>
              <w:t>5 days</w:t>
            </w:r>
          </w:p>
          <w:p w:rsidR="00B42519" w:rsidRDefault="00586223" w:rsidP="00871B83">
            <w:pPr>
              <w:spacing w:after="120"/>
            </w:pPr>
            <w:r>
              <w:t>(0.</w:t>
            </w:r>
            <w:r w:rsidR="00920D79">
              <w:t>1</w:t>
            </w:r>
            <w:r>
              <w:t>7 months)</w:t>
            </w:r>
          </w:p>
        </w:tc>
      </w:tr>
      <w:tr w:rsidR="00B42519" w:rsidTr="00B42519">
        <w:trPr>
          <w:trHeight w:val="564"/>
        </w:trPr>
        <w:tc>
          <w:tcPr>
            <w:tcW w:w="2335" w:type="dxa"/>
          </w:tcPr>
          <w:p w:rsidR="00123265" w:rsidRDefault="005F4316" w:rsidP="00871B83">
            <w:pPr>
              <w:spacing w:after="120"/>
            </w:pPr>
            <w:r w:rsidRPr="005F4316">
              <w:t>eLearning Bundle - Cyber Security Awareness Basics</w:t>
            </w:r>
          </w:p>
        </w:tc>
        <w:tc>
          <w:tcPr>
            <w:tcW w:w="900" w:type="dxa"/>
          </w:tcPr>
          <w:p w:rsidR="00123265" w:rsidRDefault="00EE2E84" w:rsidP="00871B83">
            <w:pPr>
              <w:spacing w:after="120"/>
            </w:pPr>
            <w:r>
              <w:t>$255</w:t>
            </w:r>
          </w:p>
        </w:tc>
        <w:tc>
          <w:tcPr>
            <w:tcW w:w="1270" w:type="dxa"/>
          </w:tcPr>
          <w:p w:rsidR="00123265" w:rsidRDefault="00EE2E84" w:rsidP="00871B83">
            <w:pPr>
              <w:spacing w:after="120"/>
            </w:pPr>
            <w:r>
              <w:t>6 months</w:t>
            </w:r>
          </w:p>
          <w:p w:rsidR="00EE2E84" w:rsidRDefault="00EE2E84" w:rsidP="00871B83">
            <w:pPr>
              <w:spacing w:after="120"/>
            </w:pPr>
            <w:r>
              <w:t>2 courses</w:t>
            </w:r>
          </w:p>
        </w:tc>
        <w:tc>
          <w:tcPr>
            <w:tcW w:w="2600" w:type="dxa"/>
          </w:tcPr>
          <w:p w:rsidR="00123265" w:rsidRDefault="002E3932" w:rsidP="00871B83">
            <w:pPr>
              <w:spacing w:after="120"/>
            </w:pPr>
            <w:r w:rsidRPr="002E3932">
              <w:t xml:space="preserve">SSCP Systems </w:t>
            </w:r>
            <w:r>
              <w:t>Security Certified Practitioner</w:t>
            </w:r>
          </w:p>
        </w:tc>
        <w:tc>
          <w:tcPr>
            <w:tcW w:w="1080" w:type="dxa"/>
          </w:tcPr>
          <w:p w:rsidR="00123265" w:rsidRDefault="00E2129F" w:rsidP="00871B83">
            <w:pPr>
              <w:spacing w:after="120"/>
            </w:pPr>
            <w:r>
              <w:t>$3,100</w:t>
            </w:r>
          </w:p>
        </w:tc>
        <w:tc>
          <w:tcPr>
            <w:tcW w:w="1882" w:type="dxa"/>
          </w:tcPr>
          <w:p w:rsidR="00123265" w:rsidRDefault="00E2129F" w:rsidP="00871B83">
            <w:pPr>
              <w:spacing w:after="120"/>
            </w:pPr>
            <w:r>
              <w:t>5 days</w:t>
            </w:r>
          </w:p>
          <w:p w:rsidR="00586223" w:rsidRDefault="00586223" w:rsidP="00871B83">
            <w:pPr>
              <w:spacing w:after="120"/>
            </w:pPr>
            <w:r w:rsidRPr="00586223">
              <w:t>(0.</w:t>
            </w:r>
            <w:r w:rsidR="00920D79">
              <w:t>1</w:t>
            </w:r>
            <w:r w:rsidRPr="00586223">
              <w:t>7 months)</w:t>
            </w:r>
          </w:p>
        </w:tc>
      </w:tr>
    </w:tbl>
    <w:p w:rsidR="00123265" w:rsidRDefault="00123265" w:rsidP="000C174F"/>
    <w:p w:rsidR="00EF32B5" w:rsidRDefault="007D2041" w:rsidP="000C174F">
      <w:r>
        <w:t xml:space="preserve">Cost effectiveness = </w:t>
      </w:r>
      <w:r w:rsidR="000D351A">
        <w:t>Total Cost/Total Time</w:t>
      </w:r>
    </w:p>
    <w:p w:rsidR="00C96258" w:rsidRPr="006C1847" w:rsidRDefault="000D351A" w:rsidP="000C174F">
      <w:pPr>
        <w:rPr>
          <w:b/>
          <w:i/>
        </w:rPr>
      </w:pPr>
      <w:r w:rsidRPr="006C1847">
        <w:rPr>
          <w:b/>
          <w:i/>
        </w:rPr>
        <w:lastRenderedPageBreak/>
        <w:t>For education</w:t>
      </w:r>
      <w:r w:rsidR="00C96258" w:rsidRPr="006C1847">
        <w:rPr>
          <w:b/>
          <w:i/>
        </w:rPr>
        <w:t>;</w:t>
      </w:r>
    </w:p>
    <w:p w:rsidR="00C96258" w:rsidRDefault="00C96258" w:rsidP="000C174F">
      <w:r>
        <w:tab/>
        <w:t xml:space="preserve">Total cost = </w:t>
      </w:r>
      <w:r w:rsidR="002F2328">
        <w:t>$</w:t>
      </w:r>
      <w:r>
        <w:t>(690 + 635 + 650 + 645 + 225)</w:t>
      </w:r>
      <w:r w:rsidR="00C702CA">
        <w:tab/>
      </w:r>
      <w:r w:rsidR="00C702CA">
        <w:tab/>
        <w:t xml:space="preserve">= </w:t>
      </w:r>
      <w:r w:rsidR="00B9352B">
        <w:t>$2,845</w:t>
      </w:r>
    </w:p>
    <w:p w:rsidR="00B9352B" w:rsidRDefault="00F72151" w:rsidP="000C174F">
      <w:r>
        <w:tab/>
      </w:r>
      <w:r w:rsidR="00FE4A05">
        <w:t>Total t</w:t>
      </w:r>
      <w:r>
        <w:t>ime = (6 + 6 + 6 + 6 + 6) months</w:t>
      </w:r>
      <w:r>
        <w:tab/>
        <w:t>= 30 months</w:t>
      </w:r>
    </w:p>
    <w:p w:rsidR="0030652B" w:rsidRDefault="0030652B" w:rsidP="000C174F">
      <w:pPr>
        <w:rPr>
          <w:b/>
        </w:rPr>
      </w:pPr>
      <w:r>
        <w:tab/>
      </w:r>
      <w:r>
        <w:tab/>
        <w:t>Cost effectiveness ratio = (2,845/30)</w:t>
      </w:r>
      <w:r w:rsidR="00A545B0">
        <w:tab/>
      </w:r>
      <w:r w:rsidR="00A545B0">
        <w:tab/>
        <w:t xml:space="preserve">= </w:t>
      </w:r>
      <w:r w:rsidR="00BF5C34" w:rsidRPr="00BF5C34">
        <w:rPr>
          <w:b/>
        </w:rPr>
        <w:t>$94.83/month</w:t>
      </w:r>
    </w:p>
    <w:p w:rsidR="006C1847" w:rsidRDefault="00455E8E" w:rsidP="000C174F">
      <w:pPr>
        <w:rPr>
          <w:b/>
          <w:i/>
        </w:rPr>
      </w:pPr>
      <w:r>
        <w:rPr>
          <w:b/>
          <w:i/>
        </w:rPr>
        <w:t>For training;</w:t>
      </w:r>
    </w:p>
    <w:p w:rsidR="00455E8E" w:rsidRDefault="00DE609C" w:rsidP="000C174F">
      <w:r>
        <w:tab/>
        <w:t>Total cost = $(</w:t>
      </w:r>
      <w:r w:rsidR="000B5F0F">
        <w:t>3,100 + 2,800 + 3,100 + 3,160 + 3,100)</w:t>
      </w:r>
      <w:r w:rsidR="00915AF5">
        <w:tab/>
        <w:t xml:space="preserve">= </w:t>
      </w:r>
      <w:r w:rsidR="00BF1750">
        <w:t>$15,260</w:t>
      </w:r>
    </w:p>
    <w:p w:rsidR="00FE4A05" w:rsidRDefault="00FE4A05" w:rsidP="000C174F">
      <w:r>
        <w:tab/>
        <w:t>Total time</w:t>
      </w:r>
      <w:r w:rsidR="000877EE">
        <w:t xml:space="preserve"> = (</w:t>
      </w:r>
      <w:r w:rsidR="004546B2">
        <w:t>0.</w:t>
      </w:r>
      <w:r w:rsidR="00AE7670">
        <w:t>1</w:t>
      </w:r>
      <w:r w:rsidR="004546B2">
        <w:t>7 + 0.</w:t>
      </w:r>
      <w:r w:rsidR="00AE7670">
        <w:t>1</w:t>
      </w:r>
      <w:r w:rsidR="004546B2">
        <w:t>7 + 0.</w:t>
      </w:r>
      <w:r w:rsidR="00AE7670">
        <w:t>1</w:t>
      </w:r>
      <w:r w:rsidR="004546B2">
        <w:t>7 + 0.</w:t>
      </w:r>
      <w:r w:rsidR="00AE7670">
        <w:t>1</w:t>
      </w:r>
      <w:r w:rsidR="004546B2">
        <w:t xml:space="preserve">7 + </w:t>
      </w:r>
      <w:r w:rsidR="00757C1F">
        <w:t>0.</w:t>
      </w:r>
      <w:r w:rsidR="00AE7670">
        <w:t>1</w:t>
      </w:r>
      <w:r w:rsidR="004C5755">
        <w:t>7) months</w:t>
      </w:r>
      <w:r w:rsidR="004C5755">
        <w:tab/>
      </w:r>
      <w:r w:rsidR="00FE6D00">
        <w:t>= 0.85</w:t>
      </w:r>
      <w:r w:rsidR="00757C1F">
        <w:t xml:space="preserve"> months</w:t>
      </w:r>
    </w:p>
    <w:p w:rsidR="00354A0F" w:rsidRDefault="00354A0F" w:rsidP="000C174F">
      <w:pPr>
        <w:rPr>
          <w:b/>
        </w:rPr>
      </w:pPr>
      <w:r>
        <w:tab/>
      </w:r>
      <w:r>
        <w:tab/>
        <w:t xml:space="preserve">Cost effectiveness ratio = </w:t>
      </w:r>
      <w:r w:rsidR="00E66443">
        <w:t>(15,260/</w:t>
      </w:r>
      <w:r w:rsidR="00CC02D4">
        <w:t>0.85)</w:t>
      </w:r>
      <w:r w:rsidR="00CC02D4">
        <w:tab/>
      </w:r>
      <w:r w:rsidR="00CC02D4">
        <w:tab/>
      </w:r>
      <w:r w:rsidR="00CC02D4" w:rsidRPr="00AB7DB5">
        <w:rPr>
          <w:b/>
        </w:rPr>
        <w:t xml:space="preserve">= </w:t>
      </w:r>
      <w:r w:rsidR="00AB7DB5" w:rsidRPr="00AB7DB5">
        <w:rPr>
          <w:b/>
        </w:rPr>
        <w:t>$17,952.94/month</w:t>
      </w:r>
    </w:p>
    <w:p w:rsidR="00855E37" w:rsidRDefault="00855E37" w:rsidP="00855E37">
      <w:pPr>
        <w:ind w:firstLine="720"/>
      </w:pPr>
      <w:r>
        <w:t>Based on the above calculations, it’s apparent that cyber security education programs at Greenville, South Carolina, are less costly than the training programs. The five education programs listed above cost a total of $2,845, which equates to the lowest cost of a single training program. The total cost for the training programs amounts to $15,260. The high training cost is attributed to additional services offered remotely, for instance, online learning at a preferred time and location. In addition, the institution sends its trainers on-site to train the enrolled individuals at their remote places (</w:t>
      </w:r>
      <w:proofErr w:type="spellStart"/>
      <w:r>
        <w:t>Certstaffix</w:t>
      </w:r>
      <w:proofErr w:type="spellEnd"/>
      <w:r>
        <w:t xml:space="preserve">, </w:t>
      </w:r>
      <w:proofErr w:type="spellStart"/>
      <w:r>
        <w:t>n.d.</w:t>
      </w:r>
      <w:proofErr w:type="spellEnd"/>
      <w:r>
        <w:t>).</w:t>
      </w:r>
    </w:p>
    <w:p w:rsidR="00855E37" w:rsidRDefault="00855E37" w:rsidP="00855E37">
      <w:pPr>
        <w:ind w:firstLine="720"/>
      </w:pPr>
      <w:r>
        <w:t xml:space="preserve">The education and training duration varies by a significant margin. For education purposes, each program takes six months to be complete, with the total time spent on the five education programs </w:t>
      </w:r>
      <w:proofErr w:type="spellStart"/>
      <w:r>
        <w:t>totalling</w:t>
      </w:r>
      <w:proofErr w:type="spellEnd"/>
      <w:r>
        <w:t xml:space="preserve"> 30 months. Every program has a specific number of courses to be accomplished within the specified duration. For instance, eLearning Bundle - CISSP Certification requires the learners to complete nine courses within six months to acquire the CISSP certification. </w:t>
      </w:r>
      <w:proofErr w:type="gramStart"/>
      <w:r>
        <w:t>eLearning</w:t>
      </w:r>
      <w:proofErr w:type="gramEnd"/>
      <w:r>
        <w:t xml:space="preserve"> Bundle - </w:t>
      </w:r>
      <w:proofErr w:type="spellStart"/>
      <w:r>
        <w:t>CompTIA</w:t>
      </w:r>
      <w:proofErr w:type="spellEnd"/>
      <w:r>
        <w:t xml:space="preserve"> Security+, eLearning Bundle - </w:t>
      </w:r>
      <w:proofErr w:type="spellStart"/>
      <w:r>
        <w:t>CompTIA</w:t>
      </w:r>
      <w:proofErr w:type="spellEnd"/>
      <w:r>
        <w:t xml:space="preserve"> </w:t>
      </w:r>
      <w:r>
        <w:lastRenderedPageBreak/>
        <w:t xml:space="preserve">CASP+ and eLearning Bundle - </w:t>
      </w:r>
      <w:proofErr w:type="spellStart"/>
      <w:r>
        <w:t>CompTIA</w:t>
      </w:r>
      <w:proofErr w:type="spellEnd"/>
      <w:r>
        <w:t xml:space="preserve"> </w:t>
      </w:r>
      <w:proofErr w:type="spellStart"/>
      <w:r>
        <w:t>PenTest</w:t>
      </w:r>
      <w:proofErr w:type="spellEnd"/>
      <w:r>
        <w:t>+ require the learners to complete one course each within six months for each of the three programs (</w:t>
      </w:r>
      <w:proofErr w:type="spellStart"/>
      <w:r>
        <w:t>Certstaffix</w:t>
      </w:r>
      <w:proofErr w:type="spellEnd"/>
      <w:r>
        <w:t xml:space="preserve">, </w:t>
      </w:r>
      <w:proofErr w:type="spellStart"/>
      <w:r>
        <w:t>n.d.</w:t>
      </w:r>
      <w:proofErr w:type="spellEnd"/>
      <w:r>
        <w:t xml:space="preserve">). </w:t>
      </w:r>
      <w:proofErr w:type="gramStart"/>
      <w:r>
        <w:t>eLearning</w:t>
      </w:r>
      <w:proofErr w:type="gramEnd"/>
      <w:r>
        <w:t xml:space="preserve"> Bundle - Cyber Security Awareness Basics expects the learners to complete one course within six months to attain the cyber security certification.</w:t>
      </w:r>
    </w:p>
    <w:p w:rsidR="0018694C" w:rsidRDefault="00855E37" w:rsidP="00855E37">
      <w:pPr>
        <w:ind w:firstLine="720"/>
      </w:pPr>
      <w:r>
        <w:t>The time difference for education and training programs also vary by a considerable margin. Education programs take six months each, resulting in a total duration of 30 months to complete the five education programs (</w:t>
      </w:r>
      <w:proofErr w:type="spellStart"/>
      <w:r>
        <w:t>Certstaffix</w:t>
      </w:r>
      <w:proofErr w:type="spellEnd"/>
      <w:r>
        <w:t xml:space="preserve">, </w:t>
      </w:r>
      <w:proofErr w:type="spellStart"/>
      <w:r>
        <w:t>n.d.</w:t>
      </w:r>
      <w:proofErr w:type="spellEnd"/>
      <w:r>
        <w:t>). On the other hand, the training programs take very short periods that last less than a week for each program. All the five training programs take five days each, making it a one-week program. The five training programs take a total duration of 25 days, which is less than the duration for a single education program. Surprisingly, they are more expensive than educatio</w:t>
      </w:r>
      <w:r w:rsidR="0018694C">
        <w:t>n programs by about five times.</w:t>
      </w:r>
    </w:p>
    <w:p w:rsidR="000034F2" w:rsidRDefault="0067094C" w:rsidP="00855E37">
      <w:pPr>
        <w:ind w:firstLine="720"/>
      </w:pPr>
      <w:r w:rsidRPr="0067094C">
        <w:t>The education programs are thus cost-effective and best for individuals seeking knowledge in cyber security at affordable costs, with an expense of $94.83 per month. In contrast, the training program costs $17,952.94 per month. The training takes less time than education programs, making it the best approach for cyber security experts seeking to advance their knowledge and skills. In this case, the education programs aim to boost learners' general and specific knowledge in cyber security. On the other hand, the training seeks to boost individuals' specific knowledge and skills in specific programs.</w:t>
      </w:r>
    </w:p>
    <w:p w:rsidR="007D7A2F" w:rsidRDefault="007D7A2F">
      <w:r>
        <w:br w:type="page"/>
      </w:r>
    </w:p>
    <w:p w:rsidR="007D7A2F" w:rsidRDefault="007D7A2F" w:rsidP="007D7A2F">
      <w:pPr>
        <w:ind w:left="720" w:hanging="720"/>
        <w:jc w:val="center"/>
      </w:pPr>
      <w:r>
        <w:lastRenderedPageBreak/>
        <w:t>References</w:t>
      </w:r>
    </w:p>
    <w:p w:rsidR="007D7A2F" w:rsidRDefault="00172D54" w:rsidP="00172D54">
      <w:pPr>
        <w:ind w:left="720" w:hanging="720"/>
        <w:rPr>
          <w:bCs/>
        </w:rPr>
      </w:pPr>
      <w:proofErr w:type="spellStart"/>
      <w:r>
        <w:t>Certstaffix</w:t>
      </w:r>
      <w:proofErr w:type="spellEnd"/>
      <w:r>
        <w:t xml:space="preserve"> (</w:t>
      </w:r>
      <w:proofErr w:type="spellStart"/>
      <w:r>
        <w:t>n.d.</w:t>
      </w:r>
      <w:proofErr w:type="spellEnd"/>
      <w:r>
        <w:t xml:space="preserve">) </w:t>
      </w:r>
      <w:r w:rsidRPr="00172D54">
        <w:rPr>
          <w:bCs/>
        </w:rPr>
        <w:t xml:space="preserve">Cyber </w:t>
      </w:r>
      <w:r>
        <w:rPr>
          <w:bCs/>
        </w:rPr>
        <w:t>s</w:t>
      </w:r>
      <w:r w:rsidRPr="00172D54">
        <w:rPr>
          <w:bCs/>
        </w:rPr>
        <w:t xml:space="preserve">ecurity </w:t>
      </w:r>
      <w:r>
        <w:rPr>
          <w:bCs/>
        </w:rPr>
        <w:t>t</w:t>
      </w:r>
      <w:r w:rsidRPr="00172D54">
        <w:rPr>
          <w:bCs/>
        </w:rPr>
        <w:t>raining Greenville, SC</w:t>
      </w:r>
      <w:r w:rsidR="005A3AC0">
        <w:rPr>
          <w:bCs/>
        </w:rPr>
        <w:t xml:space="preserve">. Accessed on October 25, 2021 from </w:t>
      </w:r>
      <w:r w:rsidR="005A3AC0" w:rsidRPr="005A3AC0">
        <w:rPr>
          <w:bCs/>
        </w:rPr>
        <w:t>https://www.certstaff.com/classes/categoryschedule+location_id+500+category_id+263.html</w:t>
      </w:r>
      <w:r w:rsidR="005A3AC0">
        <w:rPr>
          <w:bCs/>
        </w:rPr>
        <w:t xml:space="preserve"> </w:t>
      </w:r>
    </w:p>
    <w:p w:rsidR="0017301F" w:rsidRPr="0017301F" w:rsidRDefault="0017301F" w:rsidP="00172D54">
      <w:pPr>
        <w:ind w:left="720" w:hanging="720"/>
        <w:rPr>
          <w:bCs/>
        </w:rPr>
      </w:pPr>
      <w:r w:rsidRPr="0017301F">
        <w:rPr>
          <w:bCs/>
        </w:rPr>
        <w:t xml:space="preserve">Payne, B. K., He, W., Wang, C., </w:t>
      </w:r>
      <w:proofErr w:type="spellStart"/>
      <w:r w:rsidRPr="0017301F">
        <w:rPr>
          <w:bCs/>
        </w:rPr>
        <w:t>Wittkower</w:t>
      </w:r>
      <w:proofErr w:type="spellEnd"/>
      <w:r w:rsidRPr="0017301F">
        <w:rPr>
          <w:bCs/>
        </w:rPr>
        <w:t xml:space="preserve">, D. E., &amp; Wu, H. (2021). </w:t>
      </w:r>
      <w:proofErr w:type="spellStart"/>
      <w:r w:rsidRPr="0017301F">
        <w:rPr>
          <w:bCs/>
        </w:rPr>
        <w:t>Cybersecurity</w:t>
      </w:r>
      <w:proofErr w:type="spellEnd"/>
      <w:r w:rsidRPr="0017301F">
        <w:rPr>
          <w:bCs/>
        </w:rPr>
        <w:t xml:space="preserve">, Technology, and Society: Developing an Interdisciplinary, Open, General Education </w:t>
      </w:r>
      <w:proofErr w:type="spellStart"/>
      <w:r w:rsidRPr="0017301F">
        <w:rPr>
          <w:bCs/>
        </w:rPr>
        <w:t>Cybersecurity</w:t>
      </w:r>
      <w:proofErr w:type="spellEnd"/>
      <w:r w:rsidRPr="0017301F">
        <w:rPr>
          <w:bCs/>
        </w:rPr>
        <w:t xml:space="preserve"> Course. </w:t>
      </w:r>
      <w:r w:rsidRPr="0017301F">
        <w:rPr>
          <w:bCs/>
          <w:i/>
          <w:iCs/>
        </w:rPr>
        <w:t>Journal of Information Systems Education</w:t>
      </w:r>
      <w:r w:rsidRPr="0017301F">
        <w:rPr>
          <w:bCs/>
        </w:rPr>
        <w:t>, </w:t>
      </w:r>
      <w:r w:rsidRPr="0017301F">
        <w:rPr>
          <w:bCs/>
          <w:i/>
          <w:iCs/>
        </w:rPr>
        <w:t>32</w:t>
      </w:r>
      <w:r w:rsidRPr="0017301F">
        <w:rPr>
          <w:bCs/>
        </w:rPr>
        <w:t>(2), 1334.</w:t>
      </w:r>
      <w:r>
        <w:rPr>
          <w:bCs/>
        </w:rPr>
        <w:t xml:space="preserve"> </w:t>
      </w:r>
    </w:p>
    <w:sectPr w:rsidR="0017301F" w:rsidRPr="0017301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61D4" w:rsidRDefault="001261D4" w:rsidP="00BA5A28">
      <w:pPr>
        <w:spacing w:after="0" w:line="240" w:lineRule="auto"/>
      </w:pPr>
      <w:r>
        <w:separator/>
      </w:r>
    </w:p>
  </w:endnote>
  <w:endnote w:type="continuationSeparator" w:id="0">
    <w:p w:rsidR="001261D4" w:rsidRDefault="001261D4" w:rsidP="00BA5A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61D4" w:rsidRDefault="001261D4" w:rsidP="00BA5A28">
      <w:pPr>
        <w:spacing w:after="0" w:line="240" w:lineRule="auto"/>
      </w:pPr>
      <w:r>
        <w:separator/>
      </w:r>
    </w:p>
  </w:footnote>
  <w:footnote w:type="continuationSeparator" w:id="0">
    <w:p w:rsidR="001261D4" w:rsidRDefault="001261D4" w:rsidP="00BA5A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09083871"/>
      <w:docPartObj>
        <w:docPartGallery w:val="Page Numbers (Top of Page)"/>
        <w:docPartUnique/>
      </w:docPartObj>
    </w:sdtPr>
    <w:sdtEndPr>
      <w:rPr>
        <w:noProof/>
      </w:rPr>
    </w:sdtEndPr>
    <w:sdtContent>
      <w:p w:rsidR="00BA5A28" w:rsidRDefault="00D013CC">
        <w:pPr>
          <w:pStyle w:val="Header"/>
        </w:pPr>
        <w:r w:rsidRPr="00D013CC">
          <w:t>SECURITY EDUCATION AND TRAINING PROGRAMS</w:t>
        </w:r>
        <w:r>
          <w:tab/>
        </w:r>
        <w:r w:rsidR="00BA5A28">
          <w:fldChar w:fldCharType="begin"/>
        </w:r>
        <w:r w:rsidR="00BA5A28">
          <w:instrText xml:space="preserve"> PAGE   \* MERGEFORMAT </w:instrText>
        </w:r>
        <w:r w:rsidR="00BA5A28">
          <w:fldChar w:fldCharType="separate"/>
        </w:r>
        <w:r>
          <w:rPr>
            <w:noProof/>
          </w:rPr>
          <w:t>5</w:t>
        </w:r>
        <w:r w:rsidR="00BA5A28">
          <w:rPr>
            <w:noProof/>
          </w:rPr>
          <w:fldChar w:fldCharType="end"/>
        </w:r>
      </w:p>
    </w:sdtContent>
  </w:sdt>
  <w:p w:rsidR="00BA5A28" w:rsidRDefault="00BA5A2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3923"/>
    <w:rsid w:val="000034F2"/>
    <w:rsid w:val="00012B32"/>
    <w:rsid w:val="00046767"/>
    <w:rsid w:val="000507F1"/>
    <w:rsid w:val="00053923"/>
    <w:rsid w:val="000678FA"/>
    <w:rsid w:val="000877EE"/>
    <w:rsid w:val="000A04F4"/>
    <w:rsid w:val="000B0B77"/>
    <w:rsid w:val="000B5F0F"/>
    <w:rsid w:val="000C174F"/>
    <w:rsid w:val="000D351A"/>
    <w:rsid w:val="000F291A"/>
    <w:rsid w:val="00121FCF"/>
    <w:rsid w:val="00123265"/>
    <w:rsid w:val="001261D4"/>
    <w:rsid w:val="00131858"/>
    <w:rsid w:val="00142FBB"/>
    <w:rsid w:val="00172D54"/>
    <w:rsid w:val="0017301F"/>
    <w:rsid w:val="0018694C"/>
    <w:rsid w:val="0019392F"/>
    <w:rsid w:val="001A46D7"/>
    <w:rsid w:val="001D74C7"/>
    <w:rsid w:val="002620A9"/>
    <w:rsid w:val="00267ED3"/>
    <w:rsid w:val="00284896"/>
    <w:rsid w:val="002A4E86"/>
    <w:rsid w:val="002E3932"/>
    <w:rsid w:val="002F2328"/>
    <w:rsid w:val="002F7CEE"/>
    <w:rsid w:val="0030652B"/>
    <w:rsid w:val="00354A0F"/>
    <w:rsid w:val="003A350D"/>
    <w:rsid w:val="003D4D46"/>
    <w:rsid w:val="003D50AC"/>
    <w:rsid w:val="00444D40"/>
    <w:rsid w:val="00452BCA"/>
    <w:rsid w:val="004546B2"/>
    <w:rsid w:val="00455E8E"/>
    <w:rsid w:val="004C5755"/>
    <w:rsid w:val="004F740F"/>
    <w:rsid w:val="00547F39"/>
    <w:rsid w:val="00586223"/>
    <w:rsid w:val="00586D73"/>
    <w:rsid w:val="005875C6"/>
    <w:rsid w:val="00592B75"/>
    <w:rsid w:val="005A3AC0"/>
    <w:rsid w:val="005A5704"/>
    <w:rsid w:val="005F4316"/>
    <w:rsid w:val="00627829"/>
    <w:rsid w:val="00666524"/>
    <w:rsid w:val="0067094C"/>
    <w:rsid w:val="00683A12"/>
    <w:rsid w:val="006B5A01"/>
    <w:rsid w:val="006C1847"/>
    <w:rsid w:val="0070648D"/>
    <w:rsid w:val="00757C1F"/>
    <w:rsid w:val="00780491"/>
    <w:rsid w:val="007A1C78"/>
    <w:rsid w:val="007D0C17"/>
    <w:rsid w:val="007D2041"/>
    <w:rsid w:val="007D7A2F"/>
    <w:rsid w:val="008069DC"/>
    <w:rsid w:val="008108D6"/>
    <w:rsid w:val="008225EA"/>
    <w:rsid w:val="00855E37"/>
    <w:rsid w:val="00871B83"/>
    <w:rsid w:val="00880859"/>
    <w:rsid w:val="00886F3F"/>
    <w:rsid w:val="008B38F3"/>
    <w:rsid w:val="008F311A"/>
    <w:rsid w:val="0091171B"/>
    <w:rsid w:val="00915AF5"/>
    <w:rsid w:val="00920D79"/>
    <w:rsid w:val="009671A6"/>
    <w:rsid w:val="009718D8"/>
    <w:rsid w:val="009F0CB7"/>
    <w:rsid w:val="00A1070E"/>
    <w:rsid w:val="00A164F9"/>
    <w:rsid w:val="00A35444"/>
    <w:rsid w:val="00A3643B"/>
    <w:rsid w:val="00A411C2"/>
    <w:rsid w:val="00A4679B"/>
    <w:rsid w:val="00A50C90"/>
    <w:rsid w:val="00A545B0"/>
    <w:rsid w:val="00A54CD0"/>
    <w:rsid w:val="00A66370"/>
    <w:rsid w:val="00A8704A"/>
    <w:rsid w:val="00A909D6"/>
    <w:rsid w:val="00A93F30"/>
    <w:rsid w:val="00AA71E6"/>
    <w:rsid w:val="00AB7DB5"/>
    <w:rsid w:val="00AE7670"/>
    <w:rsid w:val="00B42519"/>
    <w:rsid w:val="00B45A19"/>
    <w:rsid w:val="00B76423"/>
    <w:rsid w:val="00B926C2"/>
    <w:rsid w:val="00B9352B"/>
    <w:rsid w:val="00BA5A28"/>
    <w:rsid w:val="00BE2B11"/>
    <w:rsid w:val="00BF1750"/>
    <w:rsid w:val="00BF5C34"/>
    <w:rsid w:val="00C26D28"/>
    <w:rsid w:val="00C35DC9"/>
    <w:rsid w:val="00C702CA"/>
    <w:rsid w:val="00C73707"/>
    <w:rsid w:val="00C83A7B"/>
    <w:rsid w:val="00C91FB3"/>
    <w:rsid w:val="00C95263"/>
    <w:rsid w:val="00C96258"/>
    <w:rsid w:val="00CC02D4"/>
    <w:rsid w:val="00CD54CB"/>
    <w:rsid w:val="00CD7919"/>
    <w:rsid w:val="00CE359F"/>
    <w:rsid w:val="00CF2308"/>
    <w:rsid w:val="00D013CC"/>
    <w:rsid w:val="00D26A93"/>
    <w:rsid w:val="00D57D1E"/>
    <w:rsid w:val="00D73D9A"/>
    <w:rsid w:val="00D8454B"/>
    <w:rsid w:val="00D85DCB"/>
    <w:rsid w:val="00D95C41"/>
    <w:rsid w:val="00DB7D81"/>
    <w:rsid w:val="00DE609C"/>
    <w:rsid w:val="00DE66E4"/>
    <w:rsid w:val="00E2129F"/>
    <w:rsid w:val="00E602A8"/>
    <w:rsid w:val="00E66443"/>
    <w:rsid w:val="00E82236"/>
    <w:rsid w:val="00EE2E84"/>
    <w:rsid w:val="00EF32B5"/>
    <w:rsid w:val="00F03DB2"/>
    <w:rsid w:val="00F25EE7"/>
    <w:rsid w:val="00F33BF6"/>
    <w:rsid w:val="00F41B2F"/>
    <w:rsid w:val="00F563FB"/>
    <w:rsid w:val="00F654AC"/>
    <w:rsid w:val="00F702DB"/>
    <w:rsid w:val="00F72151"/>
    <w:rsid w:val="00FE4A05"/>
    <w:rsid w:val="00FE6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863C2B-DFE9-4C47-9112-737C6DF99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72D5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232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172D54"/>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5A3AC0"/>
    <w:rPr>
      <w:color w:val="0563C1" w:themeColor="hyperlink"/>
      <w:u w:val="single"/>
    </w:rPr>
  </w:style>
  <w:style w:type="paragraph" w:styleId="Header">
    <w:name w:val="header"/>
    <w:basedOn w:val="Normal"/>
    <w:link w:val="HeaderChar"/>
    <w:uiPriority w:val="99"/>
    <w:unhideWhenUsed/>
    <w:rsid w:val="00BA5A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5A28"/>
  </w:style>
  <w:style w:type="paragraph" w:styleId="Footer">
    <w:name w:val="footer"/>
    <w:basedOn w:val="Normal"/>
    <w:link w:val="FooterChar"/>
    <w:uiPriority w:val="99"/>
    <w:unhideWhenUsed/>
    <w:rsid w:val="00BA5A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5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427179">
      <w:bodyDiv w:val="1"/>
      <w:marLeft w:val="0"/>
      <w:marRight w:val="0"/>
      <w:marTop w:val="0"/>
      <w:marBottom w:val="0"/>
      <w:divBdr>
        <w:top w:val="none" w:sz="0" w:space="0" w:color="auto"/>
        <w:left w:val="none" w:sz="0" w:space="0" w:color="auto"/>
        <w:bottom w:val="none" w:sz="0" w:space="0" w:color="auto"/>
        <w:right w:val="none" w:sz="0" w:space="0" w:color="auto"/>
      </w:divBdr>
      <w:divsChild>
        <w:div w:id="29187024">
          <w:marLeft w:val="0"/>
          <w:marRight w:val="-150"/>
          <w:marTop w:val="0"/>
          <w:marBottom w:val="375"/>
          <w:divBdr>
            <w:top w:val="none" w:sz="0" w:space="0" w:color="auto"/>
            <w:left w:val="none" w:sz="0" w:space="0" w:color="auto"/>
            <w:bottom w:val="single" w:sz="6" w:space="4" w:color="EBBA39"/>
            <w:right w:val="none" w:sz="0" w:space="0" w:color="auto"/>
          </w:divBdr>
          <w:divsChild>
            <w:div w:id="1499037411">
              <w:marLeft w:val="0"/>
              <w:marRight w:val="0"/>
              <w:marTop w:val="0"/>
              <w:marBottom w:val="0"/>
              <w:divBdr>
                <w:top w:val="none" w:sz="0" w:space="0" w:color="auto"/>
                <w:left w:val="none" w:sz="0" w:space="0" w:color="auto"/>
                <w:bottom w:val="none" w:sz="0" w:space="0" w:color="auto"/>
                <w:right w:val="none" w:sz="0" w:space="0" w:color="auto"/>
              </w:divBdr>
              <w:divsChild>
                <w:div w:id="193123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350642">
      <w:bodyDiv w:val="1"/>
      <w:marLeft w:val="0"/>
      <w:marRight w:val="0"/>
      <w:marTop w:val="0"/>
      <w:marBottom w:val="0"/>
      <w:divBdr>
        <w:top w:val="none" w:sz="0" w:space="0" w:color="auto"/>
        <w:left w:val="none" w:sz="0" w:space="0" w:color="auto"/>
        <w:bottom w:val="none" w:sz="0" w:space="0" w:color="auto"/>
        <w:right w:val="none" w:sz="0" w:space="0" w:color="auto"/>
      </w:divBdr>
      <w:divsChild>
        <w:div w:id="1106929525">
          <w:marLeft w:val="0"/>
          <w:marRight w:val="-150"/>
          <w:marTop w:val="0"/>
          <w:marBottom w:val="375"/>
          <w:divBdr>
            <w:top w:val="none" w:sz="0" w:space="0" w:color="auto"/>
            <w:left w:val="none" w:sz="0" w:space="0" w:color="auto"/>
            <w:bottom w:val="single" w:sz="6" w:space="4" w:color="EBBA39"/>
            <w:right w:val="none" w:sz="0" w:space="0" w:color="auto"/>
          </w:divBdr>
          <w:divsChild>
            <w:div w:id="428476995">
              <w:marLeft w:val="0"/>
              <w:marRight w:val="0"/>
              <w:marTop w:val="0"/>
              <w:marBottom w:val="0"/>
              <w:divBdr>
                <w:top w:val="none" w:sz="0" w:space="0" w:color="auto"/>
                <w:left w:val="none" w:sz="0" w:space="0" w:color="auto"/>
                <w:bottom w:val="none" w:sz="0" w:space="0" w:color="auto"/>
                <w:right w:val="none" w:sz="0" w:space="0" w:color="auto"/>
              </w:divBdr>
              <w:divsChild>
                <w:div w:id="96385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5</Pages>
  <Words>769</Words>
  <Characters>4389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144</cp:revision>
  <dcterms:created xsi:type="dcterms:W3CDTF">2021-10-25T04:22:00Z</dcterms:created>
  <dcterms:modified xsi:type="dcterms:W3CDTF">2021-10-25T07:23:00Z</dcterms:modified>
</cp:coreProperties>
</file>