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318B6" w14:textId="77777777" w:rsidR="00B71060" w:rsidRPr="00EB564D" w:rsidRDefault="00B71060" w:rsidP="00790EF7">
      <w:pPr>
        <w:spacing w:after="0" w:line="480" w:lineRule="auto"/>
        <w:contextualSpacing/>
        <w:jc w:val="center"/>
        <w:rPr>
          <w:rFonts w:ascii="Times New Roman" w:hAnsi="Times New Roman"/>
          <w:sz w:val="24"/>
          <w:szCs w:val="24"/>
          <w:lang w:val="ru-RU"/>
        </w:rPr>
      </w:pPr>
    </w:p>
    <w:p w14:paraId="1E87B258" w14:textId="77777777" w:rsidR="00B71060" w:rsidRPr="00EB564D" w:rsidRDefault="00B71060" w:rsidP="00790EF7">
      <w:pPr>
        <w:spacing w:after="0" w:line="480" w:lineRule="auto"/>
        <w:contextualSpacing/>
        <w:jc w:val="center"/>
        <w:rPr>
          <w:rFonts w:ascii="Times New Roman" w:hAnsi="Times New Roman"/>
          <w:sz w:val="24"/>
          <w:szCs w:val="24"/>
        </w:rPr>
      </w:pPr>
    </w:p>
    <w:p w14:paraId="56D1A499" w14:textId="77777777" w:rsidR="00B71060" w:rsidRPr="00EB564D" w:rsidRDefault="00B71060" w:rsidP="00790EF7">
      <w:pPr>
        <w:spacing w:after="0" w:line="480" w:lineRule="auto"/>
        <w:contextualSpacing/>
        <w:jc w:val="center"/>
        <w:rPr>
          <w:rFonts w:ascii="Times New Roman" w:hAnsi="Times New Roman"/>
          <w:sz w:val="24"/>
          <w:szCs w:val="24"/>
        </w:rPr>
      </w:pPr>
    </w:p>
    <w:p w14:paraId="43A45820" w14:textId="77777777" w:rsidR="00B71060" w:rsidRPr="00EB564D" w:rsidRDefault="00B71060" w:rsidP="00790EF7">
      <w:pPr>
        <w:spacing w:after="0" w:line="480" w:lineRule="auto"/>
        <w:contextualSpacing/>
        <w:jc w:val="center"/>
        <w:rPr>
          <w:rFonts w:ascii="Times New Roman" w:hAnsi="Times New Roman"/>
          <w:sz w:val="24"/>
          <w:szCs w:val="24"/>
        </w:rPr>
      </w:pPr>
    </w:p>
    <w:p w14:paraId="12D5959A" w14:textId="77777777" w:rsidR="00B71060" w:rsidRPr="00EB564D" w:rsidRDefault="00B71060" w:rsidP="00790EF7">
      <w:pPr>
        <w:spacing w:after="0" w:line="480" w:lineRule="auto"/>
        <w:contextualSpacing/>
        <w:jc w:val="center"/>
        <w:rPr>
          <w:rFonts w:ascii="Times New Roman" w:hAnsi="Times New Roman"/>
          <w:sz w:val="24"/>
          <w:szCs w:val="24"/>
        </w:rPr>
      </w:pPr>
    </w:p>
    <w:p w14:paraId="26D8DD7C" w14:textId="77777777" w:rsidR="00B71060" w:rsidRPr="00EB564D" w:rsidRDefault="00B71060" w:rsidP="00790EF7">
      <w:pPr>
        <w:spacing w:after="0" w:line="480" w:lineRule="auto"/>
        <w:contextualSpacing/>
        <w:jc w:val="center"/>
        <w:rPr>
          <w:rFonts w:ascii="Times New Roman" w:hAnsi="Times New Roman"/>
          <w:sz w:val="24"/>
          <w:szCs w:val="24"/>
        </w:rPr>
      </w:pPr>
    </w:p>
    <w:p w14:paraId="68B59BC9" w14:textId="77777777" w:rsidR="00B71060" w:rsidRPr="00EB564D" w:rsidRDefault="00B71060" w:rsidP="00790EF7">
      <w:pPr>
        <w:spacing w:after="0" w:line="480" w:lineRule="auto"/>
        <w:contextualSpacing/>
        <w:jc w:val="center"/>
        <w:rPr>
          <w:rFonts w:ascii="Times New Roman" w:hAnsi="Times New Roman"/>
          <w:sz w:val="24"/>
          <w:szCs w:val="24"/>
        </w:rPr>
      </w:pPr>
    </w:p>
    <w:p w14:paraId="1A2661A3" w14:textId="46729D78" w:rsidR="00C7314B" w:rsidRPr="00EB564D" w:rsidRDefault="003B5FD9" w:rsidP="00790EF7">
      <w:pPr>
        <w:spacing w:after="0" w:line="480" w:lineRule="auto"/>
        <w:jc w:val="center"/>
        <w:rPr>
          <w:rFonts w:ascii="Times New Roman" w:hAnsi="Times New Roman"/>
          <w:sz w:val="24"/>
          <w:szCs w:val="24"/>
          <w:shd w:val="clear" w:color="auto" w:fill="FFFFFF"/>
        </w:rPr>
      </w:pPr>
      <w:r w:rsidRPr="00EB564D">
        <w:rPr>
          <w:rFonts w:ascii="Times New Roman" w:hAnsi="Times New Roman"/>
          <w:sz w:val="24"/>
          <w:szCs w:val="24"/>
          <w:shd w:val="clear" w:color="auto" w:fill="FFFFFF"/>
        </w:rPr>
        <w:t>Discussion</w:t>
      </w:r>
    </w:p>
    <w:p w14:paraId="4D7C681B" w14:textId="77777777" w:rsidR="00B71060" w:rsidRPr="00EB564D" w:rsidRDefault="00B71060" w:rsidP="00790EF7">
      <w:pPr>
        <w:spacing w:after="0" w:line="480" w:lineRule="auto"/>
        <w:contextualSpacing/>
        <w:jc w:val="center"/>
        <w:rPr>
          <w:rFonts w:ascii="Times New Roman" w:hAnsi="Times New Roman"/>
          <w:sz w:val="24"/>
          <w:szCs w:val="24"/>
        </w:rPr>
      </w:pPr>
      <w:r w:rsidRPr="00EB564D">
        <w:rPr>
          <w:rFonts w:ascii="Times New Roman" w:eastAsia="Times New Roman" w:hAnsi="Times New Roman"/>
          <w:sz w:val="24"/>
          <w:szCs w:val="24"/>
        </w:rPr>
        <w:t xml:space="preserve">Student’s </w:t>
      </w:r>
      <w:r w:rsidRPr="00EB564D">
        <w:rPr>
          <w:rFonts w:ascii="Times New Roman" w:hAnsi="Times New Roman"/>
          <w:sz w:val="24"/>
          <w:szCs w:val="24"/>
        </w:rPr>
        <w:t>Name</w:t>
      </w:r>
    </w:p>
    <w:p w14:paraId="38B2AEFF" w14:textId="77777777" w:rsidR="00B71060" w:rsidRPr="00EB564D" w:rsidRDefault="00B71060" w:rsidP="00790EF7">
      <w:pPr>
        <w:spacing w:after="0" w:line="480" w:lineRule="auto"/>
        <w:contextualSpacing/>
        <w:jc w:val="center"/>
        <w:rPr>
          <w:rFonts w:ascii="Times New Roman" w:hAnsi="Times New Roman"/>
          <w:sz w:val="24"/>
          <w:szCs w:val="24"/>
        </w:rPr>
      </w:pPr>
      <w:r w:rsidRPr="00EB564D">
        <w:rPr>
          <w:rFonts w:ascii="Times New Roman" w:eastAsia="Times New Roman" w:hAnsi="Times New Roman"/>
          <w:sz w:val="24"/>
          <w:szCs w:val="24"/>
        </w:rPr>
        <w:t>Institutional Affiliation</w:t>
      </w:r>
    </w:p>
    <w:p w14:paraId="39F048A6" w14:textId="77777777" w:rsidR="00FF557B" w:rsidRPr="00EB564D" w:rsidRDefault="00FF557B" w:rsidP="00790EF7">
      <w:pPr>
        <w:spacing w:after="0" w:line="480" w:lineRule="auto"/>
        <w:contextualSpacing/>
        <w:jc w:val="center"/>
        <w:rPr>
          <w:rFonts w:ascii="Times New Roman" w:eastAsia="Times New Roman" w:hAnsi="Times New Roman"/>
          <w:sz w:val="24"/>
          <w:szCs w:val="24"/>
        </w:rPr>
      </w:pPr>
      <w:r w:rsidRPr="00EB564D">
        <w:rPr>
          <w:rFonts w:ascii="Times New Roman" w:eastAsia="Times New Roman" w:hAnsi="Times New Roman"/>
          <w:sz w:val="24"/>
          <w:szCs w:val="24"/>
        </w:rPr>
        <w:br w:type="page"/>
      </w:r>
    </w:p>
    <w:p w14:paraId="44EF3516" w14:textId="5A28B043" w:rsidR="0008481F" w:rsidRPr="0008481F" w:rsidRDefault="003B5FD9" w:rsidP="00790EF7">
      <w:pPr>
        <w:spacing w:after="0" w:line="480" w:lineRule="auto"/>
        <w:jc w:val="center"/>
        <w:rPr>
          <w:rFonts w:ascii="Times New Roman" w:hAnsi="Times New Roman"/>
          <w:sz w:val="24"/>
          <w:szCs w:val="24"/>
          <w:shd w:val="clear" w:color="auto" w:fill="FFFFFF"/>
        </w:rPr>
      </w:pPr>
      <w:r w:rsidRPr="00EB564D">
        <w:rPr>
          <w:rFonts w:ascii="Times New Roman" w:hAnsi="Times New Roman"/>
          <w:sz w:val="24"/>
          <w:szCs w:val="24"/>
          <w:shd w:val="clear" w:color="auto" w:fill="FFFFFF"/>
        </w:rPr>
        <w:lastRenderedPageBreak/>
        <w:t>Discussion Post</w:t>
      </w:r>
    </w:p>
    <w:p w14:paraId="24CEE380" w14:textId="580F4B8A" w:rsidR="00EB564D" w:rsidRPr="00EB564D" w:rsidRDefault="00790EF7" w:rsidP="00EB564D">
      <w:pPr>
        <w:pStyle w:val="ListParagraph"/>
        <w:numPr>
          <w:ilvl w:val="0"/>
          <w:numId w:val="2"/>
        </w:numPr>
        <w:spacing w:after="0" w:line="480" w:lineRule="auto"/>
        <w:rPr>
          <w:rFonts w:ascii="Times New Roman" w:hAnsi="Times New Roman"/>
          <w:sz w:val="24"/>
          <w:szCs w:val="24"/>
          <w:shd w:val="clear" w:color="auto" w:fill="FFFFFF"/>
        </w:rPr>
      </w:pPr>
      <w:r w:rsidRPr="00EB564D">
        <w:rPr>
          <w:rFonts w:ascii="Times New Roman" w:eastAsia="Times New Roman" w:hAnsi="Times New Roman"/>
          <w:color w:val="0E101A"/>
          <w:sz w:val="24"/>
          <w:szCs w:val="24"/>
          <w:lang w:val="en-IN" w:eastAsia="en-IN"/>
        </w:rPr>
        <w:t xml:space="preserve">After going through the video and text, several assumptions underlie within theories behind psychoanalysis. Three treatment goals that are most important while working with a client are dream analysis, free association, and interpretation. It is because patients reveal something significant when making a conversation. The mind always serves to keep the identity in check through the exertion of impact. Such treatment and understanding bring repressed fear and conflicts into the forefront of the conscious mind to deal with the </w:t>
      </w:r>
      <w:r w:rsidR="00EB564D" w:rsidRPr="00EB564D">
        <w:rPr>
          <w:rFonts w:ascii="Times New Roman" w:eastAsia="Times New Roman" w:hAnsi="Times New Roman"/>
          <w:color w:val="0E101A"/>
          <w:sz w:val="24"/>
          <w:szCs w:val="24"/>
          <w:lang w:val="en-IN" w:eastAsia="en-IN"/>
        </w:rPr>
        <w:t>issue</w:t>
      </w:r>
      <w:r w:rsidR="00EB564D" w:rsidRPr="00EB564D">
        <w:rPr>
          <w:rFonts w:ascii="Times New Roman" w:hAnsi="Times New Roman"/>
          <w:sz w:val="24"/>
          <w:szCs w:val="24"/>
          <w:shd w:val="clear" w:color="auto" w:fill="FFFFFF"/>
        </w:rPr>
        <w:t xml:space="preserve"> (</w:t>
      </w:r>
      <w:r w:rsidR="00EB564D" w:rsidRPr="00EB564D">
        <w:rPr>
          <w:rFonts w:ascii="Times New Roman" w:hAnsi="Times New Roman"/>
          <w:sz w:val="24"/>
          <w:szCs w:val="24"/>
          <w:shd w:val="clear" w:color="auto" w:fill="FFFFFF"/>
        </w:rPr>
        <w:t>Psychoanalytic 1:23)</w:t>
      </w:r>
      <w:r w:rsidRPr="00EB564D">
        <w:rPr>
          <w:rFonts w:ascii="Times New Roman" w:eastAsia="Times New Roman" w:hAnsi="Times New Roman"/>
          <w:color w:val="0E101A"/>
          <w:sz w:val="24"/>
          <w:szCs w:val="24"/>
          <w:lang w:val="en-IN" w:eastAsia="en-IN"/>
        </w:rPr>
        <w:t>. Sigmund Freud had laid the base for psychoanalysis. Through some conclusions, it has been criticized and agreed that work form is the basic foundation in psychoanalysis. Freud has provided an insight within nature of the mind making a significant contribution to society even at present in several fields and the bad memories to unconscious mind or through suppressing them such that one requires to assure them that they could remember thought for them to remember the thoughts. </w:t>
      </w:r>
    </w:p>
    <w:p w14:paraId="76375371" w14:textId="51BEB425" w:rsidR="00790EF7" w:rsidRPr="00EB564D" w:rsidRDefault="00790EF7" w:rsidP="00EB564D">
      <w:pPr>
        <w:numPr>
          <w:ilvl w:val="0"/>
          <w:numId w:val="2"/>
        </w:numPr>
        <w:suppressAutoHyphens w:val="0"/>
        <w:spacing w:after="0" w:line="480" w:lineRule="auto"/>
        <w:rPr>
          <w:rFonts w:ascii="Times New Roman" w:eastAsia="Times New Roman" w:hAnsi="Times New Roman"/>
          <w:color w:val="0E101A"/>
          <w:sz w:val="24"/>
          <w:szCs w:val="24"/>
          <w:lang w:val="en-IN" w:eastAsia="en-IN"/>
        </w:rPr>
      </w:pPr>
      <w:r w:rsidRPr="00EB564D">
        <w:rPr>
          <w:rFonts w:ascii="Times New Roman" w:eastAsia="Times New Roman" w:hAnsi="Times New Roman"/>
          <w:color w:val="0E101A"/>
          <w:sz w:val="24"/>
          <w:szCs w:val="24"/>
          <w:lang w:val="en-IN" w:eastAsia="en-IN"/>
        </w:rPr>
        <w:t xml:space="preserve">It is important to keep the goals in mind when working with a client because, in psychoanalysis, dream interpretation is all about revealing unconscious </w:t>
      </w:r>
      <w:r w:rsidR="00EB564D" w:rsidRPr="00EB564D">
        <w:rPr>
          <w:rFonts w:ascii="Times New Roman" w:eastAsia="Times New Roman" w:hAnsi="Times New Roman"/>
          <w:color w:val="0E101A"/>
          <w:sz w:val="24"/>
          <w:szCs w:val="24"/>
          <w:lang w:val="en-IN" w:eastAsia="en-IN"/>
        </w:rPr>
        <w:t>thoughts</w:t>
      </w:r>
      <w:r w:rsidR="00EB564D" w:rsidRPr="00EB564D">
        <w:rPr>
          <w:rFonts w:ascii="Times New Roman" w:hAnsi="Times New Roman"/>
          <w:sz w:val="24"/>
          <w:szCs w:val="24"/>
          <w:shd w:val="clear" w:color="auto" w:fill="FFFFFF"/>
        </w:rPr>
        <w:t xml:space="preserve"> (</w:t>
      </w:r>
      <w:r w:rsidR="00EB564D" w:rsidRPr="00EB564D">
        <w:rPr>
          <w:rFonts w:ascii="Times New Roman" w:hAnsi="Times New Roman"/>
          <w:sz w:val="24"/>
          <w:szCs w:val="24"/>
          <w:shd w:val="clear" w:color="auto" w:fill="FFFFFF"/>
        </w:rPr>
        <w:t>Psychoanalytic 1:23)</w:t>
      </w:r>
      <w:r w:rsidRPr="00EB564D">
        <w:rPr>
          <w:rFonts w:ascii="Times New Roman" w:eastAsia="Times New Roman" w:hAnsi="Times New Roman"/>
          <w:color w:val="0E101A"/>
          <w:sz w:val="24"/>
          <w:szCs w:val="24"/>
          <w:lang w:val="en-IN" w:eastAsia="en-IN"/>
        </w:rPr>
        <w:t xml:space="preserve">. Repressed ideas and feelings arise to the surface of the mind through dreams. Although, the content of a dream is usually altered. So, psychoanalysts should help the client in interpreting and understand dream substances for discovering the meanings. In the case of free association, patients are encouraged to talk about anything which freely comes to mind. A psychoanalyst might go through the list of random words, and patients are simply responded with an initial introduction that occurs. Psychoanalysts also help the client explore memories and personal narratives in detail and while doing </w:t>
      </w:r>
      <w:r w:rsidRPr="00EB564D">
        <w:rPr>
          <w:rFonts w:ascii="Times New Roman" w:eastAsia="Times New Roman" w:hAnsi="Times New Roman"/>
          <w:color w:val="0E101A"/>
          <w:sz w:val="24"/>
          <w:szCs w:val="24"/>
          <w:lang w:val="en-IN" w:eastAsia="en-IN"/>
        </w:rPr>
        <w:lastRenderedPageBreak/>
        <w:t xml:space="preserve">so, </w:t>
      </w:r>
      <w:r w:rsidR="00EB564D" w:rsidRPr="00EB564D">
        <w:rPr>
          <w:rFonts w:ascii="Times New Roman" w:eastAsia="Times New Roman" w:hAnsi="Times New Roman"/>
          <w:color w:val="0E101A"/>
          <w:sz w:val="24"/>
          <w:szCs w:val="24"/>
          <w:lang w:val="en-IN" w:eastAsia="en-IN"/>
        </w:rPr>
        <w:t>analyse</w:t>
      </w:r>
      <w:r w:rsidRPr="00EB564D">
        <w:rPr>
          <w:rFonts w:ascii="Times New Roman" w:eastAsia="Times New Roman" w:hAnsi="Times New Roman"/>
          <w:color w:val="0E101A"/>
          <w:sz w:val="24"/>
          <w:szCs w:val="24"/>
          <w:lang w:val="en-IN" w:eastAsia="en-IN"/>
        </w:rPr>
        <w:t xml:space="preserve"> them. Therapists look for few common themes in patient stories. Psychoanalytic therapists provide interpretation for patient’s inadvertent choice of words or phrases. </w:t>
      </w:r>
    </w:p>
    <w:p w14:paraId="3F6862BE" w14:textId="77777777" w:rsidR="003B5FD9" w:rsidRPr="00EB564D" w:rsidRDefault="003B5FD9" w:rsidP="00790EF7">
      <w:pPr>
        <w:spacing w:after="0" w:line="480" w:lineRule="auto"/>
        <w:rPr>
          <w:rFonts w:ascii="Times New Roman" w:hAnsi="Times New Roman"/>
          <w:sz w:val="24"/>
          <w:szCs w:val="24"/>
          <w:shd w:val="clear" w:color="auto" w:fill="FFFFFF"/>
        </w:rPr>
      </w:pPr>
    </w:p>
    <w:p w14:paraId="22A0E5D2" w14:textId="7FC16D34" w:rsidR="003B5FD9" w:rsidRPr="00EB564D" w:rsidRDefault="003B5FD9" w:rsidP="00790EF7">
      <w:pPr>
        <w:spacing w:after="0" w:line="480" w:lineRule="auto"/>
        <w:jc w:val="center"/>
        <w:rPr>
          <w:rFonts w:ascii="Times New Roman" w:hAnsi="Times New Roman"/>
          <w:sz w:val="24"/>
          <w:szCs w:val="24"/>
          <w:shd w:val="clear" w:color="auto" w:fill="FFFFFF"/>
        </w:rPr>
      </w:pPr>
    </w:p>
    <w:p w14:paraId="119D781E" w14:textId="77777777" w:rsidR="003B5FD9" w:rsidRPr="00EB564D" w:rsidRDefault="003B5FD9" w:rsidP="00790EF7">
      <w:pPr>
        <w:spacing w:after="0" w:line="480" w:lineRule="auto"/>
        <w:jc w:val="center"/>
        <w:rPr>
          <w:rFonts w:ascii="Times New Roman" w:hAnsi="Times New Roman"/>
          <w:sz w:val="24"/>
          <w:szCs w:val="24"/>
          <w:shd w:val="clear" w:color="auto" w:fill="FFFFFF"/>
        </w:rPr>
      </w:pPr>
    </w:p>
    <w:p w14:paraId="62BB337B" w14:textId="42B2D332" w:rsidR="003B5FD9" w:rsidRPr="00EB564D" w:rsidRDefault="003B5FD9" w:rsidP="00790EF7">
      <w:pPr>
        <w:spacing w:after="0" w:line="480" w:lineRule="auto"/>
        <w:jc w:val="center"/>
        <w:rPr>
          <w:rFonts w:ascii="Times New Roman" w:hAnsi="Times New Roman"/>
          <w:sz w:val="24"/>
          <w:szCs w:val="24"/>
          <w:shd w:val="clear" w:color="auto" w:fill="FFFFFF"/>
        </w:rPr>
      </w:pPr>
    </w:p>
    <w:p w14:paraId="615CF303" w14:textId="45E3AFBA" w:rsidR="003B5FD9" w:rsidRPr="00EB564D" w:rsidRDefault="003B5FD9" w:rsidP="00790EF7">
      <w:pPr>
        <w:spacing w:after="0" w:line="480" w:lineRule="auto"/>
        <w:jc w:val="center"/>
        <w:rPr>
          <w:rFonts w:ascii="Times New Roman" w:hAnsi="Times New Roman"/>
          <w:sz w:val="24"/>
          <w:szCs w:val="24"/>
          <w:shd w:val="clear" w:color="auto" w:fill="FFFFFF"/>
        </w:rPr>
      </w:pPr>
    </w:p>
    <w:p w14:paraId="4AD95327" w14:textId="0E57DE2E" w:rsidR="003B5FD9" w:rsidRPr="00EB564D" w:rsidRDefault="003B5FD9" w:rsidP="00790EF7">
      <w:pPr>
        <w:spacing w:after="0" w:line="480" w:lineRule="auto"/>
        <w:jc w:val="center"/>
        <w:rPr>
          <w:rFonts w:ascii="Times New Roman" w:hAnsi="Times New Roman"/>
          <w:sz w:val="24"/>
          <w:szCs w:val="24"/>
          <w:shd w:val="clear" w:color="auto" w:fill="FFFFFF"/>
        </w:rPr>
      </w:pPr>
    </w:p>
    <w:p w14:paraId="5BF34A79" w14:textId="77777777" w:rsidR="003B5FD9" w:rsidRPr="00EB564D" w:rsidRDefault="003B5FD9" w:rsidP="00790EF7">
      <w:pPr>
        <w:spacing w:after="0" w:line="480" w:lineRule="auto"/>
        <w:jc w:val="center"/>
        <w:rPr>
          <w:rFonts w:ascii="Times New Roman" w:hAnsi="Times New Roman"/>
          <w:sz w:val="24"/>
          <w:szCs w:val="24"/>
          <w:shd w:val="clear" w:color="auto" w:fill="FFFFFF"/>
        </w:rPr>
      </w:pPr>
    </w:p>
    <w:p w14:paraId="2A48C10C" w14:textId="77777777" w:rsidR="00790EF7" w:rsidRPr="00EB564D" w:rsidRDefault="00790EF7" w:rsidP="00790EF7">
      <w:pPr>
        <w:spacing w:after="0" w:line="480" w:lineRule="auto"/>
        <w:jc w:val="center"/>
        <w:rPr>
          <w:rFonts w:ascii="Times New Roman" w:hAnsi="Times New Roman"/>
          <w:sz w:val="24"/>
          <w:szCs w:val="24"/>
          <w:shd w:val="clear" w:color="auto" w:fill="FFFFFF"/>
        </w:rPr>
      </w:pPr>
    </w:p>
    <w:p w14:paraId="0359DC34" w14:textId="77777777" w:rsidR="00790EF7" w:rsidRPr="00EB564D" w:rsidRDefault="00790EF7" w:rsidP="00790EF7">
      <w:pPr>
        <w:spacing w:after="0" w:line="480" w:lineRule="auto"/>
        <w:jc w:val="center"/>
        <w:rPr>
          <w:rFonts w:ascii="Times New Roman" w:hAnsi="Times New Roman"/>
          <w:sz w:val="24"/>
          <w:szCs w:val="24"/>
          <w:shd w:val="clear" w:color="auto" w:fill="FFFFFF"/>
        </w:rPr>
      </w:pPr>
    </w:p>
    <w:p w14:paraId="1BCF8C14" w14:textId="77777777" w:rsidR="00790EF7" w:rsidRPr="00EB564D" w:rsidRDefault="00790EF7" w:rsidP="00790EF7">
      <w:pPr>
        <w:spacing w:after="0" w:line="480" w:lineRule="auto"/>
        <w:jc w:val="center"/>
        <w:rPr>
          <w:rFonts w:ascii="Times New Roman" w:hAnsi="Times New Roman"/>
          <w:sz w:val="24"/>
          <w:szCs w:val="24"/>
          <w:shd w:val="clear" w:color="auto" w:fill="FFFFFF"/>
        </w:rPr>
      </w:pPr>
    </w:p>
    <w:p w14:paraId="4A37CE12" w14:textId="77777777" w:rsidR="00790EF7" w:rsidRPr="00EB564D" w:rsidRDefault="00790EF7" w:rsidP="00790EF7">
      <w:pPr>
        <w:spacing w:after="0" w:line="480" w:lineRule="auto"/>
        <w:jc w:val="center"/>
        <w:rPr>
          <w:rFonts w:ascii="Times New Roman" w:hAnsi="Times New Roman"/>
          <w:sz w:val="24"/>
          <w:szCs w:val="24"/>
          <w:shd w:val="clear" w:color="auto" w:fill="FFFFFF"/>
        </w:rPr>
      </w:pPr>
    </w:p>
    <w:p w14:paraId="6C6C9282" w14:textId="77777777" w:rsidR="00790EF7" w:rsidRPr="00EB564D" w:rsidRDefault="00790EF7" w:rsidP="00790EF7">
      <w:pPr>
        <w:spacing w:after="0" w:line="480" w:lineRule="auto"/>
        <w:jc w:val="center"/>
        <w:rPr>
          <w:rFonts w:ascii="Times New Roman" w:hAnsi="Times New Roman"/>
          <w:sz w:val="24"/>
          <w:szCs w:val="24"/>
          <w:shd w:val="clear" w:color="auto" w:fill="FFFFFF"/>
        </w:rPr>
      </w:pPr>
    </w:p>
    <w:p w14:paraId="7BD64581" w14:textId="77777777" w:rsidR="00790EF7" w:rsidRPr="00EB564D" w:rsidRDefault="00790EF7" w:rsidP="00790EF7">
      <w:pPr>
        <w:spacing w:after="0" w:line="480" w:lineRule="auto"/>
        <w:jc w:val="center"/>
        <w:rPr>
          <w:rFonts w:ascii="Times New Roman" w:hAnsi="Times New Roman"/>
          <w:sz w:val="24"/>
          <w:szCs w:val="24"/>
          <w:shd w:val="clear" w:color="auto" w:fill="FFFFFF"/>
        </w:rPr>
      </w:pPr>
    </w:p>
    <w:p w14:paraId="262133F6" w14:textId="77777777" w:rsidR="00790EF7" w:rsidRPr="00EB564D" w:rsidRDefault="00790EF7" w:rsidP="00790EF7">
      <w:pPr>
        <w:spacing w:after="0" w:line="480" w:lineRule="auto"/>
        <w:jc w:val="center"/>
        <w:rPr>
          <w:rFonts w:ascii="Times New Roman" w:hAnsi="Times New Roman"/>
          <w:sz w:val="24"/>
          <w:szCs w:val="24"/>
          <w:shd w:val="clear" w:color="auto" w:fill="FFFFFF"/>
        </w:rPr>
      </w:pPr>
    </w:p>
    <w:p w14:paraId="5A68870F" w14:textId="77777777" w:rsidR="00790EF7" w:rsidRPr="00EB564D" w:rsidRDefault="00790EF7" w:rsidP="00790EF7">
      <w:pPr>
        <w:spacing w:after="0" w:line="480" w:lineRule="auto"/>
        <w:jc w:val="center"/>
        <w:rPr>
          <w:rFonts w:ascii="Times New Roman" w:hAnsi="Times New Roman"/>
          <w:sz w:val="24"/>
          <w:szCs w:val="24"/>
          <w:shd w:val="clear" w:color="auto" w:fill="FFFFFF"/>
        </w:rPr>
      </w:pPr>
    </w:p>
    <w:p w14:paraId="0E20DB65" w14:textId="77777777" w:rsidR="00790EF7" w:rsidRPr="00EB564D" w:rsidRDefault="00790EF7" w:rsidP="00790EF7">
      <w:pPr>
        <w:spacing w:after="0" w:line="480" w:lineRule="auto"/>
        <w:jc w:val="center"/>
        <w:rPr>
          <w:rFonts w:ascii="Times New Roman" w:hAnsi="Times New Roman"/>
          <w:sz w:val="24"/>
          <w:szCs w:val="24"/>
          <w:shd w:val="clear" w:color="auto" w:fill="FFFFFF"/>
        </w:rPr>
      </w:pPr>
    </w:p>
    <w:p w14:paraId="549172BD" w14:textId="77777777" w:rsidR="00790EF7" w:rsidRPr="00EB564D" w:rsidRDefault="00790EF7" w:rsidP="00790EF7">
      <w:pPr>
        <w:spacing w:after="0" w:line="480" w:lineRule="auto"/>
        <w:jc w:val="center"/>
        <w:rPr>
          <w:rFonts w:ascii="Times New Roman" w:hAnsi="Times New Roman"/>
          <w:sz w:val="24"/>
          <w:szCs w:val="24"/>
          <w:shd w:val="clear" w:color="auto" w:fill="FFFFFF"/>
        </w:rPr>
      </w:pPr>
    </w:p>
    <w:p w14:paraId="6EFE8FDF" w14:textId="77777777" w:rsidR="00790EF7" w:rsidRPr="00EB564D" w:rsidRDefault="00790EF7" w:rsidP="00790EF7">
      <w:pPr>
        <w:spacing w:after="0" w:line="480" w:lineRule="auto"/>
        <w:jc w:val="center"/>
        <w:rPr>
          <w:rFonts w:ascii="Times New Roman" w:hAnsi="Times New Roman"/>
          <w:sz w:val="24"/>
          <w:szCs w:val="24"/>
          <w:shd w:val="clear" w:color="auto" w:fill="FFFFFF"/>
        </w:rPr>
      </w:pPr>
    </w:p>
    <w:p w14:paraId="229354C4" w14:textId="77777777" w:rsidR="00790EF7" w:rsidRPr="00EB564D" w:rsidRDefault="00790EF7" w:rsidP="00790EF7">
      <w:pPr>
        <w:spacing w:after="0" w:line="480" w:lineRule="auto"/>
        <w:jc w:val="center"/>
        <w:rPr>
          <w:rFonts w:ascii="Times New Roman" w:hAnsi="Times New Roman"/>
          <w:sz w:val="24"/>
          <w:szCs w:val="24"/>
          <w:shd w:val="clear" w:color="auto" w:fill="FFFFFF"/>
        </w:rPr>
      </w:pPr>
    </w:p>
    <w:p w14:paraId="544443E6" w14:textId="77777777" w:rsidR="00790EF7" w:rsidRPr="00EB564D" w:rsidRDefault="00790EF7" w:rsidP="00790EF7">
      <w:pPr>
        <w:spacing w:after="0" w:line="480" w:lineRule="auto"/>
        <w:jc w:val="center"/>
        <w:rPr>
          <w:rFonts w:ascii="Times New Roman" w:hAnsi="Times New Roman"/>
          <w:sz w:val="24"/>
          <w:szCs w:val="24"/>
          <w:shd w:val="clear" w:color="auto" w:fill="FFFFFF"/>
        </w:rPr>
      </w:pPr>
    </w:p>
    <w:p w14:paraId="1141AFC0" w14:textId="77777777" w:rsidR="00790EF7" w:rsidRPr="00EB564D" w:rsidRDefault="00790EF7" w:rsidP="00790EF7">
      <w:pPr>
        <w:spacing w:after="0" w:line="480" w:lineRule="auto"/>
        <w:jc w:val="center"/>
        <w:rPr>
          <w:rFonts w:ascii="Times New Roman" w:hAnsi="Times New Roman"/>
          <w:sz w:val="24"/>
          <w:szCs w:val="24"/>
          <w:shd w:val="clear" w:color="auto" w:fill="FFFFFF"/>
        </w:rPr>
      </w:pPr>
    </w:p>
    <w:p w14:paraId="460043D8" w14:textId="59EDC23E" w:rsidR="00C7314B" w:rsidRPr="00EB564D" w:rsidRDefault="00C7314B" w:rsidP="00790EF7">
      <w:pPr>
        <w:spacing w:after="0" w:line="480" w:lineRule="auto"/>
        <w:jc w:val="center"/>
        <w:rPr>
          <w:rFonts w:ascii="Times New Roman" w:hAnsi="Times New Roman"/>
          <w:sz w:val="24"/>
          <w:szCs w:val="24"/>
          <w:shd w:val="clear" w:color="auto" w:fill="FFFFFF"/>
        </w:rPr>
      </w:pPr>
      <w:r w:rsidRPr="00EB564D">
        <w:rPr>
          <w:rFonts w:ascii="Times New Roman" w:hAnsi="Times New Roman"/>
          <w:sz w:val="24"/>
          <w:szCs w:val="24"/>
          <w:shd w:val="clear" w:color="auto" w:fill="FFFFFF"/>
        </w:rPr>
        <w:t>References</w:t>
      </w:r>
    </w:p>
    <w:p w14:paraId="13378FC3" w14:textId="6FD44305" w:rsidR="000751B3" w:rsidRPr="00EB564D" w:rsidRDefault="00EB564D" w:rsidP="00790EF7">
      <w:pPr>
        <w:spacing w:after="0" w:line="480" w:lineRule="auto"/>
        <w:rPr>
          <w:rStyle w:val="selectable"/>
          <w:rFonts w:ascii="Times New Roman" w:hAnsi="Times New Roman"/>
          <w:color w:val="000000"/>
          <w:sz w:val="24"/>
          <w:szCs w:val="24"/>
        </w:rPr>
      </w:pPr>
      <w:r>
        <w:rPr>
          <w:rStyle w:val="selectable"/>
          <w:rFonts w:ascii="Times New Roman" w:hAnsi="Times New Roman"/>
          <w:color w:val="000000"/>
          <w:sz w:val="24"/>
          <w:szCs w:val="24"/>
        </w:rPr>
        <w:t>Anonymous</w:t>
      </w:r>
      <w:r w:rsidRPr="00EB564D">
        <w:rPr>
          <w:rStyle w:val="selectable"/>
          <w:rFonts w:ascii="Times New Roman" w:hAnsi="Times New Roman"/>
          <w:color w:val="000000"/>
          <w:sz w:val="24"/>
          <w:szCs w:val="24"/>
        </w:rPr>
        <w:t xml:space="preserve">., 2010. </w:t>
      </w:r>
      <w:r w:rsidRPr="00EB564D">
        <w:rPr>
          <w:rStyle w:val="selectable"/>
          <w:rFonts w:ascii="Times New Roman" w:hAnsi="Times New Roman"/>
          <w:i/>
          <w:iCs/>
          <w:color w:val="000000"/>
          <w:sz w:val="24"/>
          <w:szCs w:val="24"/>
        </w:rPr>
        <w:t>Psychoanalytic Therapy Session</w:t>
      </w:r>
      <w:r w:rsidRPr="00EB564D">
        <w:rPr>
          <w:rStyle w:val="selectable"/>
          <w:rFonts w:ascii="Times New Roman" w:hAnsi="Times New Roman"/>
          <w:color w:val="000000"/>
          <w:sz w:val="24"/>
          <w:szCs w:val="24"/>
        </w:rPr>
        <w:t>. [video] Available at: &lt;https://www.youtube.com/watch?v=oS_L8efaJ-E&gt; [Accessed 25 September 2021].</w:t>
      </w:r>
    </w:p>
    <w:p w14:paraId="2770950D" w14:textId="06D04A24" w:rsidR="00EB564D" w:rsidRDefault="00EB564D" w:rsidP="00790EF7">
      <w:pPr>
        <w:spacing w:after="0" w:line="480" w:lineRule="auto"/>
        <w:rPr>
          <w:rFonts w:ascii="Times New Roman" w:hAnsi="Times New Roman"/>
          <w:sz w:val="24"/>
          <w:szCs w:val="24"/>
          <w:shd w:val="clear" w:color="auto" w:fill="FFFFFF"/>
        </w:rPr>
      </w:pPr>
    </w:p>
    <w:sectPr w:rsidR="00EB564D">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F32FB7" w14:textId="77777777" w:rsidR="00C8594D" w:rsidRDefault="00C8594D">
      <w:r>
        <w:separator/>
      </w:r>
    </w:p>
  </w:endnote>
  <w:endnote w:type="continuationSeparator" w:id="0">
    <w:p w14:paraId="7CDE862F" w14:textId="77777777" w:rsidR="00C8594D" w:rsidRDefault="00C85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ohit Hindi">
    <w:altName w:val="MS Mincho"/>
    <w:charset w:val="80"/>
    <w:family w:val="auto"/>
    <w:pitch w:val="variable"/>
  </w:font>
  <w:font w:name="Liberation Sans">
    <w:altName w:val="Arial"/>
    <w:panose1 w:val="00000000000000000000"/>
    <w:charset w:val="CC"/>
    <w:family w:val="swiss"/>
    <w:notTrueType/>
    <w:pitch w:val="variable"/>
    <w:sig w:usb0="00000201" w:usb1="00000000" w:usb2="00000000" w:usb3="00000000" w:csb0="00000004" w:csb1="00000000"/>
  </w:font>
  <w:font w:name="WenQuanYi Micro Hei">
    <w:charset w:val="80"/>
    <w:family w:val="auto"/>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FF1F6" w14:textId="77777777" w:rsidR="00C8594D" w:rsidRDefault="00C8594D">
      <w:r>
        <w:separator/>
      </w:r>
    </w:p>
  </w:footnote>
  <w:footnote w:type="continuationSeparator" w:id="0">
    <w:p w14:paraId="1F60FC9E" w14:textId="77777777" w:rsidR="00C8594D" w:rsidRDefault="00C859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E86EB" w14:textId="5146D0AD" w:rsidR="007B4DB9" w:rsidRPr="00A40055" w:rsidRDefault="003B5FD9">
    <w:pPr>
      <w:spacing w:after="0" w:line="480" w:lineRule="auto"/>
      <w:contextualSpacing/>
      <w:rPr>
        <w:rFonts w:ascii="Times New Roman" w:hAnsi="Times New Roman"/>
      </w:rPr>
    </w:pPr>
    <w:r>
      <w:rPr>
        <w:rFonts w:ascii="Times New Roman" w:hAnsi="Times New Roman"/>
        <w:sz w:val="24"/>
        <w:szCs w:val="24"/>
        <w:shd w:val="clear" w:color="auto" w:fill="FFFFFF"/>
      </w:rPr>
      <w:t>DISCUSSION</w:t>
    </w:r>
    <w:r w:rsidR="004447C1">
      <w:rPr>
        <w:rFonts w:ascii="Times New Roman" w:hAnsi="Times New Roman"/>
        <w:caps/>
        <w:sz w:val="24"/>
        <w:szCs w:val="24"/>
      </w:rPr>
      <w:t xml:space="preserve">                                                </w:t>
    </w:r>
    <w:r w:rsidR="007B4DB9" w:rsidRPr="00A40055">
      <w:rPr>
        <w:rFonts w:ascii="Times New Roman" w:hAnsi="Times New Roman"/>
        <w:caps/>
        <w:sz w:val="24"/>
        <w:szCs w:val="24"/>
      </w:rPr>
      <w:t xml:space="preserve">                                                                 </w:t>
    </w:r>
    <w:r w:rsidR="007B4DB9" w:rsidRPr="00A40055">
      <w:rPr>
        <w:rFonts w:ascii="Times New Roman" w:hAnsi="Times New Roman"/>
        <w:sz w:val="24"/>
        <w:szCs w:val="24"/>
      </w:rPr>
      <w:fldChar w:fldCharType="begin"/>
    </w:r>
    <w:r w:rsidR="007B4DB9" w:rsidRPr="00A40055">
      <w:rPr>
        <w:rFonts w:ascii="Times New Roman" w:hAnsi="Times New Roman"/>
        <w:sz w:val="24"/>
        <w:szCs w:val="24"/>
      </w:rPr>
      <w:instrText xml:space="preserve"> PAGE </w:instrText>
    </w:r>
    <w:r w:rsidR="007B4DB9" w:rsidRPr="00A40055">
      <w:rPr>
        <w:rFonts w:ascii="Times New Roman" w:hAnsi="Times New Roman"/>
        <w:sz w:val="24"/>
        <w:szCs w:val="24"/>
      </w:rPr>
      <w:fldChar w:fldCharType="separate"/>
    </w:r>
    <w:r w:rsidR="006C23C0">
      <w:rPr>
        <w:rFonts w:ascii="Times New Roman" w:hAnsi="Times New Roman"/>
        <w:noProof/>
        <w:sz w:val="24"/>
        <w:szCs w:val="24"/>
      </w:rPr>
      <w:t>5</w:t>
    </w:r>
    <w:r w:rsidR="007B4DB9" w:rsidRPr="00A40055">
      <w:rPr>
        <w:rFonts w:ascii="Times New Roman" w:hAnsi="Times New Roman"/>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F3885" w14:textId="45DCA844" w:rsidR="007B4DB9" w:rsidRDefault="007B4DB9" w:rsidP="00C7314B">
    <w:pPr>
      <w:spacing w:after="0" w:line="480" w:lineRule="auto"/>
    </w:pPr>
    <w:r>
      <w:rPr>
        <w:rFonts w:ascii="Times New Roman" w:hAnsi="Times New Roman"/>
        <w:sz w:val="24"/>
      </w:rPr>
      <w:t xml:space="preserve">Running head: </w:t>
    </w:r>
    <w:r w:rsidR="003B5FD9">
      <w:rPr>
        <w:rFonts w:ascii="Times New Roman" w:hAnsi="Times New Roman"/>
        <w:sz w:val="24"/>
        <w:szCs w:val="24"/>
        <w:shd w:val="clear" w:color="auto" w:fill="FFFFFF"/>
      </w:rPr>
      <w:t>DISCUSSION</w:t>
    </w:r>
    <w:r w:rsidR="00C7314B">
      <w:rPr>
        <w:rFonts w:ascii="Times New Roman" w:hAnsi="Times New Roman"/>
        <w:sz w:val="24"/>
        <w:szCs w:val="24"/>
        <w:shd w:val="clear" w:color="auto" w:fill="FFFFFF"/>
      </w:rPr>
      <w:t xml:space="preserve">      </w:t>
    </w:r>
    <w:r w:rsidR="004447C1">
      <w:rPr>
        <w:rFonts w:ascii="Times New Roman" w:hAnsi="Times New Roman"/>
        <w:caps/>
        <w:sz w:val="24"/>
        <w:szCs w:val="24"/>
      </w:rPr>
      <w:t xml:space="preserve">                                       </w:t>
    </w:r>
    <w:r>
      <w:rPr>
        <w:rFonts w:ascii="Times New Roman" w:hAnsi="Times New Roman"/>
        <w:caps/>
        <w:sz w:val="24"/>
        <w:szCs w:val="24"/>
      </w:rPr>
      <w:t xml:space="preserve">                                          </w:t>
    </w:r>
    <w:r>
      <w:rPr>
        <w:rFonts w:ascii="Times New Roman" w:hAnsi="Times New Roman"/>
        <w:sz w:val="24"/>
        <w:szCs w:val="24"/>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53A14"/>
    <w:multiLevelType w:val="hybridMultilevel"/>
    <w:tmpl w:val="B4F24A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31DF6AAF"/>
    <w:multiLevelType w:val="multilevel"/>
    <w:tmpl w:val="F836B8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0CE4197"/>
    <w:multiLevelType w:val="multilevel"/>
    <w:tmpl w:val="D140116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zQzMzAyNja2NDYwMjRU0lEKTi0uzszPAykwqQUA5ULZDiwAAAA="/>
  </w:docVars>
  <w:rsids>
    <w:rsidRoot w:val="00A40055"/>
    <w:rsid w:val="00013DD9"/>
    <w:rsid w:val="00044B2D"/>
    <w:rsid w:val="000465F4"/>
    <w:rsid w:val="000751B3"/>
    <w:rsid w:val="0008481F"/>
    <w:rsid w:val="000C5BB3"/>
    <w:rsid w:val="000F2717"/>
    <w:rsid w:val="000F5A80"/>
    <w:rsid w:val="00107E33"/>
    <w:rsid w:val="00113FFC"/>
    <w:rsid w:val="0013043C"/>
    <w:rsid w:val="00130868"/>
    <w:rsid w:val="00150877"/>
    <w:rsid w:val="001D149A"/>
    <w:rsid w:val="00223D21"/>
    <w:rsid w:val="003073D4"/>
    <w:rsid w:val="00337292"/>
    <w:rsid w:val="003B3C46"/>
    <w:rsid w:val="003B5FD9"/>
    <w:rsid w:val="003D6FDA"/>
    <w:rsid w:val="003E7CB9"/>
    <w:rsid w:val="004447C1"/>
    <w:rsid w:val="004651A1"/>
    <w:rsid w:val="00470CCD"/>
    <w:rsid w:val="00475DDA"/>
    <w:rsid w:val="005421E9"/>
    <w:rsid w:val="006717A9"/>
    <w:rsid w:val="006825EE"/>
    <w:rsid w:val="006C23C0"/>
    <w:rsid w:val="00790EF7"/>
    <w:rsid w:val="007B3261"/>
    <w:rsid w:val="007B3937"/>
    <w:rsid w:val="007B4DB9"/>
    <w:rsid w:val="007B5318"/>
    <w:rsid w:val="008958BF"/>
    <w:rsid w:val="008C52FE"/>
    <w:rsid w:val="00932206"/>
    <w:rsid w:val="0093408A"/>
    <w:rsid w:val="00961A71"/>
    <w:rsid w:val="0096275F"/>
    <w:rsid w:val="009829DF"/>
    <w:rsid w:val="009F1153"/>
    <w:rsid w:val="00A40055"/>
    <w:rsid w:val="00A6594B"/>
    <w:rsid w:val="00A82C60"/>
    <w:rsid w:val="00A943A6"/>
    <w:rsid w:val="00AE2342"/>
    <w:rsid w:val="00AF7194"/>
    <w:rsid w:val="00B17BD2"/>
    <w:rsid w:val="00B40DBF"/>
    <w:rsid w:val="00B71060"/>
    <w:rsid w:val="00BB541B"/>
    <w:rsid w:val="00C16ECA"/>
    <w:rsid w:val="00C46565"/>
    <w:rsid w:val="00C7314B"/>
    <w:rsid w:val="00C8594D"/>
    <w:rsid w:val="00C8604C"/>
    <w:rsid w:val="00CA5D31"/>
    <w:rsid w:val="00CD2112"/>
    <w:rsid w:val="00D3035F"/>
    <w:rsid w:val="00DD0A91"/>
    <w:rsid w:val="00E06003"/>
    <w:rsid w:val="00EB564D"/>
    <w:rsid w:val="00EC1E7D"/>
    <w:rsid w:val="00F00438"/>
    <w:rsid w:val="00F16465"/>
    <w:rsid w:val="00F223FC"/>
    <w:rsid w:val="00FF55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1EC6FFBD"/>
  <w15:chartTrackingRefBased/>
  <w15:docId w15:val="{0BE0B773-FBB7-4F91-9B6F-4A6CAA969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spacing w:after="200" w:line="276" w:lineRule="auto"/>
    </w:pPr>
    <w:rPr>
      <w:rFonts w:ascii="Calibri" w:eastAsia="Calibri" w:hAnsi="Calibri"/>
      <w:sz w:val="22"/>
      <w:szCs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3">
    <w:name w:val="Основной шрифт абзаца3"/>
  </w:style>
  <w:style w:type="character" w:customStyle="1" w:styleId="5">
    <w:name w:val="Знак Знак5"/>
    <w:rPr>
      <w:sz w:val="22"/>
      <w:szCs w:val="22"/>
      <w:lang w:val="en-US"/>
    </w:rPr>
  </w:style>
  <w:style w:type="character" w:customStyle="1" w:styleId="4">
    <w:name w:val="Знак Знак4"/>
    <w:rPr>
      <w:sz w:val="22"/>
      <w:szCs w:val="22"/>
      <w:lang w:val="en-US"/>
    </w:rPr>
  </w:style>
  <w:style w:type="character" w:customStyle="1" w:styleId="30">
    <w:name w:val="Знак Знак3"/>
    <w:rPr>
      <w:rFonts w:ascii="Tahoma" w:hAnsi="Tahoma" w:cs="Tahoma"/>
      <w:sz w:val="16"/>
      <w:szCs w:val="16"/>
      <w:lang w:val="en-US"/>
    </w:rPr>
  </w:style>
  <w:style w:type="character" w:customStyle="1" w:styleId="2">
    <w:name w:val="Знак примечания2"/>
    <w:rPr>
      <w:sz w:val="16"/>
      <w:szCs w:val="16"/>
    </w:rPr>
  </w:style>
  <w:style w:type="character" w:customStyle="1" w:styleId="20">
    <w:name w:val="Знак Знак2"/>
    <w:rPr>
      <w:lang w:val="en-US"/>
    </w:rPr>
  </w:style>
  <w:style w:type="character" w:customStyle="1" w:styleId="1">
    <w:name w:val="Знак Знак1"/>
    <w:rPr>
      <w:b/>
      <w:bCs/>
      <w:lang w:val="en-US"/>
    </w:rPr>
  </w:style>
  <w:style w:type="character" w:customStyle="1" w:styleId="10">
    <w:name w:val="Основной шрифт абзаца1"/>
  </w:style>
  <w:style w:type="character" w:customStyle="1" w:styleId="21">
    <w:name w:val="Основной шрифт абзаца2"/>
  </w:style>
  <w:style w:type="character" w:customStyle="1" w:styleId="FooterChar">
    <w:name w:val="Footer Char"/>
    <w:rPr>
      <w:rFonts w:ascii="Times New Roman" w:eastAsia="Times New Roman" w:hAnsi="Times New Roman" w:cs="Times New Roman"/>
      <w:sz w:val="24"/>
      <w:szCs w:val="24"/>
      <w:lang w:val="ru-RU"/>
    </w:rPr>
  </w:style>
  <w:style w:type="character" w:customStyle="1" w:styleId="11">
    <w:name w:val="Знак примечания1"/>
    <w:rPr>
      <w:sz w:val="16"/>
      <w:szCs w:val="16"/>
    </w:rPr>
  </w:style>
  <w:style w:type="character" w:customStyle="1" w:styleId="CommentTextChar">
    <w:name w:val="Comment Text Char"/>
    <w:rPr>
      <w:rFonts w:ascii="Times New Roman" w:eastAsia="Times New Roman" w:hAnsi="Times New Roman" w:cs="Times New Roman"/>
      <w:sz w:val="20"/>
      <w:szCs w:val="20"/>
      <w:lang w:val="ru-RU"/>
    </w:rPr>
  </w:style>
  <w:style w:type="character" w:customStyle="1" w:styleId="CommentSubjectChar">
    <w:name w:val="Comment Subject Char"/>
    <w:rPr>
      <w:rFonts w:ascii="Times New Roman" w:eastAsia="Times New Roman" w:hAnsi="Times New Roman" w:cs="Times New Roman"/>
      <w:b/>
      <w:bCs/>
      <w:sz w:val="20"/>
      <w:szCs w:val="20"/>
      <w:lang w:val="ru-RU"/>
    </w:rPr>
  </w:style>
  <w:style w:type="character" w:customStyle="1" w:styleId="BalloonTextChar">
    <w:name w:val="Balloon Text Char"/>
    <w:rPr>
      <w:rFonts w:ascii="Tahoma" w:eastAsia="Times New Roman" w:hAnsi="Tahoma" w:cs="Tahoma"/>
      <w:sz w:val="16"/>
      <w:szCs w:val="16"/>
      <w:lang w:val="ru-RU"/>
    </w:rPr>
  </w:style>
  <w:style w:type="character" w:customStyle="1" w:styleId="HeaderChar">
    <w:name w:val="Header Char"/>
    <w:rPr>
      <w:rFonts w:ascii="Times New Roman" w:eastAsia="Times New Roman" w:hAnsi="Times New Roman" w:cs="Times New Roman"/>
      <w:sz w:val="24"/>
      <w:szCs w:val="24"/>
      <w:lang w:val="ru-RU"/>
    </w:rPr>
  </w:style>
  <w:style w:type="character" w:customStyle="1" w:styleId="FootnoteTextChar">
    <w:name w:val="Footnote Text Char"/>
    <w:rPr>
      <w:rFonts w:ascii="Times New Roman" w:eastAsia="Times New Roman" w:hAnsi="Times New Roman" w:cs="Times New Roman"/>
      <w:lang w:val="ru-RU"/>
    </w:rPr>
  </w:style>
  <w:style w:type="character" w:customStyle="1" w:styleId="12">
    <w:name w:val="Знак сноски1"/>
    <w:rPr>
      <w:vertAlign w:val="superscript"/>
    </w:rPr>
  </w:style>
  <w:style w:type="character" w:styleId="Hyperlink">
    <w:name w:val="Hyperlink"/>
    <w:rPr>
      <w:color w:val="0000FF"/>
      <w:u w:val="single"/>
      <w:lang w:val="en-US" w:bidi="en-US"/>
    </w:rPr>
  </w:style>
  <w:style w:type="character" w:customStyle="1" w:styleId="ListLabel1">
    <w:name w:val="ListLabel 1"/>
    <w:rPr>
      <w:rFonts w:eastAsia="Times New Roman" w:cs="Times New Roman"/>
    </w:rPr>
  </w:style>
  <w:style w:type="character" w:customStyle="1" w:styleId="ListLabel2">
    <w:name w:val="ListLabel 2"/>
    <w:rPr>
      <w:rFonts w:cs="Courier New"/>
    </w:rPr>
  </w:style>
  <w:style w:type="character" w:customStyle="1" w:styleId="a">
    <w:name w:val="Знак Знак"/>
    <w:rPr>
      <w:rFonts w:ascii="Times New Roman" w:eastAsia="Times New Roman" w:hAnsi="Times New Roman" w:cs="Times New Roman"/>
      <w:color w:val="00000A"/>
      <w:kern w:val="1"/>
      <w:sz w:val="24"/>
      <w:szCs w:val="24"/>
      <w:lang w:val="ru-RU"/>
    </w:rPr>
  </w:style>
  <w:style w:type="character" w:customStyle="1" w:styleId="apple-converted-space">
    <w:name w:val="apple-converted-space"/>
  </w:style>
  <w:style w:type="character" w:customStyle="1" w:styleId="selectable">
    <w:name w:val="selectable"/>
  </w:style>
  <w:style w:type="character" w:styleId="Strong">
    <w:name w:val="Strong"/>
    <w:qFormat/>
    <w:rPr>
      <w:b/>
      <w:bCs/>
    </w:rPr>
  </w:style>
  <w:style w:type="paragraph" w:customStyle="1" w:styleId="13">
    <w:name w:val="Заголовок1"/>
    <w:basedOn w:val="Normal"/>
    <w:next w:val="BodyText"/>
    <w:pPr>
      <w:keepNext/>
      <w:spacing w:before="240" w:after="120" w:line="240" w:lineRule="auto"/>
    </w:pPr>
    <w:rPr>
      <w:rFonts w:ascii="Arial" w:eastAsia="Microsoft YaHei" w:hAnsi="Arial" w:cs="Mangal"/>
      <w:color w:val="00000A"/>
      <w:kern w:val="1"/>
      <w:sz w:val="28"/>
      <w:szCs w:val="28"/>
      <w:lang w:val="ru-RU"/>
    </w:rPr>
  </w:style>
  <w:style w:type="paragraph" w:styleId="BodyText">
    <w:name w:val="Body Text"/>
    <w:basedOn w:val="Normal"/>
    <w:pPr>
      <w:spacing w:after="120" w:line="240" w:lineRule="auto"/>
    </w:pPr>
    <w:rPr>
      <w:rFonts w:ascii="Times New Roman" w:eastAsia="Times New Roman" w:hAnsi="Times New Roman"/>
      <w:color w:val="00000A"/>
      <w:kern w:val="1"/>
      <w:sz w:val="24"/>
      <w:szCs w:val="24"/>
      <w:lang w:val="ru-RU"/>
    </w:rPr>
  </w:style>
  <w:style w:type="paragraph" w:styleId="List">
    <w:name w:val="List"/>
    <w:basedOn w:val="BodyText"/>
    <w:rPr>
      <w:rFonts w:cs="Lohit Hindi"/>
    </w:rPr>
  </w:style>
  <w:style w:type="paragraph" w:styleId="Caption">
    <w:name w:val="caption"/>
    <w:basedOn w:val="Normal"/>
    <w:qFormat/>
    <w:pPr>
      <w:suppressLineNumbers/>
      <w:spacing w:before="120" w:after="120"/>
    </w:pPr>
    <w:rPr>
      <w:rFonts w:cs="Arial"/>
      <w:i/>
      <w:iCs/>
      <w:sz w:val="24"/>
      <w:szCs w:val="24"/>
    </w:rPr>
  </w:style>
  <w:style w:type="paragraph" w:customStyle="1" w:styleId="a0">
    <w:name w:val="Покажчик"/>
    <w:basedOn w:val="Normal"/>
    <w:pPr>
      <w:suppressLineNumbers/>
    </w:pPr>
    <w:rPr>
      <w:rFonts w:cs="Arial"/>
    </w:rPr>
  </w:style>
  <w:style w:type="paragraph" w:styleId="Header">
    <w:name w:val="header"/>
    <w:basedOn w:val="Normal"/>
    <w:link w:val="HeaderChar1"/>
    <w:uiPriority w:val="99"/>
    <w:pPr>
      <w:spacing w:after="0" w:line="240" w:lineRule="auto"/>
    </w:pPr>
  </w:style>
  <w:style w:type="paragraph" w:styleId="Footer">
    <w:name w:val="footer"/>
    <w:basedOn w:val="Normal"/>
    <w:pPr>
      <w:spacing w:after="0" w:line="240" w:lineRule="auto"/>
    </w:pPr>
  </w:style>
  <w:style w:type="paragraph" w:styleId="BalloonText">
    <w:name w:val="Balloon Text"/>
    <w:basedOn w:val="Normal"/>
    <w:pPr>
      <w:spacing w:after="0" w:line="240" w:lineRule="auto"/>
    </w:pPr>
    <w:rPr>
      <w:rFonts w:ascii="Tahoma" w:hAnsi="Tahoma" w:cs="Tahoma"/>
      <w:sz w:val="16"/>
      <w:szCs w:val="16"/>
    </w:rPr>
  </w:style>
  <w:style w:type="paragraph" w:customStyle="1" w:styleId="22">
    <w:name w:val="Текст примечания2"/>
    <w:basedOn w:val="Normal"/>
    <w:rPr>
      <w:sz w:val="20"/>
      <w:szCs w:val="20"/>
    </w:rPr>
  </w:style>
  <w:style w:type="paragraph" w:styleId="CommentSubject">
    <w:name w:val="annotation subject"/>
    <w:basedOn w:val="22"/>
    <w:next w:val="22"/>
    <w:rPr>
      <w:b/>
      <w:bCs/>
    </w:rPr>
  </w:style>
  <w:style w:type="paragraph" w:customStyle="1" w:styleId="14">
    <w:name w:val="Название1"/>
    <w:basedOn w:val="Normal"/>
    <w:pPr>
      <w:suppressLineNumbers/>
      <w:spacing w:before="120" w:after="120" w:line="240" w:lineRule="auto"/>
    </w:pPr>
    <w:rPr>
      <w:rFonts w:ascii="Times New Roman" w:eastAsia="Times New Roman" w:hAnsi="Times New Roman" w:cs="Mangal"/>
      <w:i/>
      <w:iCs/>
      <w:color w:val="00000A"/>
      <w:kern w:val="1"/>
      <w:sz w:val="24"/>
      <w:szCs w:val="24"/>
      <w:lang w:val="ru-RU"/>
    </w:rPr>
  </w:style>
  <w:style w:type="paragraph" w:customStyle="1" w:styleId="15">
    <w:name w:val="Указатель1"/>
    <w:basedOn w:val="Normal"/>
    <w:pPr>
      <w:suppressLineNumbers/>
      <w:spacing w:after="0" w:line="240" w:lineRule="auto"/>
    </w:pPr>
    <w:rPr>
      <w:rFonts w:ascii="Times New Roman" w:eastAsia="Times New Roman" w:hAnsi="Times New Roman" w:cs="Mangal"/>
      <w:color w:val="00000A"/>
      <w:kern w:val="1"/>
      <w:sz w:val="24"/>
      <w:szCs w:val="24"/>
      <w:lang w:val="ru-RU"/>
    </w:rPr>
  </w:style>
  <w:style w:type="paragraph" w:customStyle="1" w:styleId="Heading">
    <w:name w:val="Heading"/>
    <w:basedOn w:val="Normal"/>
    <w:next w:val="BodyText"/>
    <w:pPr>
      <w:keepNext/>
      <w:spacing w:before="240" w:after="120" w:line="240" w:lineRule="auto"/>
    </w:pPr>
    <w:rPr>
      <w:rFonts w:ascii="Liberation Sans" w:eastAsia="WenQuanYi Micro Hei" w:hAnsi="Liberation Sans" w:cs="Lohit Hindi"/>
      <w:color w:val="00000A"/>
      <w:kern w:val="1"/>
      <w:sz w:val="28"/>
      <w:szCs w:val="28"/>
      <w:lang w:val="ru-RU"/>
    </w:rPr>
  </w:style>
  <w:style w:type="paragraph" w:customStyle="1" w:styleId="16">
    <w:name w:val="Название объекта1"/>
    <w:basedOn w:val="Normal"/>
    <w:pPr>
      <w:suppressLineNumbers/>
      <w:spacing w:before="120" w:after="120" w:line="240" w:lineRule="auto"/>
    </w:pPr>
    <w:rPr>
      <w:rFonts w:ascii="Times New Roman" w:eastAsia="Times New Roman" w:hAnsi="Times New Roman" w:cs="Lohit Hindi"/>
      <w:i/>
      <w:iCs/>
      <w:color w:val="00000A"/>
      <w:kern w:val="1"/>
      <w:sz w:val="24"/>
      <w:szCs w:val="24"/>
      <w:lang w:val="ru-RU"/>
    </w:rPr>
  </w:style>
  <w:style w:type="paragraph" w:customStyle="1" w:styleId="Index">
    <w:name w:val="Index"/>
    <w:basedOn w:val="Normal"/>
    <w:pPr>
      <w:suppressLineNumbers/>
      <w:spacing w:after="0" w:line="240" w:lineRule="auto"/>
    </w:pPr>
    <w:rPr>
      <w:rFonts w:ascii="Times New Roman" w:eastAsia="Times New Roman" w:hAnsi="Times New Roman" w:cs="Lohit Hindi"/>
      <w:color w:val="00000A"/>
      <w:kern w:val="1"/>
      <w:sz w:val="24"/>
      <w:szCs w:val="24"/>
      <w:lang w:val="ru-RU"/>
    </w:rPr>
  </w:style>
  <w:style w:type="paragraph" w:customStyle="1" w:styleId="17">
    <w:name w:val="Список литературы1"/>
    <w:basedOn w:val="Normal"/>
    <w:pPr>
      <w:spacing w:after="0" w:line="240" w:lineRule="auto"/>
    </w:pPr>
    <w:rPr>
      <w:rFonts w:ascii="Times New Roman" w:eastAsia="Times New Roman" w:hAnsi="Times New Roman"/>
      <w:color w:val="00000A"/>
      <w:kern w:val="1"/>
      <w:sz w:val="24"/>
      <w:szCs w:val="24"/>
      <w:lang w:val="ru-RU"/>
    </w:rPr>
  </w:style>
  <w:style w:type="paragraph" w:customStyle="1" w:styleId="18">
    <w:name w:val="Текст примечания1"/>
    <w:basedOn w:val="Normal"/>
    <w:pPr>
      <w:spacing w:after="0" w:line="240" w:lineRule="auto"/>
    </w:pPr>
    <w:rPr>
      <w:rFonts w:ascii="Times New Roman" w:eastAsia="Times New Roman" w:hAnsi="Times New Roman"/>
      <w:color w:val="00000A"/>
      <w:kern w:val="1"/>
      <w:sz w:val="20"/>
      <w:szCs w:val="20"/>
      <w:lang w:val="ru-RU"/>
    </w:rPr>
  </w:style>
  <w:style w:type="paragraph" w:customStyle="1" w:styleId="19">
    <w:name w:val="Тема примечания1"/>
    <w:basedOn w:val="18"/>
    <w:rPr>
      <w:b/>
      <w:bCs/>
    </w:rPr>
  </w:style>
  <w:style w:type="paragraph" w:customStyle="1" w:styleId="1a">
    <w:name w:val="Текст выноски1"/>
    <w:basedOn w:val="Normal"/>
    <w:pPr>
      <w:spacing w:after="0" w:line="240" w:lineRule="auto"/>
    </w:pPr>
    <w:rPr>
      <w:rFonts w:ascii="Tahoma" w:eastAsia="Times New Roman" w:hAnsi="Tahoma" w:cs="Tahoma"/>
      <w:color w:val="00000A"/>
      <w:kern w:val="1"/>
      <w:sz w:val="16"/>
      <w:szCs w:val="16"/>
      <w:lang w:val="ru-RU"/>
    </w:rPr>
  </w:style>
  <w:style w:type="paragraph" w:customStyle="1" w:styleId="1b">
    <w:name w:val="Абзац списка1"/>
    <w:basedOn w:val="Normal"/>
    <w:pPr>
      <w:spacing w:after="0" w:line="240" w:lineRule="auto"/>
      <w:ind w:left="720"/>
    </w:pPr>
    <w:rPr>
      <w:rFonts w:ascii="Times New Roman" w:eastAsia="Times New Roman" w:hAnsi="Times New Roman"/>
      <w:color w:val="00000A"/>
      <w:kern w:val="1"/>
      <w:sz w:val="24"/>
      <w:szCs w:val="24"/>
      <w:lang w:val="ru-RU"/>
    </w:rPr>
  </w:style>
  <w:style w:type="paragraph" w:customStyle="1" w:styleId="1c">
    <w:name w:val="Текст сноски1"/>
    <w:basedOn w:val="Normal"/>
    <w:pPr>
      <w:spacing w:after="0" w:line="240" w:lineRule="auto"/>
    </w:pPr>
    <w:rPr>
      <w:rFonts w:ascii="Times New Roman" w:eastAsia="Times New Roman" w:hAnsi="Times New Roman"/>
      <w:color w:val="00000A"/>
      <w:kern w:val="1"/>
      <w:sz w:val="20"/>
      <w:szCs w:val="20"/>
      <w:lang w:val="ru-RU"/>
    </w:rPr>
  </w:style>
  <w:style w:type="paragraph" w:styleId="NormalWeb">
    <w:name w:val="Normal (Web)"/>
    <w:basedOn w:val="Normal"/>
    <w:pPr>
      <w:spacing w:before="280" w:after="280" w:line="240" w:lineRule="auto"/>
    </w:pPr>
    <w:rPr>
      <w:rFonts w:ascii="Times New Roman" w:eastAsia="Times New Roman" w:hAnsi="Times New Roman"/>
      <w:sz w:val="24"/>
      <w:szCs w:val="24"/>
    </w:rPr>
  </w:style>
  <w:style w:type="character" w:customStyle="1" w:styleId="HeaderChar1">
    <w:name w:val="Header Char1"/>
    <w:basedOn w:val="DefaultParagraphFont"/>
    <w:link w:val="Header"/>
    <w:uiPriority w:val="99"/>
    <w:rsid w:val="00FF557B"/>
    <w:rPr>
      <w:rFonts w:ascii="Calibri" w:eastAsia="Calibri" w:hAnsi="Calibri"/>
      <w:sz w:val="22"/>
      <w:szCs w:val="22"/>
      <w:lang w:val="en-US" w:eastAsia="zh-CN"/>
    </w:rPr>
  </w:style>
  <w:style w:type="character" w:styleId="FollowedHyperlink">
    <w:name w:val="FollowedHyperlink"/>
    <w:basedOn w:val="DefaultParagraphFont"/>
    <w:rsid w:val="007B5318"/>
    <w:rPr>
      <w:color w:val="954F72" w:themeColor="followedHyperlink"/>
      <w:u w:val="single"/>
    </w:rPr>
  </w:style>
  <w:style w:type="paragraph" w:styleId="ListParagraph">
    <w:name w:val="List Paragraph"/>
    <w:basedOn w:val="Normal"/>
    <w:uiPriority w:val="34"/>
    <w:qFormat/>
    <w:rsid w:val="000848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421451">
      <w:bodyDiv w:val="1"/>
      <w:marLeft w:val="0"/>
      <w:marRight w:val="0"/>
      <w:marTop w:val="0"/>
      <w:marBottom w:val="0"/>
      <w:divBdr>
        <w:top w:val="none" w:sz="0" w:space="0" w:color="auto"/>
        <w:left w:val="none" w:sz="0" w:space="0" w:color="auto"/>
        <w:bottom w:val="none" w:sz="0" w:space="0" w:color="auto"/>
        <w:right w:val="none" w:sz="0" w:space="0" w:color="auto"/>
      </w:divBdr>
    </w:div>
    <w:div w:id="1146970531">
      <w:bodyDiv w:val="1"/>
      <w:marLeft w:val="0"/>
      <w:marRight w:val="0"/>
      <w:marTop w:val="0"/>
      <w:marBottom w:val="0"/>
      <w:divBdr>
        <w:top w:val="none" w:sz="0" w:space="0" w:color="auto"/>
        <w:left w:val="none" w:sz="0" w:space="0" w:color="auto"/>
        <w:bottom w:val="none" w:sz="0" w:space="0" w:color="auto"/>
        <w:right w:val="none" w:sz="0" w:space="0" w:color="auto"/>
      </w:divBdr>
    </w:div>
    <w:div w:id="1158224930">
      <w:bodyDiv w:val="1"/>
      <w:marLeft w:val="0"/>
      <w:marRight w:val="0"/>
      <w:marTop w:val="0"/>
      <w:marBottom w:val="0"/>
      <w:divBdr>
        <w:top w:val="none" w:sz="0" w:space="0" w:color="auto"/>
        <w:left w:val="none" w:sz="0" w:space="0" w:color="auto"/>
        <w:bottom w:val="none" w:sz="0" w:space="0" w:color="auto"/>
        <w:right w:val="none" w:sz="0" w:space="0" w:color="auto"/>
      </w:divBdr>
    </w:div>
    <w:div w:id="1526137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337</Words>
  <Characters>1924</Characters>
  <Application>Microsoft Office Word</Application>
  <DocSecurity>0</DocSecurity>
  <Lines>16</Lines>
  <Paragraphs>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Conventions of Ancient Greek Theater</vt:lpstr>
      <vt:lpstr>Conventions of Ancient Greek Theater</vt:lpstr>
    </vt:vector>
  </TitlesOfParts>
  <Company>NhT</Company>
  <LinksUpToDate>false</LinksUpToDate>
  <CharactersWithSpaces>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Conventions of Ancient Greek Theater</dc:title>
  <dc:subject/>
  <dc:creator>Windows User</dc:creator>
  <cp:keywords/>
  <cp:lastModifiedBy>Sananda Bhattacharya</cp:lastModifiedBy>
  <cp:revision>2</cp:revision>
  <cp:lastPrinted>1899-12-31T22:00:00Z</cp:lastPrinted>
  <dcterms:created xsi:type="dcterms:W3CDTF">2021-09-25T05:38:00Z</dcterms:created>
  <dcterms:modified xsi:type="dcterms:W3CDTF">2021-09-25T05:38:00Z</dcterms:modified>
</cp:coreProperties>
</file>