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70D" w:rsidRDefault="008E070D" w:rsidP="008E070D">
      <w:pPr>
        <w:jc w:val="center"/>
        <w:rPr>
          <w:b/>
        </w:rPr>
      </w:pPr>
    </w:p>
    <w:p w:rsidR="008E070D" w:rsidRDefault="008E070D" w:rsidP="008E070D">
      <w:pPr>
        <w:jc w:val="center"/>
        <w:rPr>
          <w:b/>
        </w:rPr>
      </w:pPr>
    </w:p>
    <w:p w:rsidR="008E070D" w:rsidRDefault="008E070D" w:rsidP="008E070D">
      <w:pPr>
        <w:jc w:val="center"/>
        <w:rPr>
          <w:b/>
        </w:rPr>
      </w:pPr>
    </w:p>
    <w:p w:rsidR="008E070D" w:rsidRDefault="008E070D" w:rsidP="008E070D">
      <w:pPr>
        <w:jc w:val="center"/>
        <w:rPr>
          <w:b/>
        </w:rPr>
      </w:pPr>
    </w:p>
    <w:p w:rsidR="008E070D" w:rsidRDefault="008E070D" w:rsidP="008E070D">
      <w:pPr>
        <w:jc w:val="center"/>
        <w:rPr>
          <w:b/>
        </w:rPr>
      </w:pPr>
    </w:p>
    <w:p w:rsidR="008E070D" w:rsidRPr="008E070D" w:rsidRDefault="008E070D" w:rsidP="008E070D">
      <w:pPr>
        <w:jc w:val="center"/>
      </w:pPr>
      <w:bookmarkStart w:id="0" w:name="_GoBack"/>
      <w:bookmarkEnd w:id="0"/>
      <w:r w:rsidRPr="008E070D">
        <w:t>Discussion Assignment</w:t>
      </w:r>
    </w:p>
    <w:p w:rsidR="008E070D" w:rsidRPr="008E070D" w:rsidRDefault="008E070D" w:rsidP="008E070D">
      <w:pPr>
        <w:jc w:val="center"/>
      </w:pPr>
      <w:r w:rsidRPr="008E070D">
        <w:t>Name</w:t>
      </w:r>
    </w:p>
    <w:p w:rsidR="008E070D" w:rsidRPr="008E070D" w:rsidRDefault="008E070D" w:rsidP="008E070D">
      <w:pPr>
        <w:jc w:val="center"/>
      </w:pPr>
      <w:r w:rsidRPr="008E070D">
        <w:t>Course</w:t>
      </w:r>
    </w:p>
    <w:p w:rsidR="008E070D" w:rsidRPr="008E070D" w:rsidRDefault="008E070D" w:rsidP="008E070D">
      <w:pPr>
        <w:jc w:val="center"/>
      </w:pPr>
      <w:r w:rsidRPr="008E070D">
        <w:t>Professor</w:t>
      </w:r>
    </w:p>
    <w:p w:rsidR="008E070D" w:rsidRPr="008E070D" w:rsidRDefault="008E070D" w:rsidP="008E070D">
      <w:pPr>
        <w:jc w:val="center"/>
      </w:pPr>
      <w:r w:rsidRPr="008E070D">
        <w:t>Date</w:t>
      </w:r>
    </w:p>
    <w:p w:rsidR="008E070D" w:rsidRDefault="008E070D">
      <w:pPr>
        <w:rPr>
          <w:b/>
        </w:rPr>
      </w:pPr>
      <w:r>
        <w:rPr>
          <w:b/>
        </w:rPr>
        <w:br w:type="page"/>
      </w:r>
    </w:p>
    <w:p w:rsidR="00B31D5E" w:rsidRDefault="002C449D" w:rsidP="002C449D">
      <w:pPr>
        <w:rPr>
          <w:b/>
        </w:rPr>
      </w:pPr>
      <w:r w:rsidRPr="002C449D">
        <w:rPr>
          <w:b/>
        </w:rPr>
        <w:lastRenderedPageBreak/>
        <w:t>1. What is the most important thing you can do as a nurse administrator to influence organizational climate?</w:t>
      </w:r>
    </w:p>
    <w:p w:rsidR="008F2DBA" w:rsidRDefault="00737911" w:rsidP="00C805FE">
      <w:pPr>
        <w:ind w:firstLine="720"/>
      </w:pPr>
      <w:r w:rsidRPr="00737911">
        <w:t>Establishing an excellent organizational climate is a key role of the nurse administrator. As a nurse administrator, the most important duty I can do to influence the organizational climate is to implement the organizational nursing procedures and conduct performance reviews for the nurse (Arnold, 2013). The implemented procedures will be vital in regulating the performance of the nurses to ensure that they adhere to nursing policies. Implementing the performance procedures will also enable me to shape the behaviors of the nurse staff to promote a responsible performance climate. The performance review helps to monitor, evaluate and encourage the staff to improve performance and establish a culture of excellent patient outcome in the organization.</w:t>
      </w:r>
    </w:p>
    <w:p w:rsidR="00103DCA" w:rsidRDefault="00DC5734" w:rsidP="00DC5734">
      <w:pPr>
        <w:rPr>
          <w:b/>
        </w:rPr>
      </w:pPr>
      <w:r w:rsidRPr="00DC5734">
        <w:rPr>
          <w:b/>
        </w:rPr>
        <w:t>2. Why does the Piper article identify changing organizational culture as "the most difficult leadership duty"</w:t>
      </w:r>
      <w:proofErr w:type="gramStart"/>
      <w:r>
        <w:rPr>
          <w:b/>
        </w:rPr>
        <w:t>.</w:t>
      </w:r>
      <w:proofErr w:type="gramEnd"/>
    </w:p>
    <w:p w:rsidR="00312EA5" w:rsidRDefault="00312EA5" w:rsidP="00312EA5">
      <w:pPr>
        <w:ind w:firstLine="720"/>
      </w:pPr>
      <w:r>
        <w:t xml:space="preserve">The most challenging task for managers is indeed changing the organizational culture because of the strong and changing forces of the organization (Piper, 2014). Every leader has </w:t>
      </w:r>
      <w:proofErr w:type="gramStart"/>
      <w:r>
        <w:t>their own</w:t>
      </w:r>
      <w:proofErr w:type="gramEnd"/>
      <w:r>
        <w:t xml:space="preserve"> leadership strategies, which establishes a specific culture in the organization. When new leaders take over, they develop their own leadership styles that may vary from those of the previous leaders. The new leaders must implement new leadership strategies and help the existing staff adapt to the new strategies. Embracing the new strategies may be difficult for many staff, and adequate time might be needed to embrace the new strategies fully.</w:t>
      </w:r>
    </w:p>
    <w:p w:rsidR="00033950" w:rsidRDefault="00312EA5" w:rsidP="00312EA5">
      <w:pPr>
        <w:ind w:firstLine="720"/>
      </w:pPr>
      <w:r>
        <w:t xml:space="preserve">The new leadership strategies sometimes become ineffective, resulting in organizational failure and the establishment of a wrong performance culture (Piper, 2014). On such occasions, some staff may develop resistance to the new leader’s leadership style, resulting in a resistant </w:t>
      </w:r>
      <w:r>
        <w:lastRenderedPageBreak/>
        <w:t>culture in the organization. Changing the organizational culture requires the leaders to employ very effective transformational leadership strategies to change the organizational culture successfully. However, not all staffs are flexible to changes; therefore, resistance to change cannot be avoided. Therefore, changing the organizational culture remains the most challenging duty for leaders because it requires a special approach that involves both the leaders and the current staff.</w:t>
      </w:r>
    </w:p>
    <w:p w:rsidR="001622D0" w:rsidRDefault="001622D0">
      <w:r>
        <w:br w:type="page"/>
      </w:r>
    </w:p>
    <w:p w:rsidR="00033950" w:rsidRDefault="00033950" w:rsidP="00033950">
      <w:pPr>
        <w:ind w:left="720" w:hanging="720"/>
        <w:jc w:val="center"/>
      </w:pPr>
      <w:r>
        <w:lastRenderedPageBreak/>
        <w:t>References</w:t>
      </w:r>
    </w:p>
    <w:p w:rsidR="00033950" w:rsidRDefault="002A11C5" w:rsidP="00033950">
      <w:pPr>
        <w:ind w:left="720" w:hanging="720"/>
      </w:pPr>
      <w:r w:rsidRPr="002A11C5">
        <w:t xml:space="preserve">Arnold, E. (2013). </w:t>
      </w:r>
      <w:proofErr w:type="gramStart"/>
      <w:r w:rsidRPr="002A11C5">
        <w:t>Improving organizational climate for excellence in patient care.</w:t>
      </w:r>
      <w:proofErr w:type="gramEnd"/>
      <w:r w:rsidRPr="002A11C5">
        <w:t xml:space="preserve"> The Health Care Manager, 32(3), 280-286.</w:t>
      </w:r>
      <w:r>
        <w:t xml:space="preserve"> </w:t>
      </w:r>
    </w:p>
    <w:p w:rsidR="00033950" w:rsidRPr="00DC65E4" w:rsidRDefault="0042552F" w:rsidP="00033950">
      <w:pPr>
        <w:ind w:left="720" w:hanging="720"/>
      </w:pPr>
      <w:proofErr w:type="gramStart"/>
      <w:r w:rsidRPr="0042552F">
        <w:t>Piper, L. E. (2014).</w:t>
      </w:r>
      <w:proofErr w:type="gramEnd"/>
      <w:r w:rsidRPr="0042552F">
        <w:t xml:space="preserve"> The affordable care act: the ethical call to transform the organizational culture. </w:t>
      </w:r>
      <w:proofErr w:type="gramStart"/>
      <w:r w:rsidRPr="0042552F">
        <w:rPr>
          <w:i/>
          <w:iCs/>
        </w:rPr>
        <w:t>The health care manager</w:t>
      </w:r>
      <w:r w:rsidRPr="0042552F">
        <w:t>, </w:t>
      </w:r>
      <w:r w:rsidRPr="0042552F">
        <w:rPr>
          <w:i/>
          <w:iCs/>
        </w:rPr>
        <w:t>33</w:t>
      </w:r>
      <w:r w:rsidRPr="0042552F">
        <w:t>(3), 267-272.</w:t>
      </w:r>
      <w:proofErr w:type="gramEnd"/>
      <w:r>
        <w:t xml:space="preserve"> </w:t>
      </w:r>
    </w:p>
    <w:sectPr w:rsidR="00033950" w:rsidRPr="00DC65E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52E2" w:rsidRDefault="005452E2" w:rsidP="006924D4">
      <w:pPr>
        <w:spacing w:after="0" w:line="240" w:lineRule="auto"/>
      </w:pPr>
      <w:r>
        <w:separator/>
      </w:r>
    </w:p>
  </w:endnote>
  <w:endnote w:type="continuationSeparator" w:id="0">
    <w:p w:rsidR="005452E2" w:rsidRDefault="005452E2" w:rsidP="00692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52E2" w:rsidRDefault="005452E2" w:rsidP="006924D4">
      <w:pPr>
        <w:spacing w:after="0" w:line="240" w:lineRule="auto"/>
      </w:pPr>
      <w:r>
        <w:separator/>
      </w:r>
    </w:p>
  </w:footnote>
  <w:footnote w:type="continuationSeparator" w:id="0">
    <w:p w:rsidR="005452E2" w:rsidRDefault="005452E2" w:rsidP="006924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74740"/>
      <w:docPartObj>
        <w:docPartGallery w:val="Page Numbers (Top of Page)"/>
        <w:docPartUnique/>
      </w:docPartObj>
    </w:sdtPr>
    <w:sdtEndPr>
      <w:rPr>
        <w:noProof/>
      </w:rPr>
    </w:sdtEndPr>
    <w:sdtContent>
      <w:p w:rsidR="006924D4" w:rsidRDefault="006924D4">
        <w:pPr>
          <w:pStyle w:val="Header"/>
        </w:pPr>
        <w:r>
          <w:t>DISCUSSION</w:t>
        </w:r>
        <w:r>
          <w:tab/>
        </w:r>
        <w:r>
          <w:tab/>
        </w:r>
        <w:r>
          <w:fldChar w:fldCharType="begin"/>
        </w:r>
        <w:r>
          <w:instrText xml:space="preserve"> PAGE   \* MERGEFORMAT </w:instrText>
        </w:r>
        <w:r>
          <w:fldChar w:fldCharType="separate"/>
        </w:r>
        <w:r>
          <w:rPr>
            <w:noProof/>
          </w:rPr>
          <w:t>1</w:t>
        </w:r>
        <w:r>
          <w:rPr>
            <w:noProof/>
          </w:rPr>
          <w:fldChar w:fldCharType="end"/>
        </w:r>
      </w:p>
    </w:sdtContent>
  </w:sdt>
  <w:p w:rsidR="006924D4" w:rsidRDefault="006924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D5"/>
    <w:rsid w:val="0000649F"/>
    <w:rsid w:val="00014A84"/>
    <w:rsid w:val="00026280"/>
    <w:rsid w:val="00033950"/>
    <w:rsid w:val="00034BAA"/>
    <w:rsid w:val="00053115"/>
    <w:rsid w:val="0006069D"/>
    <w:rsid w:val="000C2AC7"/>
    <w:rsid w:val="000F275A"/>
    <w:rsid w:val="00103DCA"/>
    <w:rsid w:val="00106851"/>
    <w:rsid w:val="00143109"/>
    <w:rsid w:val="001622D0"/>
    <w:rsid w:val="00164580"/>
    <w:rsid w:val="00177E96"/>
    <w:rsid w:val="001949A2"/>
    <w:rsid w:val="001E1234"/>
    <w:rsid w:val="00207317"/>
    <w:rsid w:val="002A11C5"/>
    <w:rsid w:val="002C449D"/>
    <w:rsid w:val="002F0441"/>
    <w:rsid w:val="00305030"/>
    <w:rsid w:val="00312EA5"/>
    <w:rsid w:val="003D5E82"/>
    <w:rsid w:val="004140B0"/>
    <w:rsid w:val="0042552F"/>
    <w:rsid w:val="004D381E"/>
    <w:rsid w:val="005140D6"/>
    <w:rsid w:val="005452E2"/>
    <w:rsid w:val="00545418"/>
    <w:rsid w:val="005756BB"/>
    <w:rsid w:val="005D31E1"/>
    <w:rsid w:val="00621805"/>
    <w:rsid w:val="006924D4"/>
    <w:rsid w:val="006B5983"/>
    <w:rsid w:val="007124CC"/>
    <w:rsid w:val="007278E7"/>
    <w:rsid w:val="00737911"/>
    <w:rsid w:val="00765F9A"/>
    <w:rsid w:val="00776A80"/>
    <w:rsid w:val="007E16E2"/>
    <w:rsid w:val="00820F15"/>
    <w:rsid w:val="00844ED5"/>
    <w:rsid w:val="00850141"/>
    <w:rsid w:val="00877344"/>
    <w:rsid w:val="00891983"/>
    <w:rsid w:val="008B0AF1"/>
    <w:rsid w:val="008D4CB9"/>
    <w:rsid w:val="008E070D"/>
    <w:rsid w:val="008F2DBA"/>
    <w:rsid w:val="0091745A"/>
    <w:rsid w:val="00934AC3"/>
    <w:rsid w:val="009C1744"/>
    <w:rsid w:val="00A21ACB"/>
    <w:rsid w:val="00AC352D"/>
    <w:rsid w:val="00B03691"/>
    <w:rsid w:val="00B31D5E"/>
    <w:rsid w:val="00BB1DC3"/>
    <w:rsid w:val="00BC07A7"/>
    <w:rsid w:val="00BE4601"/>
    <w:rsid w:val="00C805FE"/>
    <w:rsid w:val="00CA4D5C"/>
    <w:rsid w:val="00CB0367"/>
    <w:rsid w:val="00CC64B0"/>
    <w:rsid w:val="00D76C20"/>
    <w:rsid w:val="00D775A8"/>
    <w:rsid w:val="00DC5734"/>
    <w:rsid w:val="00DC65E4"/>
    <w:rsid w:val="00DF7458"/>
    <w:rsid w:val="00E27524"/>
    <w:rsid w:val="00E4613F"/>
    <w:rsid w:val="00EF6406"/>
    <w:rsid w:val="00FB4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24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24D4"/>
  </w:style>
  <w:style w:type="paragraph" w:styleId="Footer">
    <w:name w:val="footer"/>
    <w:basedOn w:val="Normal"/>
    <w:link w:val="FooterChar"/>
    <w:uiPriority w:val="99"/>
    <w:unhideWhenUsed/>
    <w:rsid w:val="006924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24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24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24D4"/>
  </w:style>
  <w:style w:type="paragraph" w:styleId="Footer">
    <w:name w:val="footer"/>
    <w:basedOn w:val="Normal"/>
    <w:link w:val="FooterChar"/>
    <w:uiPriority w:val="99"/>
    <w:unhideWhenUsed/>
    <w:rsid w:val="006924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2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4</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76</cp:revision>
  <dcterms:created xsi:type="dcterms:W3CDTF">2021-08-27T04:52:00Z</dcterms:created>
  <dcterms:modified xsi:type="dcterms:W3CDTF">2021-08-27T08:32:00Z</dcterms:modified>
</cp:coreProperties>
</file>