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602" w:rsidRPr="006C7A92" w:rsidRDefault="00EB4602" w:rsidP="00EB4602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EB4602" w:rsidRDefault="00EB4602" w:rsidP="00EB4602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EB4602" w:rsidRPr="006C7A92" w:rsidRDefault="00EB4602" w:rsidP="00EB4602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EB4602" w:rsidRPr="006C7A92" w:rsidRDefault="00EB4602" w:rsidP="00E174FF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6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2</w:t>
      </w:r>
    </w:p>
    <w:p w:rsidR="00EB4602" w:rsidRPr="00E174FF" w:rsidRDefault="00E174FF" w:rsidP="00E174FF">
      <w:pPr>
        <w:tabs>
          <w:tab w:val="left" w:pos="822"/>
        </w:tabs>
        <w:spacing w:before="34"/>
        <w:ind w:right="551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B4602" w:rsidRPr="00E174FF">
        <w:rPr>
          <w:rFonts w:asciiTheme="minorHAnsi" w:hAnsiTheme="minorHAnsi" w:cstheme="minorHAnsi"/>
        </w:rPr>
        <w:t>Productivity</w:t>
      </w:r>
      <w:proofErr w:type="gramEnd"/>
      <w:r w:rsidR="00EB4602" w:rsidRPr="00E174FF">
        <w:rPr>
          <w:rFonts w:asciiTheme="minorHAnsi" w:hAnsiTheme="minorHAnsi" w:cstheme="minorHAnsi"/>
          <w:spacing w:val="-6"/>
        </w:rPr>
        <w:t xml:space="preserve"> </w:t>
      </w:r>
      <w:r w:rsidR="00EB4602" w:rsidRPr="00E174FF">
        <w:rPr>
          <w:rFonts w:asciiTheme="minorHAnsi" w:hAnsiTheme="minorHAnsi" w:cstheme="minorHAnsi"/>
        </w:rPr>
        <w:t>is</w:t>
      </w:r>
      <w:r w:rsidR="00EB4602" w:rsidRPr="00E174FF">
        <w:rPr>
          <w:rFonts w:asciiTheme="minorHAnsi" w:hAnsiTheme="minorHAnsi" w:cstheme="minorHAnsi"/>
          <w:spacing w:val="-5"/>
        </w:rPr>
        <w:t xml:space="preserve"> </w:t>
      </w:r>
      <w:r w:rsidR="00EB4602" w:rsidRPr="00E174FF">
        <w:rPr>
          <w:rFonts w:asciiTheme="minorHAnsi" w:hAnsiTheme="minorHAnsi" w:cstheme="minorHAnsi"/>
        </w:rPr>
        <w:t>a</w:t>
      </w:r>
      <w:r w:rsidR="00EB4602" w:rsidRPr="00E174FF">
        <w:rPr>
          <w:rFonts w:asciiTheme="minorHAnsi" w:hAnsiTheme="minorHAnsi" w:cstheme="minorHAnsi"/>
          <w:spacing w:val="-4"/>
        </w:rPr>
        <w:t xml:space="preserve"> </w:t>
      </w:r>
      <w:r w:rsidR="00EB4602" w:rsidRPr="00E174FF">
        <w:rPr>
          <w:rFonts w:asciiTheme="minorHAnsi" w:hAnsiTheme="minorHAnsi" w:cstheme="minorHAnsi"/>
        </w:rPr>
        <w:t>measure</w:t>
      </w:r>
      <w:r w:rsidR="00EB4602" w:rsidRPr="00E174FF">
        <w:rPr>
          <w:rFonts w:asciiTheme="minorHAnsi" w:hAnsiTheme="minorHAnsi" w:cstheme="minorHAnsi"/>
          <w:spacing w:val="-3"/>
        </w:rPr>
        <w:t xml:space="preserve"> </w:t>
      </w:r>
      <w:r w:rsidR="00EB4602" w:rsidRPr="00E174FF">
        <w:rPr>
          <w:rFonts w:asciiTheme="minorHAnsi" w:hAnsiTheme="minorHAnsi" w:cstheme="minorHAnsi"/>
        </w:rPr>
        <w:t>of:</w:t>
      </w:r>
    </w:p>
    <w:p w:rsidR="00EB4602" w:rsidRPr="006C7A92" w:rsidRDefault="00EB4602" w:rsidP="00E174FF">
      <w:pPr>
        <w:pStyle w:val="Heading2"/>
        <w:spacing w:before="1" w:line="240" w:lineRule="auto"/>
        <w:ind w:left="243" w:right="5693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per</w:t>
      </w:r>
      <w:r w:rsidRPr="006C7A9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unit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input.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E174FF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right="347"/>
        <w:rPr>
          <w:rFonts w:asciiTheme="minorHAnsi" w:hAnsiTheme="minorHAnsi" w:cstheme="minorHAnsi"/>
        </w:rPr>
      </w:pPr>
      <w:r w:rsidRPr="00E174FF">
        <w:rPr>
          <w:rFonts w:asciiTheme="minorHAnsi" w:hAnsiTheme="minorHAnsi" w:cstheme="minorHAnsi"/>
        </w:rPr>
        <w:t>Government</w:t>
      </w:r>
      <w:r w:rsidRPr="00E174FF">
        <w:rPr>
          <w:rFonts w:asciiTheme="minorHAnsi" w:hAnsiTheme="minorHAnsi" w:cstheme="minorHAnsi"/>
          <w:spacing w:val="-7"/>
        </w:rPr>
        <w:t xml:space="preserve"> </w:t>
      </w:r>
      <w:r w:rsidRPr="00E174FF">
        <w:rPr>
          <w:rFonts w:asciiTheme="minorHAnsi" w:hAnsiTheme="minorHAnsi" w:cstheme="minorHAnsi"/>
        </w:rPr>
        <w:t>intervention</w:t>
      </w:r>
      <w:r w:rsidRPr="00E174FF">
        <w:rPr>
          <w:rFonts w:asciiTheme="minorHAnsi" w:hAnsiTheme="minorHAnsi" w:cstheme="minorHAnsi"/>
          <w:spacing w:val="-7"/>
        </w:rPr>
        <w:t xml:space="preserve"> </w:t>
      </w:r>
      <w:r w:rsidRPr="00E174FF">
        <w:rPr>
          <w:rFonts w:asciiTheme="minorHAnsi" w:hAnsiTheme="minorHAnsi" w:cstheme="minorHAnsi"/>
        </w:rPr>
        <w:t>to</w:t>
      </w:r>
      <w:r w:rsidRPr="00E174FF">
        <w:rPr>
          <w:rFonts w:asciiTheme="minorHAnsi" w:hAnsiTheme="minorHAnsi" w:cstheme="minorHAnsi"/>
          <w:spacing w:val="-8"/>
        </w:rPr>
        <w:t xml:space="preserve"> </w:t>
      </w:r>
      <w:r w:rsidRPr="00E174FF">
        <w:rPr>
          <w:rFonts w:asciiTheme="minorHAnsi" w:hAnsiTheme="minorHAnsi" w:cstheme="minorHAnsi"/>
        </w:rPr>
        <w:t>reduce</w:t>
      </w:r>
      <w:r w:rsidRPr="00E174FF">
        <w:rPr>
          <w:rFonts w:asciiTheme="minorHAnsi" w:hAnsiTheme="minorHAnsi" w:cstheme="minorHAnsi"/>
          <w:spacing w:val="-7"/>
        </w:rPr>
        <w:t xml:space="preserve"> </w:t>
      </w:r>
      <w:r w:rsidRPr="00E174FF">
        <w:rPr>
          <w:rFonts w:asciiTheme="minorHAnsi" w:hAnsiTheme="minorHAnsi" w:cstheme="minorHAnsi"/>
        </w:rPr>
        <w:t>the</w:t>
      </w:r>
      <w:r w:rsidRPr="00E174FF">
        <w:rPr>
          <w:rFonts w:asciiTheme="minorHAnsi" w:hAnsiTheme="minorHAnsi" w:cstheme="minorHAnsi"/>
          <w:spacing w:val="-6"/>
        </w:rPr>
        <w:t xml:space="preserve"> </w:t>
      </w:r>
      <w:r w:rsidRPr="00E174FF">
        <w:rPr>
          <w:rFonts w:asciiTheme="minorHAnsi" w:hAnsiTheme="minorHAnsi" w:cstheme="minorHAnsi"/>
        </w:rPr>
        <w:t>level</w:t>
      </w:r>
      <w:r w:rsidRPr="00E174FF">
        <w:rPr>
          <w:rFonts w:asciiTheme="minorHAnsi" w:hAnsiTheme="minorHAnsi" w:cstheme="minorHAnsi"/>
          <w:spacing w:val="-8"/>
        </w:rPr>
        <w:t xml:space="preserve"> </w:t>
      </w:r>
      <w:r w:rsidRPr="00E174FF">
        <w:rPr>
          <w:rFonts w:asciiTheme="minorHAnsi" w:hAnsiTheme="minorHAnsi" w:cstheme="minorHAnsi"/>
        </w:rPr>
        <w:t>of</w:t>
      </w:r>
      <w:r w:rsidRPr="00E174FF">
        <w:rPr>
          <w:rFonts w:asciiTheme="minorHAnsi" w:hAnsiTheme="minorHAnsi" w:cstheme="minorHAnsi"/>
          <w:spacing w:val="-8"/>
        </w:rPr>
        <w:t xml:space="preserve"> </w:t>
      </w:r>
      <w:r w:rsidRPr="00E174FF">
        <w:rPr>
          <w:rFonts w:asciiTheme="minorHAnsi" w:hAnsiTheme="minorHAnsi" w:cstheme="minorHAnsi"/>
        </w:rPr>
        <w:t>pollution</w:t>
      </w:r>
      <w:r w:rsidRPr="00E174FF">
        <w:rPr>
          <w:rFonts w:asciiTheme="minorHAnsi" w:hAnsiTheme="minorHAnsi" w:cstheme="minorHAnsi"/>
          <w:spacing w:val="-8"/>
        </w:rPr>
        <w:t xml:space="preserve"> </w:t>
      </w:r>
      <w:r w:rsidRPr="00E174FF">
        <w:rPr>
          <w:rFonts w:asciiTheme="minorHAnsi" w:hAnsiTheme="minorHAnsi" w:cstheme="minorHAnsi"/>
        </w:rPr>
        <w:t>is</w:t>
      </w:r>
      <w:r w:rsidRPr="00E174FF">
        <w:rPr>
          <w:rFonts w:asciiTheme="minorHAnsi" w:hAnsiTheme="minorHAnsi" w:cstheme="minorHAnsi"/>
          <w:spacing w:val="-9"/>
        </w:rPr>
        <w:t xml:space="preserve"> </w:t>
      </w:r>
      <w:r w:rsidRPr="00E174FF">
        <w:rPr>
          <w:rFonts w:asciiTheme="minorHAnsi" w:hAnsiTheme="minorHAnsi" w:cstheme="minorHAnsi"/>
        </w:rPr>
        <w:t>prompted</w:t>
      </w:r>
      <w:r w:rsidRPr="00E174FF">
        <w:rPr>
          <w:rFonts w:asciiTheme="minorHAnsi" w:hAnsiTheme="minorHAnsi" w:cstheme="minorHAnsi"/>
          <w:spacing w:val="-7"/>
        </w:rPr>
        <w:t xml:space="preserve"> </w:t>
      </w:r>
      <w:r w:rsidRPr="00E174FF">
        <w:rPr>
          <w:rFonts w:asciiTheme="minorHAnsi" w:hAnsiTheme="minorHAnsi" w:cstheme="minorHAnsi"/>
        </w:rPr>
        <w:t>by</w:t>
      </w:r>
      <w:r w:rsidRPr="00E174FF">
        <w:rPr>
          <w:rFonts w:asciiTheme="minorHAnsi" w:hAnsiTheme="minorHAnsi" w:cstheme="minorHAnsi"/>
          <w:spacing w:val="-7"/>
        </w:rPr>
        <w:t xml:space="preserve"> </w:t>
      </w:r>
      <w:r w:rsidRPr="00E174FF">
        <w:rPr>
          <w:rFonts w:asciiTheme="minorHAnsi" w:hAnsiTheme="minorHAnsi" w:cstheme="minorHAnsi"/>
        </w:rPr>
        <w:t>the</w:t>
      </w:r>
      <w:r w:rsidRPr="00E174FF">
        <w:rPr>
          <w:rFonts w:asciiTheme="minorHAnsi" w:hAnsiTheme="minorHAnsi" w:cstheme="minorHAnsi"/>
          <w:spacing w:val="-8"/>
        </w:rPr>
        <w:t xml:space="preserve"> </w:t>
      </w:r>
      <w:r w:rsidRPr="00E174FF">
        <w:rPr>
          <w:rFonts w:asciiTheme="minorHAnsi" w:hAnsiTheme="minorHAnsi" w:cstheme="minorHAnsi"/>
        </w:rPr>
        <w:t>existence</w:t>
      </w:r>
      <w:r w:rsidRPr="00E174FF">
        <w:rPr>
          <w:rFonts w:asciiTheme="minorHAnsi" w:hAnsiTheme="minorHAnsi" w:cstheme="minorHAnsi"/>
          <w:spacing w:val="-51"/>
        </w:rPr>
        <w:t xml:space="preserve"> </w:t>
      </w:r>
      <w:r w:rsidRPr="00E174FF">
        <w:rPr>
          <w:rFonts w:asciiTheme="minorHAnsi" w:hAnsiTheme="minorHAnsi" w:cstheme="minorHAnsi"/>
        </w:rPr>
        <w:t>of:</w:t>
      </w:r>
    </w:p>
    <w:p w:rsidR="00EB4602" w:rsidRPr="006C7A92" w:rsidRDefault="00EB4602" w:rsidP="00EB4602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Externalities.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E174FF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E174FF">
        <w:rPr>
          <w:rFonts w:asciiTheme="minorHAnsi" w:hAnsiTheme="minorHAnsi" w:cstheme="minorHAnsi"/>
        </w:rPr>
        <w:t>Exports</w:t>
      </w:r>
      <w:r w:rsidRPr="00E174FF">
        <w:rPr>
          <w:rFonts w:asciiTheme="minorHAnsi" w:hAnsiTheme="minorHAnsi" w:cstheme="minorHAnsi"/>
          <w:spacing w:val="-6"/>
        </w:rPr>
        <w:t xml:space="preserve"> </w:t>
      </w:r>
      <w:r w:rsidRPr="00E174FF">
        <w:rPr>
          <w:rFonts w:asciiTheme="minorHAnsi" w:hAnsiTheme="minorHAnsi" w:cstheme="minorHAnsi"/>
        </w:rPr>
        <w:t>of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goods</w:t>
      </w:r>
      <w:r w:rsidRPr="00E174FF">
        <w:rPr>
          <w:rFonts w:asciiTheme="minorHAnsi" w:hAnsiTheme="minorHAnsi" w:cstheme="minorHAnsi"/>
          <w:spacing w:val="-4"/>
        </w:rPr>
        <w:t xml:space="preserve"> </w:t>
      </w:r>
      <w:r w:rsidRPr="00E174FF">
        <w:rPr>
          <w:rFonts w:asciiTheme="minorHAnsi" w:hAnsiTheme="minorHAnsi" w:cstheme="minorHAnsi"/>
        </w:rPr>
        <w:t>and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services</w:t>
      </w:r>
      <w:r w:rsidRPr="00E174FF">
        <w:rPr>
          <w:rFonts w:asciiTheme="minorHAnsi" w:hAnsiTheme="minorHAnsi" w:cstheme="minorHAnsi"/>
          <w:spacing w:val="-6"/>
        </w:rPr>
        <w:t xml:space="preserve"> </w:t>
      </w:r>
      <w:r w:rsidRPr="00E174FF">
        <w:rPr>
          <w:rFonts w:asciiTheme="minorHAnsi" w:hAnsiTheme="minorHAnsi" w:cstheme="minorHAnsi"/>
        </w:rPr>
        <w:t>from</w:t>
      </w:r>
      <w:r w:rsidRPr="00E174FF">
        <w:rPr>
          <w:rFonts w:asciiTheme="minorHAnsi" w:hAnsiTheme="minorHAnsi" w:cstheme="minorHAnsi"/>
          <w:spacing w:val="-6"/>
        </w:rPr>
        <w:t xml:space="preserve"> </w:t>
      </w:r>
      <w:r w:rsidRPr="00E174FF">
        <w:rPr>
          <w:rFonts w:asciiTheme="minorHAnsi" w:hAnsiTheme="minorHAnsi" w:cstheme="minorHAnsi"/>
        </w:rPr>
        <w:t>the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United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States</w:t>
      </w:r>
      <w:r w:rsidRPr="00E174FF">
        <w:rPr>
          <w:rFonts w:asciiTheme="minorHAnsi" w:hAnsiTheme="minorHAnsi" w:cstheme="minorHAnsi"/>
          <w:spacing w:val="-4"/>
        </w:rPr>
        <w:t xml:space="preserve"> </w:t>
      </w:r>
      <w:r w:rsidRPr="00E174FF">
        <w:rPr>
          <w:rFonts w:asciiTheme="minorHAnsi" w:hAnsiTheme="minorHAnsi" w:cstheme="minorHAnsi"/>
        </w:rPr>
        <w:t>account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for</w:t>
      </w:r>
      <w:r w:rsidRPr="00E174FF">
        <w:rPr>
          <w:rFonts w:asciiTheme="minorHAnsi" w:hAnsiTheme="minorHAnsi" w:cstheme="minorHAnsi"/>
          <w:spacing w:val="-5"/>
        </w:rPr>
        <w:t xml:space="preserve"> </w:t>
      </w:r>
      <w:r w:rsidRPr="00E174FF">
        <w:rPr>
          <w:rFonts w:asciiTheme="minorHAnsi" w:hAnsiTheme="minorHAnsi" w:cstheme="minorHAnsi"/>
        </w:rPr>
        <w:t>about: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11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percent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GDP.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term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externalities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to:</w:t>
      </w:r>
    </w:p>
    <w:p w:rsidR="00EB4602" w:rsidRPr="006C7A92" w:rsidRDefault="00EB4602" w:rsidP="00EB4602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benefits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activity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borne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third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party.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According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economists,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investment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includes: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Production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plant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machinery.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right="2499" w:hanging="82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Gross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domestic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product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includes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except:</w:t>
      </w:r>
    </w:p>
    <w:p w:rsidR="00EB4602" w:rsidRPr="006C7A92" w:rsidRDefault="00EB4602" w:rsidP="00EB4602">
      <w:pPr>
        <w:pStyle w:val="Heading2"/>
        <w:spacing w:before="1" w:line="240" w:lineRule="auto"/>
        <w:ind w:left="597" w:right="3065"/>
        <w:jc w:val="center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Federal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government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expenditures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on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transfers.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output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growth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exceeds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population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growth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country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then: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Average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living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standards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increase.</w:t>
      </w: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Comparative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advantage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ability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produce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good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at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a:</w:t>
      </w:r>
    </w:p>
    <w:p w:rsidR="00EB4602" w:rsidRPr="006C7A92" w:rsidRDefault="00EB4602" w:rsidP="00EB4602">
      <w:pPr>
        <w:rPr>
          <w:rFonts w:asciiTheme="minorHAnsi" w:hAnsiTheme="minorHAnsi" w:cstheme="minorHAnsi"/>
        </w:rPr>
        <w:sectPr w:rsidR="00EB4602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EB4602" w:rsidRPr="006C7A92" w:rsidRDefault="00EB4602" w:rsidP="00EB4602">
      <w:pPr>
        <w:pStyle w:val="Heading2"/>
        <w:spacing w:before="25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Lower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opportunity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your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trading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partner.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GDP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is:</w:t>
      </w:r>
    </w:p>
    <w:p w:rsidR="00EB4602" w:rsidRPr="006C7A92" w:rsidRDefault="00EB4602" w:rsidP="00EB4602">
      <w:pPr>
        <w:pStyle w:val="Heading2"/>
        <w:spacing w:line="256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total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value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all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final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produced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within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nation's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borders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given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year.</w:t>
      </w:r>
    </w:p>
    <w:p w:rsidR="00EB4602" w:rsidRPr="006C7A92" w:rsidRDefault="00EB4602" w:rsidP="00EB4602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result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government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intervention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market,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that: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Society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may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worse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off.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right="5370" w:hanging="82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Greater</w:t>
      </w:r>
      <w:r w:rsidRPr="006C7A92">
        <w:rPr>
          <w:rFonts w:asciiTheme="minorHAnsi" w:hAnsiTheme="minorHAnsi" w:cstheme="minorHAnsi"/>
          <w:spacing w:val="-11"/>
        </w:rPr>
        <w:t xml:space="preserve"> </w:t>
      </w:r>
      <w:r w:rsidRPr="006C7A92">
        <w:rPr>
          <w:rFonts w:asciiTheme="minorHAnsi" w:hAnsiTheme="minorHAnsi" w:cstheme="minorHAnsi"/>
        </w:rPr>
        <w:t>productivity</w:t>
      </w:r>
      <w:r w:rsidRPr="006C7A92">
        <w:rPr>
          <w:rFonts w:asciiTheme="minorHAnsi" w:hAnsiTheme="minorHAnsi" w:cstheme="minorHAnsi"/>
          <w:spacing w:val="-12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to:</w:t>
      </w:r>
    </w:p>
    <w:p w:rsidR="00EB4602" w:rsidRPr="006C7A92" w:rsidRDefault="00EB4602" w:rsidP="00E174FF">
      <w:pPr>
        <w:pStyle w:val="Heading2"/>
        <w:spacing w:before="1" w:line="240" w:lineRule="auto"/>
        <w:ind w:left="365" w:right="5693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Higher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per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worker.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689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nations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specialize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their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area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comparative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advantage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and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then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trade,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total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world output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will:</w:t>
      </w:r>
    </w:p>
    <w:p w:rsidR="00EB4602" w:rsidRPr="006C7A92" w:rsidRDefault="00EB4602" w:rsidP="00EB4602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Increase.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Factor</w:t>
      </w:r>
      <w:r w:rsidRPr="006C7A92">
        <w:rPr>
          <w:rFonts w:asciiTheme="minorHAnsi" w:hAnsiTheme="minorHAnsi" w:cstheme="minorHAnsi"/>
          <w:spacing w:val="-9"/>
        </w:rPr>
        <w:t xml:space="preserve"> </w:t>
      </w:r>
      <w:r w:rsidRPr="006C7A92">
        <w:rPr>
          <w:rFonts w:asciiTheme="minorHAnsi" w:hAnsiTheme="minorHAnsi" w:cstheme="minorHAnsi"/>
        </w:rPr>
        <w:t>mobility</w:t>
      </w:r>
      <w:r w:rsidRPr="006C7A92">
        <w:rPr>
          <w:rFonts w:asciiTheme="minorHAnsi" w:hAnsiTheme="minorHAnsi" w:cstheme="minorHAnsi"/>
          <w:spacing w:val="-10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to: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ease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reallocating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resources.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monopoly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exists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when:</w:t>
      </w:r>
    </w:p>
    <w:p w:rsidR="00EB4602" w:rsidRPr="006C7A92" w:rsidRDefault="00EB4602" w:rsidP="00EB4602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One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firm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entire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market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good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service.</w:t>
      </w:r>
    </w:p>
    <w:p w:rsidR="00EB4602" w:rsidRPr="006C7A92" w:rsidRDefault="00EB4602" w:rsidP="00EB4602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338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One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factor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has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allowed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U.S.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economy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change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mix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output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response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consumer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the:</w:t>
      </w:r>
    </w:p>
    <w:p w:rsidR="00EB4602" w:rsidRPr="006C7A92" w:rsidRDefault="00EB4602" w:rsidP="00EB4602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Ease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with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which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resources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move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from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one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industry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another.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Productivity: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Rises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when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ratio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input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increases.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per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capita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GDP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is:</w:t>
      </w:r>
    </w:p>
    <w:p w:rsidR="00EB4602" w:rsidRPr="006C7A92" w:rsidRDefault="00EB4602" w:rsidP="00EB4602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measure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output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divided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by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total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population.</w:t>
      </w:r>
    </w:p>
    <w:p w:rsidR="00EB4602" w:rsidRPr="006C7A92" w:rsidRDefault="00EB4602" w:rsidP="00EB460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absence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government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intervention:</w:t>
      </w:r>
    </w:p>
    <w:p w:rsidR="00EB4602" w:rsidRPr="006C7A92" w:rsidRDefault="00EB4602" w:rsidP="00EB4602">
      <w:pPr>
        <w:pStyle w:val="Heading2"/>
        <w:spacing w:line="240" w:lineRule="auto"/>
        <w:ind w:right="2715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external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costs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production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might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greater.</w:t>
      </w:r>
      <w:r w:rsidRPr="006C7A92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Consumers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might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exploited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by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monopolists.</w:t>
      </w:r>
    </w:p>
    <w:p w:rsidR="00EB4602" w:rsidRPr="006C7A92" w:rsidRDefault="00EB4602" w:rsidP="00EB4602">
      <w:pPr>
        <w:ind w:left="821" w:right="3338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Minor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children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might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be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exploited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in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workplace.</w:t>
      </w:r>
      <w:r w:rsidRPr="006C7A92">
        <w:rPr>
          <w:rFonts w:asciiTheme="minorHAnsi" w:hAnsiTheme="minorHAnsi" w:cstheme="minorHAnsi"/>
          <w:b/>
          <w:spacing w:val="-51"/>
        </w:rPr>
        <w:t xml:space="preserve"> </w:t>
      </w:r>
      <w:r w:rsidRPr="006C7A92">
        <w:rPr>
          <w:rFonts w:asciiTheme="minorHAnsi" w:hAnsiTheme="minorHAnsi" w:cstheme="minorHAnsi"/>
          <w:b/>
        </w:rPr>
        <w:t>All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1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above.</w:t>
      </w:r>
    </w:p>
    <w:p w:rsidR="00EB4602" w:rsidRPr="006C7A92" w:rsidRDefault="00EB4602" w:rsidP="00EB460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Exports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refers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goods:</w:t>
      </w:r>
    </w:p>
    <w:p w:rsidR="00EB4602" w:rsidRPr="006C7A92" w:rsidRDefault="00EB4602" w:rsidP="00EB4602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Goods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services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sold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foreign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countries.</w:t>
      </w:r>
    </w:p>
    <w:p w:rsidR="00EB4602" w:rsidRPr="006C7A92" w:rsidRDefault="00EB4602" w:rsidP="00E174F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order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attain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higher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living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standards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long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run:</w:t>
      </w:r>
    </w:p>
    <w:p w:rsidR="00EB4602" w:rsidRPr="006C7A92" w:rsidRDefault="00EB4602" w:rsidP="00EB4602">
      <w:pPr>
        <w:spacing w:line="292" w:lineRule="exact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A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country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must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devote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some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of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its</w:t>
      </w:r>
      <w:r w:rsidRPr="006C7A92">
        <w:rPr>
          <w:rFonts w:asciiTheme="minorHAnsi" w:hAnsiTheme="minorHAnsi" w:cstheme="minorHAnsi"/>
          <w:b/>
          <w:spacing w:val="-6"/>
        </w:rPr>
        <w:t xml:space="preserve"> </w:t>
      </w:r>
      <w:r w:rsidRPr="006C7A92">
        <w:rPr>
          <w:rFonts w:asciiTheme="minorHAnsi" w:hAnsiTheme="minorHAnsi" w:cstheme="minorHAnsi"/>
          <w:b/>
        </w:rPr>
        <w:t>scarce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resources</w:t>
      </w:r>
      <w:r w:rsidRPr="006C7A92">
        <w:rPr>
          <w:rFonts w:asciiTheme="minorHAnsi" w:hAnsiTheme="minorHAnsi" w:cstheme="minorHAnsi"/>
          <w:b/>
          <w:spacing w:val="-7"/>
        </w:rPr>
        <w:t xml:space="preserve"> </w:t>
      </w:r>
      <w:r w:rsidRPr="006C7A92">
        <w:rPr>
          <w:rFonts w:asciiTheme="minorHAnsi" w:hAnsiTheme="minorHAnsi" w:cstheme="minorHAnsi"/>
          <w:b/>
        </w:rPr>
        <w:t>to</w:t>
      </w:r>
      <w:r w:rsidRPr="006C7A92">
        <w:rPr>
          <w:rFonts w:asciiTheme="minorHAnsi" w:hAnsiTheme="minorHAnsi" w:cstheme="minorHAnsi"/>
          <w:b/>
          <w:spacing w:val="-5"/>
        </w:rPr>
        <w:t xml:space="preserve"> </w:t>
      </w:r>
      <w:r w:rsidRPr="006C7A92">
        <w:rPr>
          <w:rFonts w:asciiTheme="minorHAnsi" w:hAnsiTheme="minorHAnsi" w:cstheme="minorHAnsi"/>
          <w:b/>
        </w:rPr>
        <w:t>investment.</w:t>
      </w:r>
    </w:p>
    <w:p w:rsidR="00EB4602" w:rsidRPr="006C7A92" w:rsidRDefault="00EB4602" w:rsidP="00EB4602">
      <w:pPr>
        <w:spacing w:line="292" w:lineRule="exact"/>
        <w:rPr>
          <w:rFonts w:asciiTheme="minorHAnsi" w:hAnsiTheme="minorHAnsi" w:cstheme="minorHAnsi"/>
        </w:rPr>
        <w:sectPr w:rsidR="00EB4602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EB4602" w:rsidRDefault="00EB4602" w:rsidP="00EB4602">
      <w:pPr>
        <w:pStyle w:val="Heading1"/>
        <w:spacing w:before="77"/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</w:pPr>
      <w:bookmarkStart w:id="1" w:name="Chapter_3"/>
      <w:bookmarkEnd w:id="1"/>
    </w:p>
    <w:p w:rsidR="00EB4602" w:rsidRDefault="00EB4602" w:rsidP="00EB4602">
      <w:pPr>
        <w:pStyle w:val="Heading1"/>
        <w:spacing w:before="77"/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</w:pPr>
    </w:p>
    <w:p w:rsidR="00EB4602" w:rsidRDefault="00EB4602" w:rsidP="00EB4602">
      <w:pPr>
        <w:pStyle w:val="Heading1"/>
        <w:spacing w:before="77"/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</w:pPr>
    </w:p>
    <w:p w:rsidR="00EB4602" w:rsidRDefault="00EB4602" w:rsidP="00EB4602">
      <w:pPr>
        <w:pStyle w:val="Heading1"/>
        <w:spacing w:before="77"/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</w:pPr>
    </w:p>
    <w:p w:rsidR="00EB4602" w:rsidRDefault="00EB4602" w:rsidP="00EB4602">
      <w:pPr>
        <w:pStyle w:val="Heading1"/>
        <w:spacing w:before="77"/>
        <w:rPr>
          <w:rFonts w:asciiTheme="minorHAnsi" w:hAnsiTheme="minorHAnsi" w:cstheme="minorHAnsi"/>
          <w:color w:val="2E5395"/>
          <w:spacing w:val="-1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F4827"/>
    <w:multiLevelType w:val="hybridMultilevel"/>
    <w:tmpl w:val="8696BDF4"/>
    <w:lvl w:ilvl="0" w:tplc="C4A446E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E5E420A">
      <w:numFmt w:val="bullet"/>
      <w:lvlText w:val="•"/>
      <w:lvlJc w:val="left"/>
      <w:pPr>
        <w:ind w:left="1120" w:hanging="360"/>
      </w:pPr>
      <w:rPr>
        <w:rFonts w:hint="default"/>
        <w:lang w:val="en-US" w:eastAsia="en-US" w:bidi="ar-SA"/>
      </w:rPr>
    </w:lvl>
    <w:lvl w:ilvl="2" w:tplc="0626630C">
      <w:numFmt w:val="bullet"/>
      <w:lvlText w:val="•"/>
      <w:lvlJc w:val="left"/>
      <w:pPr>
        <w:ind w:left="2057" w:hanging="360"/>
      </w:pPr>
      <w:rPr>
        <w:rFonts w:hint="default"/>
        <w:lang w:val="en-US" w:eastAsia="en-US" w:bidi="ar-SA"/>
      </w:rPr>
    </w:lvl>
    <w:lvl w:ilvl="3" w:tplc="213AF69E">
      <w:numFmt w:val="bullet"/>
      <w:lvlText w:val="•"/>
      <w:lvlJc w:val="left"/>
      <w:pPr>
        <w:ind w:left="2995" w:hanging="360"/>
      </w:pPr>
      <w:rPr>
        <w:rFonts w:hint="default"/>
        <w:lang w:val="en-US" w:eastAsia="en-US" w:bidi="ar-SA"/>
      </w:rPr>
    </w:lvl>
    <w:lvl w:ilvl="4" w:tplc="BBFAF4BA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3B14BC60">
      <w:numFmt w:val="bullet"/>
      <w:lvlText w:val="•"/>
      <w:lvlJc w:val="left"/>
      <w:pPr>
        <w:ind w:left="4871" w:hanging="360"/>
      </w:pPr>
      <w:rPr>
        <w:rFonts w:hint="default"/>
        <w:lang w:val="en-US" w:eastAsia="en-US" w:bidi="ar-SA"/>
      </w:rPr>
    </w:lvl>
    <w:lvl w:ilvl="6" w:tplc="499EAAE0">
      <w:numFmt w:val="bullet"/>
      <w:lvlText w:val="•"/>
      <w:lvlJc w:val="left"/>
      <w:pPr>
        <w:ind w:left="5808" w:hanging="360"/>
      </w:pPr>
      <w:rPr>
        <w:rFonts w:hint="default"/>
        <w:lang w:val="en-US" w:eastAsia="en-US" w:bidi="ar-SA"/>
      </w:rPr>
    </w:lvl>
    <w:lvl w:ilvl="7" w:tplc="D41E0F80">
      <w:numFmt w:val="bullet"/>
      <w:lvlText w:val="•"/>
      <w:lvlJc w:val="left"/>
      <w:pPr>
        <w:ind w:left="6746" w:hanging="360"/>
      </w:pPr>
      <w:rPr>
        <w:rFonts w:hint="default"/>
        <w:lang w:val="en-US" w:eastAsia="en-US" w:bidi="ar-SA"/>
      </w:rPr>
    </w:lvl>
    <w:lvl w:ilvl="8" w:tplc="F4F4EFA2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1">
    <w:nsid w:val="3AB862E7"/>
    <w:multiLevelType w:val="hybridMultilevel"/>
    <w:tmpl w:val="972AB76C"/>
    <w:lvl w:ilvl="0" w:tplc="8B0CE4D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602"/>
    <w:rsid w:val="00350391"/>
    <w:rsid w:val="00E174FF"/>
    <w:rsid w:val="00EB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AB3B6B-D05A-4B5F-A3BC-17E813662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B46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B4602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EB4602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B4602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B4602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B46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B4602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B4602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EB4602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EB4602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2021-08-13T05:56:00Z</dcterms:created>
  <dcterms:modified xsi:type="dcterms:W3CDTF">2021-08-13T06:09:00Z</dcterms:modified>
</cp:coreProperties>
</file>