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5F7" w:rsidRDefault="000845F7" w:rsidP="00547AC6">
      <w:pPr>
        <w:pStyle w:val="BodyText"/>
        <w:spacing w:before="37"/>
        <w:ind w:left="0" w:firstLine="0"/>
      </w:pPr>
      <w:bookmarkStart w:id="0" w:name="_GoBack"/>
      <w:r w:rsidRPr="003321E7">
        <w:t>Troy University</w:t>
      </w:r>
    </w:p>
    <w:p w:rsidR="000845F7" w:rsidRDefault="000845F7" w:rsidP="00547AC6">
      <w:pPr>
        <w:pStyle w:val="BodyText"/>
        <w:spacing w:before="37"/>
        <w:ind w:left="0" w:firstLine="0"/>
      </w:pPr>
      <w:r w:rsidRPr="003321E7">
        <w:t>MSM 6640</w:t>
      </w:r>
    </w:p>
    <w:p w:rsidR="00547AC6" w:rsidRDefault="000845F7" w:rsidP="00547AC6">
      <w:pPr>
        <w:pStyle w:val="BodyText"/>
        <w:spacing w:before="56"/>
        <w:ind w:left="0" w:firstLine="0"/>
      </w:pPr>
      <w:r>
        <w:t>Chapter 4</w:t>
      </w:r>
    </w:p>
    <w:p w:rsidR="000845F7" w:rsidRDefault="00547AC6" w:rsidP="00547AC6">
      <w:pPr>
        <w:pStyle w:val="BodyText"/>
        <w:spacing w:before="56"/>
        <w:ind w:left="0" w:firstLine="0"/>
      </w:pPr>
      <w:proofErr w:type="gramStart"/>
      <w:r>
        <w:t>1)</w:t>
      </w:r>
      <w:r w:rsidR="000845F7">
        <w:t>Leaders</w:t>
      </w:r>
      <w:proofErr w:type="gramEnd"/>
      <w:r w:rsidR="000845F7">
        <w:t xml:space="preserve"> who are constantly trying to please everyone often makes poor decisions because they</w:t>
      </w:r>
      <w:r w:rsidR="000845F7" w:rsidRPr="00547AC6">
        <w:rPr>
          <w:spacing w:val="-48"/>
        </w:rPr>
        <w:t xml:space="preserve"> </w:t>
      </w:r>
      <w:r w:rsidR="000845F7">
        <w:t>cannot</w:t>
      </w:r>
      <w:r w:rsidR="000845F7" w:rsidRPr="00547AC6">
        <w:rPr>
          <w:spacing w:val="-2"/>
        </w:rPr>
        <w:t xml:space="preserve"> </w:t>
      </w:r>
      <w:r w:rsidR="000845F7">
        <w:t>tolerate</w:t>
      </w:r>
      <w:r w:rsidR="000845F7" w:rsidRPr="00547AC6">
        <w:rPr>
          <w:spacing w:val="-2"/>
        </w:rPr>
        <w:t xml:space="preserve"> </w:t>
      </w:r>
      <w:r w:rsidR="000845F7">
        <w:t>even a</w:t>
      </w:r>
      <w:r w:rsidR="000845F7" w:rsidRPr="00547AC6">
        <w:rPr>
          <w:spacing w:val="-2"/>
        </w:rPr>
        <w:t xml:space="preserve"> </w:t>
      </w:r>
      <w:r w:rsidR="000845F7">
        <w:t>mild degree</w:t>
      </w:r>
      <w:r w:rsidR="000845F7" w:rsidRPr="00547AC6">
        <w:rPr>
          <w:spacing w:val="-2"/>
        </w:rPr>
        <w:t xml:space="preserve"> </w:t>
      </w:r>
      <w:r w:rsidR="000845F7">
        <w:t>of conflict.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4"/>
        <w:ind w:hanging="361"/>
      </w:pPr>
      <w:r>
        <w:t>True</w:t>
      </w: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ind w:hanging="361"/>
      </w:pPr>
      <w:r>
        <w:t>A</w:t>
      </w:r>
      <w:r>
        <w:rPr>
          <w:spacing w:val="-2"/>
        </w:rPr>
        <w:t xml:space="preserve"> </w:t>
      </w:r>
      <w:r>
        <w:t>less</w:t>
      </w:r>
      <w:r>
        <w:rPr>
          <w:spacing w:val="-1"/>
        </w:rPr>
        <w:t xml:space="preserve"> </w:t>
      </w:r>
      <w:r>
        <w:t>conscientious</w:t>
      </w:r>
      <w:r>
        <w:rPr>
          <w:spacing w:val="-4"/>
        </w:rPr>
        <w:t xml:space="preserve"> </w:t>
      </w:r>
      <w:r>
        <w:t>person</w:t>
      </w:r>
      <w:r>
        <w:rPr>
          <w:spacing w:val="-6"/>
        </w:rPr>
        <w:t xml:space="preserve"> </w:t>
      </w:r>
      <w:r>
        <w:t>tends</w:t>
      </w:r>
      <w:r>
        <w:rPr>
          <w:spacing w:val="-1"/>
        </w:rPr>
        <w:t xml:space="preserve"> </w:t>
      </w:r>
      <w:r>
        <w:t>to be</w:t>
      </w:r>
      <w:r>
        <w:rPr>
          <w:spacing w:val="-4"/>
        </w:rPr>
        <w:t xml:space="preserve"> </w:t>
      </w:r>
      <w:r>
        <w:t>easily</w:t>
      </w:r>
      <w:r>
        <w:rPr>
          <w:spacing w:val="-2"/>
        </w:rPr>
        <w:t xml:space="preserve"> </w:t>
      </w:r>
      <w:r>
        <w:t>distracted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impulsive.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True</w:t>
      </w: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spacing w:before="20" w:line="259" w:lineRule="auto"/>
        <w:ind w:right="631"/>
      </w:pPr>
      <w:r>
        <w:t>A person’s values cannot change throughout life as they are fairly well established by early</w:t>
      </w:r>
      <w:r>
        <w:rPr>
          <w:spacing w:val="-47"/>
        </w:rPr>
        <w:t xml:space="preserve"> </w:t>
      </w:r>
      <w:r>
        <w:t>adulthood.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361"/>
      </w:pPr>
      <w:r>
        <w:t>False</w:t>
      </w: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spacing w:before="19"/>
        <w:ind w:hanging="361"/>
      </w:pPr>
      <w:r>
        <w:t>The</w:t>
      </w:r>
      <w:r>
        <w:rPr>
          <w:spacing w:val="-1"/>
        </w:rPr>
        <w:t xml:space="preserve"> </w:t>
      </w:r>
      <w:r>
        <w:t>halo</w:t>
      </w:r>
      <w:r>
        <w:rPr>
          <w:spacing w:val="-2"/>
        </w:rPr>
        <w:t xml:space="preserve"> </w:t>
      </w:r>
      <w:r>
        <w:t>effect</w:t>
      </w:r>
      <w:r>
        <w:rPr>
          <w:spacing w:val="-3"/>
        </w:rPr>
        <w:t xml:space="preserve"> </w:t>
      </w:r>
      <w:r>
        <w:t>occurs</w:t>
      </w:r>
      <w:r>
        <w:rPr>
          <w:spacing w:val="-3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perceivers</w:t>
      </w:r>
      <w:r>
        <w:rPr>
          <w:spacing w:val="-3"/>
        </w:rPr>
        <w:t xml:space="preserve"> </w:t>
      </w:r>
      <w:r>
        <w:t>see</w:t>
      </w:r>
      <w:r>
        <w:rPr>
          <w:spacing w:val="1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own</w:t>
      </w:r>
      <w:r>
        <w:rPr>
          <w:spacing w:val="-2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traits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people.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False</w:t>
      </w:r>
    </w:p>
    <w:p w:rsidR="000845F7" w:rsidRDefault="000845F7" w:rsidP="000845F7">
      <w:pPr>
        <w:sectPr w:rsidR="000845F7">
          <w:pgSz w:w="12240" w:h="15840"/>
          <w:pgMar w:top="1400" w:right="1360" w:bottom="280" w:left="1340" w:header="720" w:footer="720" w:gutter="0"/>
          <w:cols w:space="720"/>
        </w:sectPr>
      </w:pP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spacing w:before="37" w:line="259" w:lineRule="auto"/>
        <w:ind w:right="457"/>
      </w:pPr>
      <w:r>
        <w:t>Cognitive approaches are preferences that are not necessarily rigid, but most people tend to</w:t>
      </w:r>
      <w:r>
        <w:rPr>
          <w:spacing w:val="-47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a few</w:t>
      </w:r>
      <w:r>
        <w:rPr>
          <w:spacing w:val="1"/>
        </w:rPr>
        <w:t xml:space="preserve"> </w:t>
      </w:r>
      <w:r>
        <w:t>preferred</w:t>
      </w:r>
      <w:r>
        <w:rPr>
          <w:spacing w:val="-2"/>
        </w:rPr>
        <w:t xml:space="preserve"> </w:t>
      </w:r>
      <w:r>
        <w:t>habits of</w:t>
      </w:r>
      <w:r>
        <w:rPr>
          <w:spacing w:val="-2"/>
        </w:rPr>
        <w:t xml:space="preserve"> </w:t>
      </w:r>
      <w:r>
        <w:t>thought.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361"/>
      </w:pPr>
      <w:r>
        <w:t>True</w:t>
      </w: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spacing w:before="19"/>
        <w:ind w:hanging="361"/>
      </w:pPr>
      <w:r>
        <w:t>Which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 statements is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of self-awareness?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23"/>
        <w:ind w:hanging="361"/>
      </w:pPr>
      <w:r>
        <w:t>Self-awareness</w:t>
      </w:r>
      <w:r>
        <w:rPr>
          <w:spacing w:val="-1"/>
        </w:rPr>
        <w:t xml:space="preserve"> </w:t>
      </w:r>
      <w:r>
        <w:t>involves</w:t>
      </w:r>
      <w:r>
        <w:rPr>
          <w:spacing w:val="-2"/>
        </w:rPr>
        <w:t xml:space="preserve"> </w:t>
      </w:r>
      <w:r>
        <w:t>appreciating</w:t>
      </w:r>
      <w:r>
        <w:rPr>
          <w:spacing w:val="-1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one’s patterns</w:t>
      </w:r>
      <w:r>
        <w:rPr>
          <w:spacing w:val="-1"/>
        </w:rPr>
        <w:t xml:space="preserve"> </w:t>
      </w:r>
      <w:r>
        <w:t>affect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people.</w:t>
      </w: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spacing w:before="21"/>
        <w:ind w:hanging="361"/>
      </w:pPr>
      <w:r>
        <w:t>Someone</w:t>
      </w:r>
      <w:r>
        <w:rPr>
          <w:spacing w:val="-1"/>
        </w:rPr>
        <w:t xml:space="preserve"> </w:t>
      </w:r>
      <w:r>
        <w:t>who scores high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agreeableness: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20"/>
        <w:ind w:hanging="361"/>
      </w:pPr>
      <w:r>
        <w:t>Is</w:t>
      </w:r>
      <w:r>
        <w:rPr>
          <w:spacing w:val="-1"/>
        </w:rPr>
        <w:t xml:space="preserve"> </w:t>
      </w:r>
      <w:r>
        <w:t>good-natured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cooperative</w:t>
      </w: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ind w:hanging="361"/>
      </w:pPr>
      <w:r>
        <w:t>People</w:t>
      </w:r>
      <w:r>
        <w:rPr>
          <w:spacing w:val="-3"/>
        </w:rPr>
        <w:t xml:space="preserve"> </w:t>
      </w:r>
      <w:r>
        <w:t>with an internal</w:t>
      </w:r>
      <w:r>
        <w:rPr>
          <w:spacing w:val="-1"/>
        </w:rPr>
        <w:t xml:space="preserve"> </w:t>
      </w:r>
      <w:r>
        <w:t>locus of control: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Believe they are</w:t>
      </w:r>
      <w:r>
        <w:rPr>
          <w:spacing w:val="-2"/>
        </w:rPr>
        <w:t xml:space="preserve"> </w:t>
      </w:r>
      <w:r>
        <w:t>“masters</w:t>
      </w:r>
      <w:r>
        <w:rPr>
          <w:spacing w:val="-3"/>
        </w:rPr>
        <w:t xml:space="preserve"> </w:t>
      </w:r>
      <w:r>
        <w:t>of their</w:t>
      </w:r>
      <w:r>
        <w:rPr>
          <w:spacing w:val="-4"/>
        </w:rPr>
        <w:t xml:space="preserve"> </w:t>
      </w:r>
      <w:r>
        <w:t>own</w:t>
      </w:r>
      <w:r>
        <w:rPr>
          <w:spacing w:val="-1"/>
        </w:rPr>
        <w:t xml:space="preserve"> </w:t>
      </w:r>
      <w:r>
        <w:t>fate”</w:t>
      </w: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spacing w:before="20"/>
        <w:ind w:hanging="361"/>
      </w:pPr>
      <w:r>
        <w:t>Which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statements accounts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tremendous</w:t>
      </w:r>
      <w:r>
        <w:rPr>
          <w:spacing w:val="-1"/>
        </w:rPr>
        <w:t xml:space="preserve"> </w:t>
      </w:r>
      <w:r>
        <w:t>variations</w:t>
      </w:r>
      <w:r>
        <w:rPr>
          <w:spacing w:val="-4"/>
        </w:rPr>
        <w:t xml:space="preserve"> </w:t>
      </w:r>
      <w:r>
        <w:t>among</w:t>
      </w:r>
      <w:r>
        <w:rPr>
          <w:spacing w:val="-1"/>
        </w:rPr>
        <w:t xml:space="preserve"> </w:t>
      </w:r>
      <w:r>
        <w:t>people?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361"/>
      </w:pPr>
      <w:r>
        <w:t>Individuals</w:t>
      </w:r>
      <w:r>
        <w:rPr>
          <w:spacing w:val="-2"/>
        </w:rPr>
        <w:t xml:space="preserve"> </w:t>
      </w:r>
      <w:r>
        <w:t>differ in</w:t>
      </w:r>
      <w:r>
        <w:rPr>
          <w:spacing w:val="-1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values</w:t>
      </w:r>
      <w:r>
        <w:rPr>
          <w:spacing w:val="1"/>
        </w:rPr>
        <w:t xml:space="preserve"> </w:t>
      </w:r>
      <w:r>
        <w:t>into priorities</w:t>
      </w:r>
    </w:p>
    <w:p w:rsidR="000845F7" w:rsidRDefault="000845F7" w:rsidP="000845F7">
      <w:pPr>
        <w:pStyle w:val="ListParagraph"/>
        <w:numPr>
          <w:ilvl w:val="0"/>
          <w:numId w:val="1"/>
        </w:numPr>
        <w:tabs>
          <w:tab w:val="left" w:pos="821"/>
        </w:tabs>
        <w:ind w:hanging="361"/>
      </w:pPr>
      <w:r>
        <w:t>Which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is an</w:t>
      </w:r>
      <w:r>
        <w:rPr>
          <w:spacing w:val="-1"/>
        </w:rPr>
        <w:t xml:space="preserve"> </w:t>
      </w:r>
      <w:r>
        <w:t>assumption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Theory X?</w:t>
      </w:r>
    </w:p>
    <w:p w:rsidR="000845F7" w:rsidRDefault="000845F7" w:rsidP="000845F7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20" w:line="259" w:lineRule="auto"/>
        <w:ind w:right="541"/>
      </w:pPr>
      <w:r>
        <w:t>The average human being prefers to be directed, wishes to avoid responsibility, has</w:t>
      </w:r>
      <w:r>
        <w:rPr>
          <w:spacing w:val="-47"/>
        </w:rPr>
        <w:t xml:space="preserve"> </w:t>
      </w:r>
      <w:r>
        <w:t>relatively</w:t>
      </w:r>
      <w:r>
        <w:rPr>
          <w:spacing w:val="-1"/>
        </w:rPr>
        <w:t xml:space="preserve"> </w:t>
      </w:r>
      <w:r>
        <w:t>little</w:t>
      </w:r>
      <w:r>
        <w:rPr>
          <w:spacing w:val="-3"/>
        </w:rPr>
        <w:t xml:space="preserve"> </w:t>
      </w:r>
      <w:r>
        <w:t>ambition, and</w:t>
      </w:r>
      <w:r>
        <w:rPr>
          <w:spacing w:val="-1"/>
        </w:rPr>
        <w:t xml:space="preserve"> </w:t>
      </w:r>
      <w:r>
        <w:t>wants</w:t>
      </w:r>
      <w:r>
        <w:rPr>
          <w:spacing w:val="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all</w:t>
      </w:r>
    </w:p>
    <w:p w:rsidR="000845F7" w:rsidRDefault="000845F7" w:rsidP="000845F7">
      <w:pPr>
        <w:pStyle w:val="BodyText"/>
        <w:spacing w:before="2"/>
        <w:ind w:left="0" w:firstLine="0"/>
        <w:rPr>
          <w:sz w:val="29"/>
        </w:rPr>
      </w:pPr>
    </w:p>
    <w:p w:rsidR="000845F7" w:rsidRDefault="000845F7" w:rsidP="000845F7">
      <w:pPr>
        <w:pStyle w:val="BodyText"/>
        <w:spacing w:before="4"/>
        <w:ind w:left="0" w:firstLine="0"/>
        <w:rPr>
          <w:sz w:val="9"/>
        </w:rPr>
      </w:pPr>
    </w:p>
    <w:p w:rsidR="000845F7" w:rsidRDefault="000845F7" w:rsidP="000845F7">
      <w:pPr>
        <w:pStyle w:val="BodyText"/>
        <w:spacing w:before="56"/>
        <w:ind w:left="100" w:firstLine="0"/>
      </w:pPr>
    </w:p>
    <w:p w:rsidR="000845F7" w:rsidRDefault="000845F7" w:rsidP="000845F7">
      <w:pPr>
        <w:pStyle w:val="BodyText"/>
        <w:spacing w:before="56"/>
        <w:ind w:left="100" w:firstLine="0"/>
      </w:pPr>
    </w:p>
    <w:p w:rsidR="000845F7" w:rsidRDefault="000845F7" w:rsidP="000845F7">
      <w:pPr>
        <w:pStyle w:val="BodyText"/>
        <w:spacing w:before="56"/>
        <w:ind w:left="100" w:firstLine="0"/>
      </w:pPr>
    </w:p>
    <w:p w:rsidR="000845F7" w:rsidRDefault="000845F7" w:rsidP="000845F7">
      <w:pPr>
        <w:pStyle w:val="BodyText"/>
        <w:spacing w:before="56"/>
        <w:ind w:left="100" w:firstLine="0"/>
      </w:pPr>
    </w:p>
    <w:bookmarkEnd w:id="0"/>
    <w:p w:rsidR="00CB5FA8" w:rsidRDefault="00CB5FA8"/>
    <w:sectPr w:rsidR="00CB5FA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B7608"/>
    <w:multiLevelType w:val="hybridMultilevel"/>
    <w:tmpl w:val="A950DFF6"/>
    <w:lvl w:ilvl="0" w:tplc="916C6E64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E568BDA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B87059D0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D260220A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20244F18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A45028F6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D66C7224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46BAABDA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7BACDEDE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5F7"/>
    <w:rsid w:val="000845F7"/>
    <w:rsid w:val="00547AC6"/>
    <w:rsid w:val="00CB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22CE89-13C6-4918-A59E-3D699CA06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845F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845F7"/>
    <w:pPr>
      <w:spacing w:before="22"/>
      <w:ind w:left="820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0845F7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0845F7"/>
    <w:pPr>
      <w:spacing w:before="22"/>
      <w:ind w:left="820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2021-08-06T09:50:00Z</dcterms:created>
  <dcterms:modified xsi:type="dcterms:W3CDTF">2021-08-06T09:59:00Z</dcterms:modified>
</cp:coreProperties>
</file>