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4D3" w:rsidRDefault="00AA44D3" w:rsidP="00AA44D3">
      <w:pPr>
        <w:pStyle w:val="Heading1"/>
        <w:spacing w:before="60"/>
        <w:ind w:left="0" w:right="2326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3150E">
        <w:rPr>
          <w:rFonts w:asciiTheme="minorHAnsi" w:hAnsiTheme="minorHAnsi" w:cstheme="minorHAnsi"/>
          <w:sz w:val="22"/>
          <w:szCs w:val="22"/>
        </w:rPr>
        <w:t>Ryerson University</w:t>
      </w:r>
    </w:p>
    <w:p w:rsidR="00AA44D3" w:rsidRPr="00F3150E" w:rsidRDefault="00AA44D3" w:rsidP="00AA44D3">
      <w:pPr>
        <w:pStyle w:val="Heading1"/>
        <w:spacing w:before="60"/>
        <w:ind w:left="0" w:right="2326"/>
        <w:rPr>
          <w:rFonts w:asciiTheme="minorHAnsi" w:hAnsiTheme="minorHAnsi" w:cstheme="minorHAnsi"/>
          <w:sz w:val="22"/>
          <w:szCs w:val="22"/>
        </w:rPr>
      </w:pPr>
      <w:r w:rsidRPr="00F3150E">
        <w:rPr>
          <w:rFonts w:asciiTheme="minorHAnsi" w:hAnsiTheme="minorHAnsi" w:cstheme="minorHAnsi"/>
          <w:sz w:val="22"/>
          <w:szCs w:val="22"/>
        </w:rPr>
        <w:t>PSY 105</w:t>
      </w:r>
    </w:p>
    <w:p w:rsidR="00AA44D3" w:rsidRPr="00F3150E" w:rsidRDefault="00AA44D3" w:rsidP="00FE2F56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F3150E">
        <w:rPr>
          <w:rFonts w:asciiTheme="minorHAnsi" w:hAnsiTheme="minorHAnsi" w:cstheme="minorHAnsi"/>
          <w:sz w:val="22"/>
          <w:szCs w:val="22"/>
        </w:rPr>
        <w:t>Chapter</w:t>
      </w:r>
      <w:r w:rsidRPr="00F3150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3150E">
        <w:rPr>
          <w:rFonts w:asciiTheme="minorHAnsi" w:hAnsiTheme="minorHAnsi" w:cstheme="minorHAnsi"/>
          <w:sz w:val="22"/>
          <w:szCs w:val="22"/>
        </w:rPr>
        <w:t>5</w:t>
      </w:r>
    </w:p>
    <w:p w:rsidR="00AA44D3" w:rsidRPr="00FE2F56" w:rsidRDefault="00FE2F56" w:rsidP="00FE2F56">
      <w:pPr>
        <w:tabs>
          <w:tab w:val="left" w:pos="822"/>
        </w:tabs>
        <w:spacing w:before="1"/>
        <w:ind w:right="384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AA44D3" w:rsidRPr="00FE2F56">
        <w:rPr>
          <w:rFonts w:asciiTheme="minorHAnsi" w:hAnsiTheme="minorHAnsi" w:cstheme="minorHAnsi"/>
        </w:rPr>
        <w:t>When</w:t>
      </w:r>
      <w:proofErr w:type="gramEnd"/>
      <w:r w:rsidR="00AA44D3" w:rsidRPr="00FE2F56">
        <w:rPr>
          <w:rFonts w:asciiTheme="minorHAnsi" w:hAnsiTheme="minorHAnsi" w:cstheme="minorHAnsi"/>
        </w:rPr>
        <w:t xml:space="preserve"> Pete first started working in his new office, he found the noise of the air</w:t>
      </w:r>
      <w:r w:rsidR="00AA44D3" w:rsidRPr="00FE2F56">
        <w:rPr>
          <w:rFonts w:asciiTheme="minorHAnsi" w:hAnsiTheme="minorHAnsi" w:cstheme="minorHAnsi"/>
          <w:spacing w:val="1"/>
        </w:rPr>
        <w:t xml:space="preserve"> </w:t>
      </w:r>
      <w:r w:rsidR="00AA44D3" w:rsidRPr="00FE2F56">
        <w:rPr>
          <w:rFonts w:asciiTheme="minorHAnsi" w:hAnsiTheme="minorHAnsi" w:cstheme="minorHAnsi"/>
        </w:rPr>
        <w:t>conditioner</w:t>
      </w:r>
      <w:r w:rsidR="00AA44D3" w:rsidRPr="00FE2F56">
        <w:rPr>
          <w:rFonts w:asciiTheme="minorHAnsi" w:hAnsiTheme="minorHAnsi" w:cstheme="minorHAnsi"/>
          <w:spacing w:val="-1"/>
        </w:rPr>
        <w:t xml:space="preserve"> </w:t>
      </w:r>
      <w:r w:rsidR="00AA44D3" w:rsidRPr="00FE2F56">
        <w:rPr>
          <w:rFonts w:asciiTheme="minorHAnsi" w:hAnsiTheme="minorHAnsi" w:cstheme="minorHAnsi"/>
        </w:rPr>
        <w:t>very</w:t>
      </w:r>
      <w:r w:rsidR="00AA44D3" w:rsidRPr="00FE2F56">
        <w:rPr>
          <w:rFonts w:asciiTheme="minorHAnsi" w:hAnsiTheme="minorHAnsi" w:cstheme="minorHAnsi"/>
          <w:spacing w:val="-3"/>
        </w:rPr>
        <w:t xml:space="preserve"> </w:t>
      </w:r>
      <w:r w:rsidR="00AA44D3" w:rsidRPr="00FE2F56">
        <w:rPr>
          <w:rFonts w:asciiTheme="minorHAnsi" w:hAnsiTheme="minorHAnsi" w:cstheme="minorHAnsi"/>
        </w:rPr>
        <w:t>loud.</w:t>
      </w:r>
      <w:r w:rsidR="00AA44D3" w:rsidRPr="00FE2F56">
        <w:rPr>
          <w:rFonts w:asciiTheme="minorHAnsi" w:hAnsiTheme="minorHAnsi" w:cstheme="minorHAnsi"/>
          <w:spacing w:val="-14"/>
        </w:rPr>
        <w:t xml:space="preserve"> </w:t>
      </w:r>
      <w:r w:rsidR="00AA44D3" w:rsidRPr="00FE2F56">
        <w:rPr>
          <w:rFonts w:asciiTheme="minorHAnsi" w:hAnsiTheme="minorHAnsi" w:cstheme="minorHAnsi"/>
        </w:rPr>
        <w:t>After a</w:t>
      </w:r>
      <w:r w:rsidR="00AA44D3" w:rsidRPr="00FE2F56">
        <w:rPr>
          <w:rFonts w:asciiTheme="minorHAnsi" w:hAnsiTheme="minorHAnsi" w:cstheme="minorHAnsi"/>
          <w:spacing w:val="-3"/>
        </w:rPr>
        <w:t xml:space="preserve"> </w:t>
      </w:r>
      <w:r w:rsidR="00AA44D3" w:rsidRPr="00FE2F56">
        <w:rPr>
          <w:rFonts w:asciiTheme="minorHAnsi" w:hAnsiTheme="minorHAnsi" w:cstheme="minorHAnsi"/>
        </w:rPr>
        <w:t>few</w:t>
      </w:r>
      <w:r w:rsidR="00AA44D3" w:rsidRPr="00FE2F56">
        <w:rPr>
          <w:rFonts w:asciiTheme="minorHAnsi" w:hAnsiTheme="minorHAnsi" w:cstheme="minorHAnsi"/>
          <w:spacing w:val="-1"/>
        </w:rPr>
        <w:t xml:space="preserve"> </w:t>
      </w:r>
      <w:r w:rsidR="00AA44D3" w:rsidRPr="00FE2F56">
        <w:rPr>
          <w:rFonts w:asciiTheme="minorHAnsi" w:hAnsiTheme="minorHAnsi" w:cstheme="minorHAnsi"/>
        </w:rPr>
        <w:t>weeks,</w:t>
      </w:r>
      <w:r w:rsidR="00AA44D3" w:rsidRPr="00FE2F56">
        <w:rPr>
          <w:rFonts w:asciiTheme="minorHAnsi" w:hAnsiTheme="minorHAnsi" w:cstheme="minorHAnsi"/>
          <w:spacing w:val="-2"/>
        </w:rPr>
        <w:t xml:space="preserve"> </w:t>
      </w:r>
      <w:r w:rsidR="00AA44D3" w:rsidRPr="00FE2F56">
        <w:rPr>
          <w:rFonts w:asciiTheme="minorHAnsi" w:hAnsiTheme="minorHAnsi" w:cstheme="minorHAnsi"/>
        </w:rPr>
        <w:t>he</w:t>
      </w:r>
      <w:r w:rsidR="00AA44D3" w:rsidRPr="00FE2F56">
        <w:rPr>
          <w:rFonts w:asciiTheme="minorHAnsi" w:hAnsiTheme="minorHAnsi" w:cstheme="minorHAnsi"/>
          <w:spacing w:val="-2"/>
        </w:rPr>
        <w:t xml:space="preserve"> </w:t>
      </w:r>
      <w:r w:rsidR="00AA44D3" w:rsidRPr="00FE2F56">
        <w:rPr>
          <w:rFonts w:asciiTheme="minorHAnsi" w:hAnsiTheme="minorHAnsi" w:cstheme="minorHAnsi"/>
        </w:rPr>
        <w:t>no</w:t>
      </w:r>
      <w:r w:rsidR="00AA44D3" w:rsidRPr="00FE2F56">
        <w:rPr>
          <w:rFonts w:asciiTheme="minorHAnsi" w:hAnsiTheme="minorHAnsi" w:cstheme="minorHAnsi"/>
          <w:spacing w:val="-1"/>
        </w:rPr>
        <w:t xml:space="preserve"> </w:t>
      </w:r>
      <w:r w:rsidR="00AA44D3" w:rsidRPr="00FE2F56">
        <w:rPr>
          <w:rFonts w:asciiTheme="minorHAnsi" w:hAnsiTheme="minorHAnsi" w:cstheme="minorHAnsi"/>
        </w:rPr>
        <w:t>longer</w:t>
      </w:r>
      <w:r w:rsidR="00AA44D3" w:rsidRPr="00FE2F56">
        <w:rPr>
          <w:rFonts w:asciiTheme="minorHAnsi" w:hAnsiTheme="minorHAnsi" w:cstheme="minorHAnsi"/>
          <w:spacing w:val="-1"/>
        </w:rPr>
        <w:t xml:space="preserve"> </w:t>
      </w:r>
      <w:r w:rsidR="00AA44D3" w:rsidRPr="00FE2F56">
        <w:rPr>
          <w:rFonts w:asciiTheme="minorHAnsi" w:hAnsiTheme="minorHAnsi" w:cstheme="minorHAnsi"/>
        </w:rPr>
        <w:t>noticed the</w:t>
      </w:r>
      <w:r w:rsidR="00AA44D3" w:rsidRPr="00FE2F56">
        <w:rPr>
          <w:rFonts w:asciiTheme="minorHAnsi" w:hAnsiTheme="minorHAnsi" w:cstheme="minorHAnsi"/>
          <w:spacing w:val="-1"/>
        </w:rPr>
        <w:t xml:space="preserve"> </w:t>
      </w:r>
      <w:r w:rsidR="00AA44D3" w:rsidRPr="00FE2F56">
        <w:rPr>
          <w:rFonts w:asciiTheme="minorHAnsi" w:hAnsiTheme="minorHAnsi" w:cstheme="minorHAnsi"/>
        </w:rPr>
        <w:t>sound</w:t>
      </w:r>
      <w:r w:rsidR="00AA44D3" w:rsidRPr="00FE2F56">
        <w:rPr>
          <w:rFonts w:asciiTheme="minorHAnsi" w:hAnsiTheme="minorHAnsi" w:cstheme="minorHAnsi"/>
          <w:spacing w:val="-1"/>
        </w:rPr>
        <w:t xml:space="preserve"> </w:t>
      </w:r>
      <w:r w:rsidR="00AA44D3" w:rsidRPr="00FE2F56">
        <w:rPr>
          <w:rFonts w:asciiTheme="minorHAnsi" w:hAnsiTheme="minorHAnsi" w:cstheme="minorHAnsi"/>
        </w:rPr>
        <w:t>of</w:t>
      </w:r>
      <w:r w:rsidR="00AA44D3" w:rsidRPr="00FE2F56">
        <w:rPr>
          <w:rFonts w:asciiTheme="minorHAnsi" w:hAnsiTheme="minorHAnsi" w:cstheme="minorHAnsi"/>
          <w:spacing w:val="-2"/>
        </w:rPr>
        <w:t xml:space="preserve"> </w:t>
      </w:r>
      <w:r w:rsidR="00AA44D3" w:rsidRPr="00FE2F56">
        <w:rPr>
          <w:rFonts w:asciiTheme="minorHAnsi" w:hAnsiTheme="minorHAnsi" w:cstheme="minorHAnsi"/>
        </w:rPr>
        <w:t>the</w:t>
      </w:r>
      <w:r w:rsidR="00AA44D3" w:rsidRPr="00FE2F56">
        <w:rPr>
          <w:rFonts w:asciiTheme="minorHAnsi" w:hAnsiTheme="minorHAnsi" w:cstheme="minorHAnsi"/>
          <w:spacing w:val="-57"/>
        </w:rPr>
        <w:t xml:space="preserve"> </w:t>
      </w:r>
      <w:r w:rsidR="00AA44D3" w:rsidRPr="00FE2F56">
        <w:rPr>
          <w:rFonts w:asciiTheme="minorHAnsi" w:hAnsiTheme="minorHAnsi" w:cstheme="minorHAnsi"/>
        </w:rPr>
        <w:t>air conditioner.</w:t>
      </w:r>
      <w:r w:rsidR="00AA44D3" w:rsidRPr="00FE2F56">
        <w:rPr>
          <w:rFonts w:asciiTheme="minorHAnsi" w:hAnsiTheme="minorHAnsi" w:cstheme="minorHAnsi"/>
          <w:spacing w:val="-5"/>
        </w:rPr>
        <w:t xml:space="preserve"> </w:t>
      </w:r>
      <w:r w:rsidR="00AA44D3" w:rsidRPr="00FE2F56">
        <w:rPr>
          <w:rFonts w:asciiTheme="minorHAnsi" w:hAnsiTheme="minorHAnsi" w:cstheme="minorHAnsi"/>
        </w:rPr>
        <w:t>This</w:t>
      </w:r>
      <w:r w:rsidR="00AA44D3" w:rsidRPr="00FE2F56">
        <w:rPr>
          <w:rFonts w:asciiTheme="minorHAnsi" w:hAnsiTheme="minorHAnsi" w:cstheme="minorHAnsi"/>
          <w:spacing w:val="-1"/>
        </w:rPr>
        <w:t xml:space="preserve"> </w:t>
      </w:r>
      <w:r w:rsidR="00AA44D3" w:rsidRPr="00FE2F56">
        <w:rPr>
          <w:rFonts w:asciiTheme="minorHAnsi" w:hAnsiTheme="minorHAnsi" w:cstheme="minorHAnsi"/>
        </w:rPr>
        <w:t>is an example</w:t>
      </w:r>
      <w:r w:rsidR="00AA44D3" w:rsidRPr="00FE2F56">
        <w:rPr>
          <w:rFonts w:asciiTheme="minorHAnsi" w:hAnsiTheme="minorHAnsi" w:cstheme="minorHAnsi"/>
          <w:spacing w:val="-2"/>
        </w:rPr>
        <w:t xml:space="preserve"> </w:t>
      </w:r>
      <w:r w:rsidR="00AA44D3" w:rsidRPr="00FE2F56">
        <w:rPr>
          <w:rFonts w:asciiTheme="minorHAnsi" w:hAnsiTheme="minorHAnsi" w:cstheme="minorHAnsi"/>
        </w:rPr>
        <w:t>of: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Sensitization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Associative</w:t>
      </w:r>
      <w:r w:rsidRPr="00F3150E">
        <w:rPr>
          <w:rFonts w:asciiTheme="minorHAnsi" w:hAnsiTheme="minorHAnsi" w:cstheme="minorHAnsi"/>
          <w:spacing w:val="-4"/>
        </w:rPr>
        <w:t xml:space="preserve"> </w:t>
      </w:r>
      <w:r w:rsidRPr="00F3150E">
        <w:rPr>
          <w:rFonts w:asciiTheme="minorHAnsi" w:hAnsiTheme="minorHAnsi" w:cstheme="minorHAnsi"/>
        </w:rPr>
        <w:t>learning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Habituation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Classical</w:t>
      </w:r>
      <w:r w:rsidRPr="00F3150E">
        <w:rPr>
          <w:rFonts w:asciiTheme="minorHAnsi" w:hAnsiTheme="minorHAnsi" w:cstheme="minorHAnsi"/>
          <w:spacing w:val="-4"/>
        </w:rPr>
        <w:t xml:space="preserve"> </w:t>
      </w:r>
      <w:r w:rsidRPr="00F3150E">
        <w:rPr>
          <w:rFonts w:asciiTheme="minorHAnsi" w:hAnsiTheme="minorHAnsi" w:cstheme="minorHAnsi"/>
        </w:rPr>
        <w:t>conditioning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Operant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conditioning</w:t>
      </w:r>
    </w:p>
    <w:p w:rsidR="00AA44D3" w:rsidRPr="00F3150E" w:rsidRDefault="00AA44D3" w:rsidP="00AA44D3">
      <w:pPr>
        <w:pStyle w:val="ListParagraph"/>
        <w:numPr>
          <w:ilvl w:val="0"/>
          <w:numId w:val="2"/>
        </w:numPr>
        <w:tabs>
          <w:tab w:val="left" w:pos="822"/>
        </w:tabs>
        <w:ind w:left="821" w:right="160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Pauline</w:t>
      </w:r>
      <w:r w:rsidRPr="00F3150E">
        <w:rPr>
          <w:rFonts w:asciiTheme="minorHAnsi" w:hAnsiTheme="minorHAnsi" w:cstheme="minorHAnsi"/>
          <w:spacing w:val="-4"/>
        </w:rPr>
        <w:t xml:space="preserve"> </w:t>
      </w:r>
      <w:r w:rsidRPr="00F3150E">
        <w:rPr>
          <w:rFonts w:asciiTheme="minorHAnsi" w:hAnsiTheme="minorHAnsi" w:cstheme="minorHAnsi"/>
        </w:rPr>
        <w:t>felt</w:t>
      </w:r>
      <w:r w:rsidRPr="00F3150E">
        <w:rPr>
          <w:rFonts w:asciiTheme="minorHAnsi" w:hAnsiTheme="minorHAnsi" w:cstheme="minorHAnsi"/>
          <w:spacing w:val="-4"/>
        </w:rPr>
        <w:t xml:space="preserve"> </w:t>
      </w:r>
      <w:r w:rsidRPr="00F3150E">
        <w:rPr>
          <w:rFonts w:asciiTheme="minorHAnsi" w:hAnsiTheme="minorHAnsi" w:cstheme="minorHAnsi"/>
        </w:rPr>
        <w:t>very</w:t>
      </w:r>
      <w:r w:rsidRPr="00F3150E">
        <w:rPr>
          <w:rFonts w:asciiTheme="minorHAnsi" w:hAnsiTheme="minorHAnsi" w:cstheme="minorHAnsi"/>
          <w:spacing w:val="-8"/>
        </w:rPr>
        <w:t xml:space="preserve"> </w:t>
      </w:r>
      <w:r w:rsidRPr="00F3150E">
        <w:rPr>
          <w:rFonts w:asciiTheme="minorHAnsi" w:hAnsiTheme="minorHAnsi" w:cstheme="minorHAnsi"/>
        </w:rPr>
        <w:t>sick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after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eating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a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burger.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She</w:t>
      </w:r>
      <w:r w:rsidRPr="00F3150E">
        <w:rPr>
          <w:rFonts w:asciiTheme="minorHAnsi" w:hAnsiTheme="minorHAnsi" w:cstheme="minorHAnsi"/>
          <w:spacing w:val="-4"/>
        </w:rPr>
        <w:t xml:space="preserve"> </w:t>
      </w:r>
      <w:r w:rsidRPr="00F3150E">
        <w:rPr>
          <w:rFonts w:asciiTheme="minorHAnsi" w:hAnsiTheme="minorHAnsi" w:cstheme="minorHAnsi"/>
        </w:rPr>
        <w:t>then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avoids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eating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burgers.</w:t>
      </w:r>
      <w:r w:rsidRPr="00F3150E">
        <w:rPr>
          <w:rFonts w:asciiTheme="minorHAnsi" w:hAnsiTheme="minorHAnsi" w:cstheme="minorHAnsi"/>
          <w:spacing w:val="-7"/>
        </w:rPr>
        <w:t xml:space="preserve"> </w:t>
      </w:r>
      <w:r w:rsidRPr="00F3150E">
        <w:rPr>
          <w:rFonts w:asciiTheme="minorHAnsi" w:hAnsiTheme="minorHAnsi" w:cstheme="minorHAnsi"/>
        </w:rPr>
        <w:t>This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is</w:t>
      </w:r>
      <w:r w:rsidRPr="00F3150E">
        <w:rPr>
          <w:rFonts w:asciiTheme="minorHAnsi" w:hAnsiTheme="minorHAnsi" w:cstheme="minorHAnsi"/>
          <w:spacing w:val="-57"/>
        </w:rPr>
        <w:t xml:space="preserve"> </w:t>
      </w:r>
      <w:r w:rsidRPr="00F3150E">
        <w:rPr>
          <w:rFonts w:asciiTheme="minorHAnsi" w:hAnsiTheme="minorHAnsi" w:cstheme="minorHAnsi"/>
        </w:rPr>
        <w:t>an example</w:t>
      </w:r>
      <w:r w:rsidRPr="00F3150E">
        <w:rPr>
          <w:rFonts w:asciiTheme="minorHAnsi" w:hAnsiTheme="minorHAnsi" w:cstheme="minorHAnsi"/>
          <w:spacing w:val="1"/>
        </w:rPr>
        <w:t xml:space="preserve"> </w:t>
      </w:r>
      <w:r w:rsidRPr="00F3150E">
        <w:rPr>
          <w:rFonts w:asciiTheme="minorHAnsi" w:hAnsiTheme="minorHAnsi" w:cstheme="minorHAnsi"/>
        </w:rPr>
        <w:t>of:</w:t>
      </w:r>
    </w:p>
    <w:p w:rsidR="00AA44D3" w:rsidRPr="00F3150E" w:rsidRDefault="00AA44D3" w:rsidP="00AA44D3">
      <w:pPr>
        <w:rPr>
          <w:rFonts w:asciiTheme="minorHAnsi" w:hAnsiTheme="minorHAnsi" w:cstheme="minorHAnsi"/>
        </w:rPr>
        <w:sectPr w:rsidR="00AA44D3" w:rsidRPr="00F3150E">
          <w:pgSz w:w="12240" w:h="15840"/>
          <w:pgMar w:top="1380" w:right="1720" w:bottom="280" w:left="1700" w:header="720" w:footer="720" w:gutter="0"/>
          <w:cols w:space="720"/>
        </w:sectPr>
      </w:pP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spacing w:before="60"/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Spontaneous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recovery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Classical</w:t>
      </w:r>
      <w:r w:rsidRPr="00F3150E">
        <w:rPr>
          <w:rFonts w:asciiTheme="minorHAnsi" w:hAnsiTheme="minorHAnsi" w:cstheme="minorHAnsi"/>
          <w:spacing w:val="-8"/>
        </w:rPr>
        <w:t xml:space="preserve"> </w:t>
      </w:r>
      <w:r w:rsidRPr="00F3150E">
        <w:rPr>
          <w:rFonts w:asciiTheme="minorHAnsi" w:hAnsiTheme="minorHAnsi" w:cstheme="minorHAnsi"/>
        </w:rPr>
        <w:t>conditioning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Habituation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Extinction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Negative</w:t>
      </w:r>
      <w:r w:rsidRPr="00F3150E">
        <w:rPr>
          <w:rFonts w:asciiTheme="minorHAnsi" w:hAnsiTheme="minorHAnsi" w:cstheme="minorHAnsi"/>
          <w:spacing w:val="-4"/>
        </w:rPr>
        <w:t xml:space="preserve"> </w:t>
      </w:r>
      <w:r w:rsidRPr="00F3150E">
        <w:rPr>
          <w:rFonts w:asciiTheme="minorHAnsi" w:hAnsiTheme="minorHAnsi" w:cstheme="minorHAnsi"/>
        </w:rPr>
        <w:t>reinforcement</w:t>
      </w:r>
    </w:p>
    <w:p w:rsidR="00AA44D3" w:rsidRPr="00F3150E" w:rsidRDefault="00AA44D3" w:rsidP="00AA44D3">
      <w:pPr>
        <w:pStyle w:val="ListParagraph"/>
        <w:numPr>
          <w:ilvl w:val="0"/>
          <w:numId w:val="2"/>
        </w:numPr>
        <w:tabs>
          <w:tab w:val="left" w:pos="822"/>
        </w:tabs>
        <w:ind w:left="821" w:right="557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Which of the following refers to the reduction of a conditioned response after</w:t>
      </w:r>
      <w:r w:rsidRPr="00F3150E">
        <w:rPr>
          <w:rFonts w:asciiTheme="minorHAnsi" w:hAnsiTheme="minorHAnsi" w:cstheme="minorHAnsi"/>
          <w:spacing w:val="-57"/>
        </w:rPr>
        <w:t xml:space="preserve"> </w:t>
      </w:r>
      <w:r w:rsidRPr="00F3150E">
        <w:rPr>
          <w:rFonts w:asciiTheme="minorHAnsi" w:hAnsiTheme="minorHAnsi" w:cstheme="minorHAnsi"/>
        </w:rPr>
        <w:t>repeated presentations of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the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conditioned stimulus alone?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Extinction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Sensitization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Spontaneous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recovery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Unconditioned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response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Both a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and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c</w:t>
      </w:r>
    </w:p>
    <w:p w:rsidR="00AA44D3" w:rsidRPr="00F3150E" w:rsidRDefault="00AA44D3" w:rsidP="00AA44D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Which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of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the following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is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NOT</w:t>
      </w:r>
      <w:r w:rsidRPr="00F3150E">
        <w:rPr>
          <w:rFonts w:asciiTheme="minorHAnsi" w:hAnsiTheme="minorHAnsi" w:cstheme="minorHAnsi"/>
          <w:spacing w:val="-6"/>
        </w:rPr>
        <w:t xml:space="preserve"> </w:t>
      </w:r>
      <w:r w:rsidRPr="00F3150E">
        <w:rPr>
          <w:rFonts w:asciiTheme="minorHAnsi" w:hAnsiTheme="minorHAnsi" w:cstheme="minorHAnsi"/>
        </w:rPr>
        <w:t>true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about phobias?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right="579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They</w:t>
      </w:r>
      <w:r w:rsidRPr="00F3150E">
        <w:rPr>
          <w:rFonts w:asciiTheme="minorHAnsi" w:hAnsiTheme="minorHAnsi" w:cstheme="minorHAnsi"/>
          <w:spacing w:val="-4"/>
        </w:rPr>
        <w:t xml:space="preserve"> </w:t>
      </w:r>
      <w:r w:rsidRPr="00F3150E">
        <w:rPr>
          <w:rFonts w:asciiTheme="minorHAnsi" w:hAnsiTheme="minorHAnsi" w:cstheme="minorHAnsi"/>
        </w:rPr>
        <w:t>are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persistent,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irrational,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or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obsessive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fear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of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a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specific object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or</w:t>
      </w:r>
      <w:r w:rsidRPr="00F3150E">
        <w:rPr>
          <w:rFonts w:asciiTheme="minorHAnsi" w:hAnsiTheme="minorHAnsi" w:cstheme="minorHAnsi"/>
          <w:spacing w:val="-57"/>
        </w:rPr>
        <w:t xml:space="preserve"> </w:t>
      </w:r>
      <w:r w:rsidRPr="00F3150E">
        <w:rPr>
          <w:rFonts w:asciiTheme="minorHAnsi" w:hAnsiTheme="minorHAnsi" w:cstheme="minorHAnsi"/>
        </w:rPr>
        <w:t>situation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Some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phobias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may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be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due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to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classical conditioning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They</w:t>
      </w:r>
      <w:r w:rsidRPr="00F3150E">
        <w:rPr>
          <w:rFonts w:asciiTheme="minorHAnsi" w:hAnsiTheme="minorHAnsi" w:cstheme="minorHAnsi"/>
          <w:spacing w:val="-4"/>
        </w:rPr>
        <w:t xml:space="preserve"> </w:t>
      </w:r>
      <w:r w:rsidRPr="00F3150E">
        <w:rPr>
          <w:rFonts w:asciiTheme="minorHAnsi" w:hAnsiTheme="minorHAnsi" w:cstheme="minorHAnsi"/>
        </w:rPr>
        <w:t>involve abnormal activity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in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 xml:space="preserve">the </w:t>
      </w:r>
      <w:proofErr w:type="spellStart"/>
      <w:r w:rsidRPr="00F3150E">
        <w:rPr>
          <w:rFonts w:asciiTheme="minorHAnsi" w:hAnsiTheme="minorHAnsi" w:cstheme="minorHAnsi"/>
        </w:rPr>
        <w:t>amydala</w:t>
      </w:r>
      <w:proofErr w:type="spellEnd"/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Some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phobias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could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be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reduced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via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extinction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training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All of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the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above is true</w:t>
      </w:r>
    </w:p>
    <w:p w:rsidR="00AA44D3" w:rsidRPr="00F3150E" w:rsidRDefault="00AA44D3" w:rsidP="00AA44D3">
      <w:pPr>
        <w:pStyle w:val="ListParagraph"/>
        <w:numPr>
          <w:ilvl w:val="0"/>
          <w:numId w:val="2"/>
        </w:numPr>
        <w:tabs>
          <w:tab w:val="left" w:pos="822"/>
        </w:tabs>
        <w:ind w:left="821" w:right="586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When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the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toddler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cried,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his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mother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came immediately</w:t>
      </w:r>
      <w:r w:rsidRPr="00F3150E">
        <w:rPr>
          <w:rFonts w:asciiTheme="minorHAnsi" w:hAnsiTheme="minorHAnsi" w:cstheme="minorHAnsi"/>
          <w:spacing w:val="-4"/>
        </w:rPr>
        <w:t xml:space="preserve"> </w:t>
      </w:r>
      <w:r w:rsidRPr="00F3150E">
        <w:rPr>
          <w:rFonts w:asciiTheme="minorHAnsi" w:hAnsiTheme="minorHAnsi" w:cstheme="minorHAnsi"/>
        </w:rPr>
        <w:t>to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soothe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him.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He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then</w:t>
      </w:r>
      <w:r w:rsidRPr="00F3150E">
        <w:rPr>
          <w:rFonts w:asciiTheme="minorHAnsi" w:hAnsiTheme="minorHAnsi" w:cstheme="minorHAnsi"/>
          <w:spacing w:val="-57"/>
        </w:rPr>
        <w:t xml:space="preserve"> </w:t>
      </w:r>
      <w:r w:rsidRPr="00F3150E">
        <w:rPr>
          <w:rFonts w:asciiTheme="minorHAnsi" w:hAnsiTheme="minorHAnsi" w:cstheme="minorHAnsi"/>
        </w:rPr>
        <w:t>learned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to get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his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mother’s</w:t>
      </w:r>
      <w:r w:rsidRPr="00F3150E">
        <w:rPr>
          <w:rFonts w:asciiTheme="minorHAnsi" w:hAnsiTheme="minorHAnsi" w:cstheme="minorHAnsi"/>
          <w:spacing w:val="1"/>
        </w:rPr>
        <w:t xml:space="preserve"> </w:t>
      </w:r>
      <w:r w:rsidRPr="00F3150E">
        <w:rPr>
          <w:rFonts w:asciiTheme="minorHAnsi" w:hAnsiTheme="minorHAnsi" w:cstheme="minorHAnsi"/>
        </w:rPr>
        <w:t>attention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by</w:t>
      </w:r>
      <w:r w:rsidRPr="00F3150E">
        <w:rPr>
          <w:rFonts w:asciiTheme="minorHAnsi" w:hAnsiTheme="minorHAnsi" w:cstheme="minorHAnsi"/>
          <w:spacing w:val="-6"/>
        </w:rPr>
        <w:t xml:space="preserve"> </w:t>
      </w:r>
      <w:r w:rsidRPr="00F3150E">
        <w:rPr>
          <w:rFonts w:asciiTheme="minorHAnsi" w:hAnsiTheme="minorHAnsi" w:cstheme="minorHAnsi"/>
        </w:rPr>
        <w:t>crying.</w:t>
      </w:r>
      <w:r w:rsidRPr="00F3150E">
        <w:rPr>
          <w:rFonts w:asciiTheme="minorHAnsi" w:hAnsiTheme="minorHAnsi" w:cstheme="minorHAnsi"/>
          <w:spacing w:val="-6"/>
        </w:rPr>
        <w:t xml:space="preserve"> </w:t>
      </w:r>
      <w:r w:rsidRPr="00F3150E">
        <w:rPr>
          <w:rFonts w:asciiTheme="minorHAnsi" w:hAnsiTheme="minorHAnsi" w:cstheme="minorHAnsi"/>
        </w:rPr>
        <w:t>This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is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an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example of: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Classical</w:t>
      </w:r>
      <w:r w:rsidRPr="00F3150E">
        <w:rPr>
          <w:rFonts w:asciiTheme="minorHAnsi" w:hAnsiTheme="minorHAnsi" w:cstheme="minorHAnsi"/>
          <w:spacing w:val="-4"/>
        </w:rPr>
        <w:t xml:space="preserve"> </w:t>
      </w:r>
      <w:r w:rsidRPr="00F3150E">
        <w:rPr>
          <w:rFonts w:asciiTheme="minorHAnsi" w:hAnsiTheme="minorHAnsi" w:cstheme="minorHAnsi"/>
        </w:rPr>
        <w:t>conditioning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Habituation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Extinction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Operant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conditioning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None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of the above</w:t>
      </w:r>
    </w:p>
    <w:p w:rsidR="00AA44D3" w:rsidRPr="00F3150E" w:rsidRDefault="00AA44D3" w:rsidP="00AA44D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Which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of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the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following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is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the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definition of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negative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reinforcement?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right="505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 xml:space="preserve">The removal of a pleasant stimulus as a consequence of a </w:t>
      </w:r>
      <w:proofErr w:type="spellStart"/>
      <w:r w:rsidRPr="00F3150E">
        <w:rPr>
          <w:rFonts w:asciiTheme="minorHAnsi" w:hAnsiTheme="minorHAnsi" w:cstheme="minorHAnsi"/>
        </w:rPr>
        <w:t>behaviour</w:t>
      </w:r>
      <w:proofErr w:type="spellEnd"/>
      <w:r w:rsidRPr="00F3150E">
        <w:rPr>
          <w:rFonts w:asciiTheme="minorHAnsi" w:hAnsiTheme="minorHAnsi" w:cstheme="minorHAnsi"/>
        </w:rPr>
        <w:t xml:space="preserve"> to</w:t>
      </w:r>
      <w:r w:rsidRPr="00F3150E">
        <w:rPr>
          <w:rFonts w:asciiTheme="minorHAnsi" w:hAnsiTheme="minorHAnsi" w:cstheme="minorHAnsi"/>
          <w:spacing w:val="-58"/>
        </w:rPr>
        <w:t xml:space="preserve"> </w:t>
      </w:r>
      <w:r w:rsidRPr="00F3150E">
        <w:rPr>
          <w:rFonts w:asciiTheme="minorHAnsi" w:hAnsiTheme="minorHAnsi" w:cstheme="minorHAnsi"/>
        </w:rPr>
        <w:t>decrease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the</w:t>
      </w:r>
      <w:r w:rsidRPr="00F3150E">
        <w:rPr>
          <w:rFonts w:asciiTheme="minorHAnsi" w:hAnsiTheme="minorHAnsi" w:cstheme="minorHAnsi"/>
          <w:spacing w:val="1"/>
        </w:rPr>
        <w:t xml:space="preserve"> </w:t>
      </w:r>
      <w:r w:rsidRPr="00F3150E">
        <w:rPr>
          <w:rFonts w:asciiTheme="minorHAnsi" w:hAnsiTheme="minorHAnsi" w:cstheme="minorHAnsi"/>
        </w:rPr>
        <w:t>probability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 xml:space="preserve">of the </w:t>
      </w:r>
      <w:proofErr w:type="spellStart"/>
      <w:r w:rsidRPr="00F3150E">
        <w:rPr>
          <w:rFonts w:asciiTheme="minorHAnsi" w:hAnsiTheme="minorHAnsi" w:cstheme="minorHAnsi"/>
        </w:rPr>
        <w:t>behaviour</w:t>
      </w:r>
      <w:proofErr w:type="spellEnd"/>
      <w:r w:rsidRPr="00F3150E">
        <w:rPr>
          <w:rFonts w:asciiTheme="minorHAnsi" w:hAnsiTheme="minorHAnsi" w:cstheme="minorHAnsi"/>
          <w:spacing w:val="1"/>
        </w:rPr>
        <w:t xml:space="preserve"> </w:t>
      </w:r>
      <w:r w:rsidRPr="00F3150E">
        <w:rPr>
          <w:rFonts w:asciiTheme="minorHAnsi" w:hAnsiTheme="minorHAnsi" w:cstheme="minorHAnsi"/>
        </w:rPr>
        <w:t>being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repeated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right="685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 xml:space="preserve">The presentation of a pleasant consequence following a </w:t>
      </w:r>
      <w:proofErr w:type="spellStart"/>
      <w:r w:rsidRPr="00F3150E">
        <w:rPr>
          <w:rFonts w:asciiTheme="minorHAnsi" w:hAnsiTheme="minorHAnsi" w:cstheme="minorHAnsi"/>
        </w:rPr>
        <w:t>behaviour</w:t>
      </w:r>
      <w:proofErr w:type="spellEnd"/>
      <w:r w:rsidRPr="00F3150E">
        <w:rPr>
          <w:rFonts w:asciiTheme="minorHAnsi" w:hAnsiTheme="minorHAnsi" w:cstheme="minorHAnsi"/>
        </w:rPr>
        <w:t xml:space="preserve"> to</w:t>
      </w:r>
      <w:r w:rsidRPr="00F3150E">
        <w:rPr>
          <w:rFonts w:asciiTheme="minorHAnsi" w:hAnsiTheme="minorHAnsi" w:cstheme="minorHAnsi"/>
          <w:spacing w:val="-58"/>
        </w:rPr>
        <w:t xml:space="preserve"> </w:t>
      </w:r>
      <w:r w:rsidRPr="00F3150E">
        <w:rPr>
          <w:rFonts w:asciiTheme="minorHAnsi" w:hAnsiTheme="minorHAnsi" w:cstheme="minorHAnsi"/>
        </w:rPr>
        <w:t>increase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the</w:t>
      </w:r>
      <w:r w:rsidRPr="00F3150E">
        <w:rPr>
          <w:rFonts w:asciiTheme="minorHAnsi" w:hAnsiTheme="minorHAnsi" w:cstheme="minorHAnsi"/>
          <w:spacing w:val="1"/>
        </w:rPr>
        <w:t xml:space="preserve"> </w:t>
      </w:r>
      <w:r w:rsidRPr="00F3150E">
        <w:rPr>
          <w:rFonts w:asciiTheme="minorHAnsi" w:hAnsiTheme="minorHAnsi" w:cstheme="minorHAnsi"/>
        </w:rPr>
        <w:t>probability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that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 xml:space="preserve">the </w:t>
      </w:r>
      <w:proofErr w:type="spellStart"/>
      <w:r w:rsidRPr="00F3150E">
        <w:rPr>
          <w:rFonts w:asciiTheme="minorHAnsi" w:hAnsiTheme="minorHAnsi" w:cstheme="minorHAnsi"/>
        </w:rPr>
        <w:t>behaviour</w:t>
      </w:r>
      <w:proofErr w:type="spellEnd"/>
      <w:r w:rsidRPr="00F3150E">
        <w:rPr>
          <w:rFonts w:asciiTheme="minorHAnsi" w:hAnsiTheme="minorHAnsi" w:cstheme="minorHAnsi"/>
          <w:spacing w:val="1"/>
        </w:rPr>
        <w:t xml:space="preserve"> </w:t>
      </w:r>
      <w:r w:rsidRPr="00F3150E">
        <w:rPr>
          <w:rFonts w:asciiTheme="minorHAnsi" w:hAnsiTheme="minorHAnsi" w:cstheme="minorHAnsi"/>
        </w:rPr>
        <w:t>will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occur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right="539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The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removal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of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an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unpleasant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stimulus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after a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response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to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increase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the</w:t>
      </w:r>
      <w:r w:rsidRPr="00F3150E">
        <w:rPr>
          <w:rFonts w:asciiTheme="minorHAnsi" w:hAnsiTheme="minorHAnsi" w:cstheme="minorHAnsi"/>
          <w:spacing w:val="-57"/>
        </w:rPr>
        <w:t xml:space="preserve"> </w:t>
      </w:r>
      <w:r w:rsidRPr="00F3150E">
        <w:rPr>
          <w:rFonts w:asciiTheme="minorHAnsi" w:hAnsiTheme="minorHAnsi" w:cstheme="minorHAnsi"/>
        </w:rPr>
        <w:t>probability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that</w:t>
      </w:r>
      <w:r w:rsidRPr="00F3150E">
        <w:rPr>
          <w:rFonts w:asciiTheme="minorHAnsi" w:hAnsiTheme="minorHAnsi" w:cstheme="minorHAnsi"/>
          <w:spacing w:val="1"/>
        </w:rPr>
        <w:t xml:space="preserve"> </w:t>
      </w:r>
      <w:r w:rsidRPr="00F3150E">
        <w:rPr>
          <w:rFonts w:asciiTheme="minorHAnsi" w:hAnsiTheme="minorHAnsi" w:cstheme="minorHAnsi"/>
        </w:rPr>
        <w:t>the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3150E">
        <w:rPr>
          <w:rFonts w:asciiTheme="minorHAnsi" w:hAnsiTheme="minorHAnsi" w:cstheme="minorHAnsi"/>
        </w:rPr>
        <w:t>behaviour</w:t>
      </w:r>
      <w:proofErr w:type="spellEnd"/>
      <w:r w:rsidRPr="00F3150E">
        <w:rPr>
          <w:rFonts w:asciiTheme="minorHAnsi" w:hAnsiTheme="minorHAnsi" w:cstheme="minorHAnsi"/>
        </w:rPr>
        <w:t xml:space="preserve"> will</w:t>
      </w:r>
      <w:r w:rsidRPr="00F3150E">
        <w:rPr>
          <w:rFonts w:asciiTheme="minorHAnsi" w:hAnsiTheme="minorHAnsi" w:cstheme="minorHAnsi"/>
          <w:spacing w:val="1"/>
        </w:rPr>
        <w:t xml:space="preserve"> </w:t>
      </w:r>
      <w:r w:rsidRPr="00F3150E">
        <w:rPr>
          <w:rFonts w:asciiTheme="minorHAnsi" w:hAnsiTheme="minorHAnsi" w:cstheme="minorHAnsi"/>
        </w:rPr>
        <w:t>occur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right="325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 xml:space="preserve">The presentation of an unpleasant consequence following a </w:t>
      </w:r>
      <w:proofErr w:type="spellStart"/>
      <w:r w:rsidRPr="00F3150E">
        <w:rPr>
          <w:rFonts w:asciiTheme="minorHAnsi" w:hAnsiTheme="minorHAnsi" w:cstheme="minorHAnsi"/>
        </w:rPr>
        <w:t>behaviour</w:t>
      </w:r>
      <w:proofErr w:type="spellEnd"/>
      <w:r w:rsidRPr="00F3150E">
        <w:rPr>
          <w:rFonts w:asciiTheme="minorHAnsi" w:hAnsiTheme="minorHAnsi" w:cstheme="minorHAnsi"/>
        </w:rPr>
        <w:t xml:space="preserve"> to</w:t>
      </w:r>
      <w:r w:rsidRPr="00F3150E">
        <w:rPr>
          <w:rFonts w:asciiTheme="minorHAnsi" w:hAnsiTheme="minorHAnsi" w:cstheme="minorHAnsi"/>
          <w:spacing w:val="-58"/>
        </w:rPr>
        <w:t xml:space="preserve"> </w:t>
      </w:r>
      <w:r w:rsidRPr="00F3150E">
        <w:rPr>
          <w:rFonts w:asciiTheme="minorHAnsi" w:hAnsiTheme="minorHAnsi" w:cstheme="minorHAnsi"/>
        </w:rPr>
        <w:t>decrease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the</w:t>
      </w:r>
      <w:r w:rsidRPr="00F3150E">
        <w:rPr>
          <w:rFonts w:asciiTheme="minorHAnsi" w:hAnsiTheme="minorHAnsi" w:cstheme="minorHAnsi"/>
          <w:spacing w:val="1"/>
        </w:rPr>
        <w:t xml:space="preserve"> </w:t>
      </w:r>
      <w:r w:rsidRPr="00F3150E">
        <w:rPr>
          <w:rFonts w:asciiTheme="minorHAnsi" w:hAnsiTheme="minorHAnsi" w:cstheme="minorHAnsi"/>
        </w:rPr>
        <w:t>probability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 xml:space="preserve">of the </w:t>
      </w:r>
      <w:proofErr w:type="spellStart"/>
      <w:r w:rsidRPr="00F3150E">
        <w:rPr>
          <w:rFonts w:asciiTheme="minorHAnsi" w:hAnsiTheme="minorHAnsi" w:cstheme="minorHAnsi"/>
        </w:rPr>
        <w:t>behaviour</w:t>
      </w:r>
      <w:proofErr w:type="spellEnd"/>
      <w:r w:rsidRPr="00F3150E">
        <w:rPr>
          <w:rFonts w:asciiTheme="minorHAnsi" w:hAnsiTheme="minorHAnsi" w:cstheme="minorHAnsi"/>
          <w:spacing w:val="1"/>
        </w:rPr>
        <w:t xml:space="preserve"> </w:t>
      </w:r>
      <w:r w:rsidRPr="00F3150E">
        <w:rPr>
          <w:rFonts w:asciiTheme="minorHAnsi" w:hAnsiTheme="minorHAnsi" w:cstheme="minorHAnsi"/>
        </w:rPr>
        <w:t>being repeated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Both a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and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c</w:t>
      </w:r>
    </w:p>
    <w:p w:rsidR="00AA44D3" w:rsidRPr="00F3150E" w:rsidRDefault="00AA44D3" w:rsidP="00AA44D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Food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is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a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type of: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Unconditioned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response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Primary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3150E">
        <w:rPr>
          <w:rFonts w:asciiTheme="minorHAnsi" w:hAnsiTheme="minorHAnsi" w:cstheme="minorHAnsi"/>
        </w:rPr>
        <w:t>reinforcer</w:t>
      </w:r>
      <w:proofErr w:type="spellEnd"/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Secondary</w:t>
      </w:r>
      <w:r w:rsidRPr="00F3150E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F3150E">
        <w:rPr>
          <w:rFonts w:asciiTheme="minorHAnsi" w:hAnsiTheme="minorHAnsi" w:cstheme="minorHAnsi"/>
        </w:rPr>
        <w:t>reinforcer</w:t>
      </w:r>
      <w:proofErr w:type="spellEnd"/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Conditioned</w:t>
      </w:r>
      <w:r w:rsidRPr="00F3150E">
        <w:rPr>
          <w:rFonts w:asciiTheme="minorHAnsi" w:hAnsiTheme="minorHAnsi" w:cstheme="minorHAnsi"/>
          <w:spacing w:val="-9"/>
        </w:rPr>
        <w:t xml:space="preserve"> </w:t>
      </w:r>
      <w:r w:rsidRPr="00F3150E">
        <w:rPr>
          <w:rFonts w:asciiTheme="minorHAnsi" w:hAnsiTheme="minorHAnsi" w:cstheme="minorHAnsi"/>
        </w:rPr>
        <w:t>stimulus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Both c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and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d</w:t>
      </w:r>
    </w:p>
    <w:p w:rsidR="00AA44D3" w:rsidRPr="00F3150E" w:rsidRDefault="00AA44D3" w:rsidP="00AA44D3">
      <w:pPr>
        <w:pStyle w:val="ListParagraph"/>
        <w:numPr>
          <w:ilvl w:val="0"/>
          <w:numId w:val="2"/>
        </w:numPr>
        <w:tabs>
          <w:tab w:val="left" w:pos="822"/>
        </w:tabs>
        <w:ind w:left="821" w:right="283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Workers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at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a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factor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gets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a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3150E">
        <w:rPr>
          <w:rFonts w:asciiTheme="minorHAnsi" w:hAnsiTheme="minorHAnsi" w:cstheme="minorHAnsi"/>
        </w:rPr>
        <w:t>paycheque</w:t>
      </w:r>
      <w:proofErr w:type="spellEnd"/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for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every</w:t>
      </w:r>
      <w:r w:rsidRPr="00F3150E">
        <w:rPr>
          <w:rFonts w:asciiTheme="minorHAnsi" w:hAnsiTheme="minorHAnsi" w:cstheme="minorHAnsi"/>
          <w:spacing w:val="-5"/>
        </w:rPr>
        <w:t xml:space="preserve"> </w:t>
      </w:r>
      <w:r w:rsidRPr="00F3150E">
        <w:rPr>
          <w:rFonts w:asciiTheme="minorHAnsi" w:hAnsiTheme="minorHAnsi" w:cstheme="minorHAnsi"/>
        </w:rPr>
        <w:t>20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products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they</w:t>
      </w:r>
      <w:r w:rsidRPr="00F3150E">
        <w:rPr>
          <w:rFonts w:asciiTheme="minorHAnsi" w:hAnsiTheme="minorHAnsi" w:cstheme="minorHAnsi"/>
          <w:spacing w:val="-5"/>
        </w:rPr>
        <w:t xml:space="preserve"> </w:t>
      </w:r>
      <w:r w:rsidRPr="00F3150E">
        <w:rPr>
          <w:rFonts w:asciiTheme="minorHAnsi" w:hAnsiTheme="minorHAnsi" w:cstheme="minorHAnsi"/>
        </w:rPr>
        <w:t>make.</w:t>
      </w:r>
      <w:r w:rsidRPr="00F3150E">
        <w:rPr>
          <w:rFonts w:asciiTheme="minorHAnsi" w:hAnsiTheme="minorHAnsi" w:cstheme="minorHAnsi"/>
          <w:spacing w:val="-7"/>
        </w:rPr>
        <w:t xml:space="preserve"> </w:t>
      </w:r>
      <w:r w:rsidRPr="00F3150E">
        <w:rPr>
          <w:rFonts w:asciiTheme="minorHAnsi" w:hAnsiTheme="minorHAnsi" w:cstheme="minorHAnsi"/>
        </w:rPr>
        <w:t>Which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of</w:t>
      </w:r>
      <w:r w:rsidRPr="00F3150E">
        <w:rPr>
          <w:rFonts w:asciiTheme="minorHAnsi" w:hAnsiTheme="minorHAnsi" w:cstheme="minorHAnsi"/>
          <w:spacing w:val="-57"/>
        </w:rPr>
        <w:t xml:space="preserve"> </w:t>
      </w:r>
      <w:r w:rsidRPr="00F3150E">
        <w:rPr>
          <w:rFonts w:asciiTheme="minorHAnsi" w:hAnsiTheme="minorHAnsi" w:cstheme="minorHAnsi"/>
        </w:rPr>
        <w:t>the following</w:t>
      </w:r>
      <w:r w:rsidRPr="00F3150E">
        <w:rPr>
          <w:rFonts w:asciiTheme="minorHAnsi" w:hAnsiTheme="minorHAnsi" w:cstheme="minorHAnsi"/>
          <w:spacing w:val="1"/>
        </w:rPr>
        <w:t xml:space="preserve"> </w:t>
      </w:r>
      <w:r w:rsidRPr="00F3150E">
        <w:rPr>
          <w:rFonts w:asciiTheme="minorHAnsi" w:hAnsiTheme="minorHAnsi" w:cstheme="minorHAnsi"/>
        </w:rPr>
        <w:t>reinforcement schedule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is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used in this case?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Variable</w:t>
      </w:r>
      <w:r w:rsidRPr="00F3150E">
        <w:rPr>
          <w:rFonts w:asciiTheme="minorHAnsi" w:hAnsiTheme="minorHAnsi" w:cstheme="minorHAnsi"/>
          <w:spacing w:val="-15"/>
        </w:rPr>
        <w:t xml:space="preserve"> </w:t>
      </w:r>
      <w:r w:rsidRPr="00F3150E">
        <w:rPr>
          <w:rFonts w:asciiTheme="minorHAnsi" w:hAnsiTheme="minorHAnsi" w:cstheme="minorHAnsi"/>
        </w:rPr>
        <w:t>ratio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Fixed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interval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Fixed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ratio</w:t>
      </w:r>
    </w:p>
    <w:p w:rsidR="00AA44D3" w:rsidRPr="00F3150E" w:rsidRDefault="00AA44D3" w:rsidP="00AA44D3">
      <w:pPr>
        <w:rPr>
          <w:rFonts w:asciiTheme="minorHAnsi" w:hAnsiTheme="minorHAnsi" w:cstheme="minorHAnsi"/>
        </w:rPr>
        <w:sectPr w:rsidR="00AA44D3" w:rsidRPr="00F3150E">
          <w:pgSz w:w="12240" w:h="15840"/>
          <w:pgMar w:top="1380" w:right="1720" w:bottom="280" w:left="1700" w:header="720" w:footer="720" w:gutter="0"/>
          <w:cols w:space="720"/>
        </w:sectPr>
      </w:pP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spacing w:before="60"/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Variable</w:t>
      </w:r>
      <w:r w:rsidRPr="00F3150E">
        <w:rPr>
          <w:rFonts w:asciiTheme="minorHAnsi" w:hAnsiTheme="minorHAnsi" w:cstheme="minorHAnsi"/>
          <w:spacing w:val="-15"/>
        </w:rPr>
        <w:t xml:space="preserve"> </w:t>
      </w:r>
      <w:r w:rsidRPr="00F3150E">
        <w:rPr>
          <w:rFonts w:asciiTheme="minorHAnsi" w:hAnsiTheme="minorHAnsi" w:cstheme="minorHAnsi"/>
        </w:rPr>
        <w:t>interval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None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of the above</w:t>
      </w:r>
    </w:p>
    <w:p w:rsidR="00AA44D3" w:rsidRPr="00F3150E" w:rsidRDefault="00AA44D3" w:rsidP="00AA44D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Implicit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learning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means: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The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acquisition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of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information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under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awareness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The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acquisition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of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information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without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awareness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The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acquisition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of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information in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a short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period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of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time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The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acquisition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of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information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through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formal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education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None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of the above</w:t>
      </w:r>
    </w:p>
    <w:p w:rsidR="00AA44D3" w:rsidRPr="00F3150E" w:rsidRDefault="00AA44D3" w:rsidP="00AA44D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How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does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sleep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deprivation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affect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learning?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It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shuts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down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the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short-term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memory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system.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It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can</w:t>
      </w:r>
      <w:r w:rsidRPr="00F3150E">
        <w:rPr>
          <w:rFonts w:asciiTheme="minorHAnsi" w:hAnsiTheme="minorHAnsi" w:cstheme="minorHAnsi"/>
          <w:spacing w:val="-4"/>
        </w:rPr>
        <w:t xml:space="preserve"> </w:t>
      </w:r>
      <w:r w:rsidRPr="00F3150E">
        <w:rPr>
          <w:rFonts w:asciiTheme="minorHAnsi" w:hAnsiTheme="minorHAnsi" w:cstheme="minorHAnsi"/>
        </w:rPr>
        <w:t>prevent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learned</w:t>
      </w:r>
      <w:r w:rsidRPr="00F3150E">
        <w:rPr>
          <w:rFonts w:asciiTheme="minorHAnsi" w:hAnsiTheme="minorHAnsi" w:cstheme="minorHAnsi"/>
          <w:spacing w:val="-4"/>
        </w:rPr>
        <w:t xml:space="preserve"> </w:t>
      </w:r>
      <w:r w:rsidRPr="00F3150E">
        <w:rPr>
          <w:rFonts w:asciiTheme="minorHAnsi" w:hAnsiTheme="minorHAnsi" w:cstheme="minorHAnsi"/>
        </w:rPr>
        <w:t>information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from</w:t>
      </w:r>
      <w:r w:rsidRPr="00F3150E">
        <w:rPr>
          <w:rFonts w:asciiTheme="minorHAnsi" w:hAnsiTheme="minorHAnsi" w:cstheme="minorHAnsi"/>
          <w:spacing w:val="-4"/>
        </w:rPr>
        <w:t xml:space="preserve"> </w:t>
      </w:r>
      <w:r w:rsidRPr="00F3150E">
        <w:rPr>
          <w:rFonts w:asciiTheme="minorHAnsi" w:hAnsiTheme="minorHAnsi" w:cstheme="minorHAnsi"/>
        </w:rPr>
        <w:t>moving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into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long-term</w:t>
      </w:r>
      <w:r w:rsidRPr="00F3150E">
        <w:rPr>
          <w:rFonts w:asciiTheme="minorHAnsi" w:hAnsiTheme="minorHAnsi" w:cstheme="minorHAnsi"/>
          <w:spacing w:val="-5"/>
        </w:rPr>
        <w:t xml:space="preserve"> </w:t>
      </w:r>
      <w:r w:rsidRPr="00F3150E">
        <w:rPr>
          <w:rFonts w:asciiTheme="minorHAnsi" w:hAnsiTheme="minorHAnsi" w:cstheme="minorHAnsi"/>
        </w:rPr>
        <w:t>memory.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It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impairs</w:t>
      </w:r>
      <w:r w:rsidRPr="00F3150E">
        <w:rPr>
          <w:rFonts w:asciiTheme="minorHAnsi" w:hAnsiTheme="minorHAnsi" w:cstheme="minorHAnsi"/>
          <w:spacing w:val="1"/>
        </w:rPr>
        <w:t xml:space="preserve"> </w:t>
      </w:r>
      <w:r w:rsidRPr="00F3150E">
        <w:rPr>
          <w:rFonts w:asciiTheme="minorHAnsi" w:hAnsiTheme="minorHAnsi" w:cstheme="minorHAnsi"/>
        </w:rPr>
        <w:t>our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ability</w:t>
      </w:r>
      <w:r w:rsidRPr="00F3150E">
        <w:rPr>
          <w:rFonts w:asciiTheme="minorHAnsi" w:hAnsiTheme="minorHAnsi" w:cstheme="minorHAnsi"/>
          <w:spacing w:val="-3"/>
        </w:rPr>
        <w:t xml:space="preserve"> </w:t>
      </w:r>
      <w:r w:rsidRPr="00F3150E">
        <w:rPr>
          <w:rFonts w:asciiTheme="minorHAnsi" w:hAnsiTheme="minorHAnsi" w:cstheme="minorHAnsi"/>
        </w:rPr>
        <w:t>to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focus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our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attention.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Both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b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and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c.</w:t>
      </w:r>
    </w:p>
    <w:p w:rsidR="00AA44D3" w:rsidRPr="00F3150E" w:rsidRDefault="00AA44D3" w:rsidP="00AA44D3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It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does</w:t>
      </w:r>
      <w:r w:rsidRPr="00F3150E">
        <w:rPr>
          <w:rFonts w:asciiTheme="minorHAnsi" w:hAnsiTheme="minorHAnsi" w:cstheme="minorHAnsi"/>
          <w:spacing w:val="-2"/>
        </w:rPr>
        <w:t xml:space="preserve"> </w:t>
      </w:r>
      <w:r w:rsidRPr="00F3150E">
        <w:rPr>
          <w:rFonts w:asciiTheme="minorHAnsi" w:hAnsiTheme="minorHAnsi" w:cstheme="minorHAnsi"/>
        </w:rPr>
        <w:t>not</w:t>
      </w:r>
      <w:r w:rsidRPr="00F3150E">
        <w:rPr>
          <w:rFonts w:asciiTheme="minorHAnsi" w:hAnsiTheme="minorHAnsi" w:cstheme="minorHAnsi"/>
          <w:spacing w:val="-4"/>
        </w:rPr>
        <w:t xml:space="preserve"> </w:t>
      </w:r>
      <w:r w:rsidRPr="00F3150E">
        <w:rPr>
          <w:rFonts w:asciiTheme="minorHAnsi" w:hAnsiTheme="minorHAnsi" w:cstheme="minorHAnsi"/>
        </w:rPr>
        <w:t>affect</w:t>
      </w:r>
      <w:r w:rsidRPr="00F3150E">
        <w:rPr>
          <w:rFonts w:asciiTheme="minorHAnsi" w:hAnsiTheme="minorHAnsi" w:cstheme="minorHAnsi"/>
          <w:spacing w:val="-1"/>
        </w:rPr>
        <w:t xml:space="preserve"> </w:t>
      </w:r>
      <w:r w:rsidRPr="00F3150E">
        <w:rPr>
          <w:rFonts w:asciiTheme="minorHAnsi" w:hAnsiTheme="minorHAnsi" w:cstheme="minorHAnsi"/>
        </w:rPr>
        <w:t>learning.</w:t>
      </w:r>
    </w:p>
    <w:p w:rsidR="00AA44D3" w:rsidRPr="00F3150E" w:rsidRDefault="00AA44D3" w:rsidP="00AA44D3">
      <w:pPr>
        <w:pStyle w:val="Heading1"/>
        <w:rPr>
          <w:rFonts w:asciiTheme="minorHAnsi" w:hAnsiTheme="minorHAnsi" w:cstheme="minorHAnsi"/>
          <w:color w:val="FF0000"/>
          <w:sz w:val="22"/>
          <w:szCs w:val="22"/>
        </w:rPr>
      </w:pPr>
      <w:r w:rsidRPr="00F3150E">
        <w:rPr>
          <w:rFonts w:asciiTheme="minorHAnsi" w:hAnsiTheme="minorHAnsi" w:cstheme="minorHAnsi"/>
          <w:color w:val="FF0000"/>
          <w:sz w:val="22"/>
          <w:szCs w:val="22"/>
        </w:rPr>
        <w:t>ANSWER KEY</w:t>
      </w:r>
    </w:p>
    <w:p w:rsidR="00AA44D3" w:rsidRPr="00F3150E" w:rsidRDefault="00AA44D3" w:rsidP="00AA44D3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A44D3" w:rsidRPr="00F3150E" w:rsidRDefault="00AA44D3" w:rsidP="00AA44D3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3150E">
        <w:rPr>
          <w:rFonts w:asciiTheme="minorHAnsi" w:hAnsiTheme="minorHAnsi" w:cstheme="minorHAnsi"/>
          <w:sz w:val="22"/>
          <w:szCs w:val="22"/>
        </w:rPr>
        <w:t>Chapter</w:t>
      </w:r>
      <w:r w:rsidRPr="00F3150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3150E">
        <w:rPr>
          <w:rFonts w:asciiTheme="minorHAnsi" w:hAnsiTheme="minorHAnsi" w:cstheme="minorHAnsi"/>
          <w:sz w:val="22"/>
          <w:szCs w:val="22"/>
        </w:rPr>
        <w:t>5</w:t>
      </w:r>
    </w:p>
    <w:p w:rsidR="00AA44D3" w:rsidRPr="00F3150E" w:rsidRDefault="00AA44D3" w:rsidP="00AA4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c</w:t>
      </w:r>
    </w:p>
    <w:p w:rsidR="00AA44D3" w:rsidRPr="00F3150E" w:rsidRDefault="00AA44D3" w:rsidP="00AA4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b</w:t>
      </w:r>
    </w:p>
    <w:p w:rsidR="00AA44D3" w:rsidRPr="00F3150E" w:rsidRDefault="00AA44D3" w:rsidP="00AA4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a</w:t>
      </w:r>
    </w:p>
    <w:p w:rsidR="00AA44D3" w:rsidRPr="00F3150E" w:rsidRDefault="00AA44D3" w:rsidP="00AA4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e</w:t>
      </w:r>
    </w:p>
    <w:p w:rsidR="00AA44D3" w:rsidRPr="00F3150E" w:rsidRDefault="00AA44D3" w:rsidP="00AA4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d</w:t>
      </w:r>
    </w:p>
    <w:p w:rsidR="00AA44D3" w:rsidRPr="00F3150E" w:rsidRDefault="00AA44D3" w:rsidP="00AA4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c</w:t>
      </w:r>
    </w:p>
    <w:p w:rsidR="00AA44D3" w:rsidRPr="00F3150E" w:rsidRDefault="00AA44D3" w:rsidP="00AA4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b</w:t>
      </w:r>
    </w:p>
    <w:p w:rsidR="00AA44D3" w:rsidRPr="00F3150E" w:rsidRDefault="00AA44D3" w:rsidP="00AA4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c</w:t>
      </w:r>
    </w:p>
    <w:p w:rsidR="00AA44D3" w:rsidRPr="00F3150E" w:rsidRDefault="00AA44D3" w:rsidP="00AA4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b</w:t>
      </w:r>
    </w:p>
    <w:p w:rsidR="00AA44D3" w:rsidRPr="00F3150E" w:rsidRDefault="00AA44D3" w:rsidP="00AA4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3150E">
        <w:rPr>
          <w:rFonts w:asciiTheme="minorHAnsi" w:hAnsiTheme="minorHAnsi" w:cstheme="minorHAnsi"/>
        </w:rPr>
        <w:t>d</w:t>
      </w:r>
    </w:p>
    <w:p w:rsidR="00AA44D3" w:rsidRDefault="00AA44D3" w:rsidP="00AA44D3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AA44D3" w:rsidRDefault="00AA44D3" w:rsidP="00AA44D3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3B04EE" w:rsidRDefault="003B04EE"/>
    <w:sectPr w:rsidR="003B04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C025F"/>
    <w:multiLevelType w:val="hybridMultilevel"/>
    <w:tmpl w:val="39D2AE7E"/>
    <w:lvl w:ilvl="0" w:tplc="A6A0F81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F3A79C2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7E52B5B0">
      <w:numFmt w:val="bullet"/>
      <w:lvlText w:val="•"/>
      <w:lvlJc w:val="left"/>
      <w:pPr>
        <w:ind w:left="2348" w:hanging="360"/>
      </w:pPr>
      <w:rPr>
        <w:rFonts w:hint="default"/>
        <w:lang w:val="en-US" w:eastAsia="en-US" w:bidi="ar-SA"/>
      </w:rPr>
    </w:lvl>
    <w:lvl w:ilvl="3" w:tplc="9C0E603E">
      <w:numFmt w:val="bullet"/>
      <w:lvlText w:val="•"/>
      <w:lvlJc w:val="left"/>
      <w:pPr>
        <w:ind w:left="3157" w:hanging="360"/>
      </w:pPr>
      <w:rPr>
        <w:rFonts w:hint="default"/>
        <w:lang w:val="en-US" w:eastAsia="en-US" w:bidi="ar-SA"/>
      </w:rPr>
    </w:lvl>
    <w:lvl w:ilvl="4" w:tplc="9BD60C54">
      <w:numFmt w:val="bullet"/>
      <w:lvlText w:val="•"/>
      <w:lvlJc w:val="left"/>
      <w:pPr>
        <w:ind w:left="3966" w:hanging="360"/>
      </w:pPr>
      <w:rPr>
        <w:rFonts w:hint="default"/>
        <w:lang w:val="en-US" w:eastAsia="en-US" w:bidi="ar-SA"/>
      </w:rPr>
    </w:lvl>
    <w:lvl w:ilvl="5" w:tplc="3DD4405C">
      <w:numFmt w:val="bullet"/>
      <w:lvlText w:val="•"/>
      <w:lvlJc w:val="left"/>
      <w:pPr>
        <w:ind w:left="4775" w:hanging="360"/>
      </w:pPr>
      <w:rPr>
        <w:rFonts w:hint="default"/>
        <w:lang w:val="en-US" w:eastAsia="en-US" w:bidi="ar-SA"/>
      </w:rPr>
    </w:lvl>
    <w:lvl w:ilvl="6" w:tplc="54A25A50">
      <w:numFmt w:val="bullet"/>
      <w:lvlText w:val="•"/>
      <w:lvlJc w:val="left"/>
      <w:pPr>
        <w:ind w:left="5584" w:hanging="360"/>
      </w:pPr>
      <w:rPr>
        <w:rFonts w:hint="default"/>
        <w:lang w:val="en-US" w:eastAsia="en-US" w:bidi="ar-SA"/>
      </w:rPr>
    </w:lvl>
    <w:lvl w:ilvl="7" w:tplc="38A6BEFA">
      <w:numFmt w:val="bullet"/>
      <w:lvlText w:val="•"/>
      <w:lvlJc w:val="left"/>
      <w:pPr>
        <w:ind w:left="6393" w:hanging="360"/>
      </w:pPr>
      <w:rPr>
        <w:rFonts w:hint="default"/>
        <w:lang w:val="en-US" w:eastAsia="en-US" w:bidi="ar-SA"/>
      </w:rPr>
    </w:lvl>
    <w:lvl w:ilvl="8" w:tplc="348655BA">
      <w:numFmt w:val="bullet"/>
      <w:lvlText w:val="•"/>
      <w:lvlJc w:val="left"/>
      <w:pPr>
        <w:ind w:left="7202" w:hanging="360"/>
      </w:pPr>
      <w:rPr>
        <w:rFonts w:hint="default"/>
        <w:lang w:val="en-US" w:eastAsia="en-US" w:bidi="ar-SA"/>
      </w:rPr>
    </w:lvl>
  </w:abstractNum>
  <w:abstractNum w:abstractNumId="1">
    <w:nsid w:val="77E0301D"/>
    <w:multiLevelType w:val="hybridMultilevel"/>
    <w:tmpl w:val="21BEF934"/>
    <w:lvl w:ilvl="0" w:tplc="F5BAABD8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23CFD7E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64600B7C">
      <w:numFmt w:val="bullet"/>
      <w:lvlText w:val="•"/>
      <w:lvlJc w:val="left"/>
      <w:pPr>
        <w:ind w:left="2420" w:hanging="360"/>
      </w:pPr>
      <w:rPr>
        <w:rFonts w:hint="default"/>
        <w:lang w:val="en-US" w:eastAsia="en-US" w:bidi="ar-SA"/>
      </w:rPr>
    </w:lvl>
    <w:lvl w:ilvl="3" w:tplc="E8DE1BBE">
      <w:numFmt w:val="bullet"/>
      <w:lvlText w:val="•"/>
      <w:lvlJc w:val="left"/>
      <w:pPr>
        <w:ind w:left="3220" w:hanging="360"/>
      </w:pPr>
      <w:rPr>
        <w:rFonts w:hint="default"/>
        <w:lang w:val="en-US" w:eastAsia="en-US" w:bidi="ar-SA"/>
      </w:rPr>
    </w:lvl>
    <w:lvl w:ilvl="4" w:tplc="C10A3618">
      <w:numFmt w:val="bullet"/>
      <w:lvlText w:val="•"/>
      <w:lvlJc w:val="left"/>
      <w:pPr>
        <w:ind w:left="4020" w:hanging="360"/>
      </w:pPr>
      <w:rPr>
        <w:rFonts w:hint="default"/>
        <w:lang w:val="en-US" w:eastAsia="en-US" w:bidi="ar-SA"/>
      </w:rPr>
    </w:lvl>
    <w:lvl w:ilvl="5" w:tplc="A4A60C1A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 w:tplc="AD725A84">
      <w:numFmt w:val="bullet"/>
      <w:lvlText w:val="•"/>
      <w:lvlJc w:val="left"/>
      <w:pPr>
        <w:ind w:left="5620" w:hanging="360"/>
      </w:pPr>
      <w:rPr>
        <w:rFonts w:hint="default"/>
        <w:lang w:val="en-US" w:eastAsia="en-US" w:bidi="ar-SA"/>
      </w:rPr>
    </w:lvl>
    <w:lvl w:ilvl="7" w:tplc="EA1278CC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8" w:tplc="A712EE64">
      <w:numFmt w:val="bullet"/>
      <w:lvlText w:val="•"/>
      <w:lvlJc w:val="left"/>
      <w:pPr>
        <w:ind w:left="7220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4D3"/>
    <w:rsid w:val="003B04EE"/>
    <w:rsid w:val="00AA44D3"/>
    <w:rsid w:val="00FE2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92A8B5-AD86-41E5-999C-C960AD56F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A44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A44D3"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A44D3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A44D3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A44D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AA44D3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408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2021-08-05T07:55:00Z</dcterms:created>
  <dcterms:modified xsi:type="dcterms:W3CDTF">2021-08-05T07:58:00Z</dcterms:modified>
</cp:coreProperties>
</file>