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AE4" w:rsidRDefault="00382AE4" w:rsidP="00382AE4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382AE4" w:rsidRPr="00A90875" w:rsidRDefault="00382AE4" w:rsidP="00382AE4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751BEE" w:rsidRDefault="00382AE4" w:rsidP="00751BEE">
      <w:pPr>
        <w:pStyle w:val="Heading1"/>
        <w:spacing w:before="1" w:line="480" w:lineRule="auto"/>
        <w:ind w:left="0" w:right="704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55"/>
        </w:rPr>
        <w:t xml:space="preserve"> </w:t>
      </w:r>
      <w:r w:rsidRPr="00A90875">
        <w:rPr>
          <w:rFonts w:asciiTheme="minorHAnsi" w:hAnsiTheme="minorHAnsi" w:cstheme="minorHAnsi"/>
        </w:rPr>
        <w:t>9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Reviewing</w:t>
      </w:r>
      <w:r w:rsidRPr="00A90875">
        <w:rPr>
          <w:rFonts w:asciiTheme="minorHAnsi" w:hAnsiTheme="minorHAnsi" w:cstheme="minorHAnsi"/>
          <w:spacing w:val="-8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8"/>
        </w:rPr>
        <w:t xml:space="preserve"> </w:t>
      </w:r>
      <w:r w:rsidRPr="00A90875">
        <w:rPr>
          <w:rFonts w:asciiTheme="minorHAnsi" w:hAnsiTheme="minorHAnsi" w:cstheme="minorHAnsi"/>
        </w:rPr>
        <w:t>Basics</w:t>
      </w:r>
    </w:p>
    <w:p w:rsidR="00751BEE" w:rsidRPr="00751BEE" w:rsidRDefault="00751BEE" w:rsidP="00751BEE">
      <w:pPr>
        <w:pStyle w:val="Heading1"/>
        <w:spacing w:before="1" w:line="480" w:lineRule="auto"/>
        <w:ind w:left="0" w:right="7048"/>
        <w:rPr>
          <w:rFonts w:asciiTheme="minorHAnsi" w:hAnsiTheme="minorHAnsi" w:cstheme="minorHAnsi"/>
        </w:rPr>
      </w:pPr>
      <w:r w:rsidRPr="00751BEE">
        <w:rPr>
          <w:rFonts w:asciiTheme="minorHAnsi" w:hAnsiTheme="minorHAnsi" w:cstheme="minorHAnsi"/>
          <w:color w:val="FF0000"/>
        </w:rPr>
        <w:t xml:space="preserve">ANSWERS ARE RED </w:t>
      </w:r>
    </w:p>
    <w:p w:rsidR="00382AE4" w:rsidRPr="00751BEE" w:rsidRDefault="00751BEE" w:rsidP="00751BEE">
      <w:pPr>
        <w:tabs>
          <w:tab w:val="left" w:pos="10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382AE4" w:rsidRPr="00751BEE">
        <w:rPr>
          <w:rFonts w:asciiTheme="minorHAnsi" w:hAnsiTheme="minorHAnsi" w:cstheme="minorHAnsi"/>
        </w:rPr>
        <w:t>Identify</w:t>
      </w:r>
      <w:proofErr w:type="gramEnd"/>
      <w:r w:rsidR="00382AE4" w:rsidRPr="00751BEE">
        <w:rPr>
          <w:rFonts w:asciiTheme="minorHAnsi" w:hAnsiTheme="minorHAnsi" w:cstheme="minorHAnsi"/>
        </w:rPr>
        <w:t xml:space="preserve"> three</w:t>
      </w:r>
      <w:r w:rsidR="00382AE4" w:rsidRPr="00751BEE">
        <w:rPr>
          <w:rFonts w:asciiTheme="minorHAnsi" w:hAnsiTheme="minorHAnsi" w:cstheme="minorHAnsi"/>
          <w:spacing w:val="-1"/>
        </w:rPr>
        <w:t xml:space="preserve"> </w:t>
      </w:r>
      <w:r w:rsidR="00382AE4" w:rsidRPr="00751BEE">
        <w:rPr>
          <w:rFonts w:asciiTheme="minorHAnsi" w:hAnsiTheme="minorHAnsi" w:cstheme="minorHAnsi"/>
        </w:rPr>
        <w:t>things</w:t>
      </w:r>
      <w:r w:rsidR="00382AE4" w:rsidRPr="00751BEE">
        <w:rPr>
          <w:rFonts w:asciiTheme="minorHAnsi" w:hAnsiTheme="minorHAnsi" w:cstheme="minorHAnsi"/>
          <w:spacing w:val="-2"/>
        </w:rPr>
        <w:t xml:space="preserve"> </w:t>
      </w:r>
      <w:r w:rsidR="00382AE4" w:rsidRPr="00751BEE">
        <w:rPr>
          <w:rFonts w:asciiTheme="minorHAnsi" w:hAnsiTheme="minorHAnsi" w:cstheme="minorHAnsi"/>
        </w:rPr>
        <w:t>that</w:t>
      </w:r>
      <w:r w:rsidR="00382AE4" w:rsidRPr="00751BEE">
        <w:rPr>
          <w:rFonts w:asciiTheme="minorHAnsi" w:hAnsiTheme="minorHAnsi" w:cstheme="minorHAnsi"/>
          <w:spacing w:val="-1"/>
        </w:rPr>
        <w:t xml:space="preserve"> </w:t>
      </w:r>
      <w:r w:rsidR="00382AE4" w:rsidRPr="00751BEE">
        <w:rPr>
          <w:rFonts w:asciiTheme="minorHAnsi" w:hAnsiTheme="minorHAnsi" w:cstheme="minorHAnsi"/>
        </w:rPr>
        <w:t>may cause</w:t>
      </w:r>
      <w:r w:rsidR="00382AE4" w:rsidRPr="00751BEE">
        <w:rPr>
          <w:rFonts w:asciiTheme="minorHAnsi" w:hAnsiTheme="minorHAnsi" w:cstheme="minorHAnsi"/>
          <w:spacing w:val="-1"/>
        </w:rPr>
        <w:t xml:space="preserve"> </w:t>
      </w:r>
      <w:r w:rsidR="00382AE4" w:rsidRPr="00751BEE">
        <w:rPr>
          <w:rFonts w:asciiTheme="minorHAnsi" w:hAnsiTheme="minorHAnsi" w:cstheme="minorHAnsi"/>
        </w:rPr>
        <w:t>monitor</w:t>
      </w:r>
      <w:r w:rsidR="00382AE4" w:rsidRPr="00751BEE">
        <w:rPr>
          <w:rFonts w:asciiTheme="minorHAnsi" w:hAnsiTheme="minorHAnsi" w:cstheme="minorHAnsi"/>
          <w:spacing w:val="-1"/>
        </w:rPr>
        <w:t xml:space="preserve"> </w:t>
      </w:r>
      <w:r w:rsidR="00382AE4" w:rsidRPr="00751BEE">
        <w:rPr>
          <w:rFonts w:asciiTheme="minorHAnsi" w:hAnsiTheme="minorHAnsi" w:cstheme="minorHAnsi"/>
        </w:rPr>
        <w:t>flicker.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line="480" w:lineRule="auto"/>
        <w:ind w:left="300" w:right="74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Poor cable connections, accumulated magnetic fields, electrical noise, vertical scan frequency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below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60 Hz, screen resolution set too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high</w:t>
      </w:r>
    </w:p>
    <w:p w:rsidR="00382AE4" w:rsidRPr="00751BEE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751BEE">
        <w:rPr>
          <w:rFonts w:asciiTheme="minorHAnsi" w:hAnsiTheme="minorHAnsi" w:cstheme="minorHAnsi"/>
        </w:rPr>
        <w:t>Describe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what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to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do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if</w:t>
      </w:r>
      <w:r w:rsidRPr="00751BEE">
        <w:rPr>
          <w:rFonts w:asciiTheme="minorHAnsi" w:hAnsiTheme="minorHAnsi" w:cstheme="minorHAnsi"/>
          <w:spacing w:val="-3"/>
        </w:rPr>
        <w:t xml:space="preserve"> </w:t>
      </w:r>
      <w:r w:rsidRPr="00751BEE">
        <w:rPr>
          <w:rFonts w:asciiTheme="minorHAnsi" w:hAnsiTheme="minorHAnsi" w:cstheme="minorHAnsi"/>
        </w:rPr>
        <w:t>you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have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just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spilled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soda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pop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on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your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keyboard.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line="480" w:lineRule="auto"/>
        <w:ind w:left="299" w:right="85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Replace the keyboard. You might be able to salvage the keyboard by thoroughly rinsing it in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running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water.</w:t>
      </w:r>
    </w:p>
    <w:p w:rsidR="00382AE4" w:rsidRPr="00751BEE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751BEE">
        <w:rPr>
          <w:rFonts w:asciiTheme="minorHAnsi" w:hAnsiTheme="minorHAnsi" w:cstheme="minorHAnsi"/>
        </w:rPr>
        <w:t>Explain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how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to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check that</w:t>
      </w:r>
      <w:r w:rsidRPr="00751BEE">
        <w:rPr>
          <w:rFonts w:asciiTheme="minorHAnsi" w:hAnsiTheme="minorHAnsi" w:cstheme="minorHAnsi"/>
          <w:spacing w:val="-2"/>
        </w:rPr>
        <w:t xml:space="preserve"> </w:t>
      </w:r>
      <w:r w:rsidRPr="00751BEE">
        <w:rPr>
          <w:rFonts w:asciiTheme="minorHAnsi" w:hAnsiTheme="minorHAnsi" w:cstheme="minorHAnsi"/>
        </w:rPr>
        <w:t>chips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on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a video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card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are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properly</w:t>
      </w:r>
      <w:r w:rsidRPr="00751BEE">
        <w:rPr>
          <w:rFonts w:asciiTheme="minorHAnsi" w:hAnsiTheme="minorHAnsi" w:cstheme="minorHAnsi"/>
          <w:spacing w:val="2"/>
        </w:rPr>
        <w:t xml:space="preserve"> </w:t>
      </w:r>
      <w:r w:rsidRPr="00751BEE">
        <w:rPr>
          <w:rFonts w:asciiTheme="minorHAnsi" w:hAnsiTheme="minorHAnsi" w:cstheme="minorHAnsi"/>
        </w:rPr>
        <w:t>seated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in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their</w:t>
      </w:r>
      <w:r w:rsidRPr="00751BEE">
        <w:rPr>
          <w:rFonts w:asciiTheme="minorHAnsi" w:hAnsiTheme="minorHAnsi" w:cstheme="minorHAnsi"/>
          <w:spacing w:val="-1"/>
        </w:rPr>
        <w:t xml:space="preserve"> </w:t>
      </w:r>
      <w:r w:rsidRPr="00751BEE">
        <w:rPr>
          <w:rFonts w:asciiTheme="minorHAnsi" w:hAnsiTheme="minorHAnsi" w:cstheme="minorHAnsi"/>
        </w:rPr>
        <w:t>sockets.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 w:line="480" w:lineRule="auto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Remove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expansion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slot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screwdriver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press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down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firmly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each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corner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 each socketed chip on the card.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67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troubleshooting problems with a monitor in Windows XP, why would you enter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Mode?</w:t>
      </w:r>
    </w:p>
    <w:p w:rsidR="00382AE4" w:rsidRPr="00A90875" w:rsidRDefault="00382AE4" w:rsidP="00382AE4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allow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select a generic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display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low resolution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Describe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boot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Safe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 w:line="480" w:lineRule="auto"/>
        <w:ind w:left="299" w:right="47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Press F8 during startup to display the startup menu. Then use the arrow keys to select Safe Mode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startup menu.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external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modem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cost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more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internal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modem?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Because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external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modem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added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cost of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external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case,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power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source,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 cable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possible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scanner might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interface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motherboard.</w:t>
      </w:r>
    </w:p>
    <w:p w:rsidR="00382AE4" w:rsidRPr="00A90875" w:rsidRDefault="00382AE4" w:rsidP="00382AE4">
      <w:pPr>
        <w:rPr>
          <w:rFonts w:asciiTheme="minorHAnsi" w:hAnsiTheme="minorHAnsi" w:cstheme="minorHAnsi"/>
        </w:rPr>
        <w:sectPr w:rsidR="00382AE4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382AE4" w:rsidRPr="00A90875" w:rsidRDefault="00382AE4" w:rsidP="00382AE4">
      <w:pPr>
        <w:pStyle w:val="BodyText"/>
        <w:spacing w:before="77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Through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SCSI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USB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through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FireWire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By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definition,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resources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COM1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COM2?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COM3?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COM4?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line="480" w:lineRule="auto"/>
        <w:ind w:left="299" w:right="4943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COM1—IRQ 4, memory addresses 03F8-3FF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COM2—IRQ 3, memory addresses 02F8-2FF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COM3—IRQ 4, memory addresses 03E8-3EF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COM4—IRQ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3,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memory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addresses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02E8-2EF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display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resolution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standard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VGA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settings?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640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x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480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maximum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length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serial cable?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50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feet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RS-232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refer?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 w:line="480" w:lineRule="auto"/>
        <w:ind w:left="299" w:right="74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It refers to Reference Standard 232 revision c. This is the standard for the serial port, which is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sometimes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called the RS-232 port.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many pins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typical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serial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  <w:w w:val="99"/>
        </w:rPr>
        <w:t>9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39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name of a barcode reader that is a gun-type reader that can be handheld and is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often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 at a checkout counter?</w:t>
      </w:r>
    </w:p>
    <w:p w:rsidR="00382AE4" w:rsidRPr="00A90875" w:rsidRDefault="00382AE4" w:rsidP="00382AE4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CCD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scanner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purpose 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keyboard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wedge?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keyboard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wedge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keyboard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barcode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reader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share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keyboard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75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technology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within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chipset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controls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speed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serial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ports?</w:t>
      </w:r>
    </w:p>
    <w:p w:rsidR="00382AE4" w:rsidRPr="00A90875" w:rsidRDefault="00382AE4" w:rsidP="00382AE4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UART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might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choose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ECP mode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parallel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rather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EPP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mode?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need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greater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speed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might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need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disable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ECP mode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parallel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port?</w:t>
      </w:r>
    </w:p>
    <w:p w:rsidR="00382AE4" w:rsidRPr="00A90875" w:rsidRDefault="00382AE4" w:rsidP="00382AE4">
      <w:pPr>
        <w:rPr>
          <w:rFonts w:asciiTheme="minorHAnsi" w:hAnsiTheme="minorHAnsi" w:cstheme="minorHAnsi"/>
        </w:rPr>
        <w:sectPr w:rsidR="00382AE4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382AE4" w:rsidRPr="00A90875" w:rsidRDefault="00382AE4" w:rsidP="00382AE4">
      <w:pPr>
        <w:pStyle w:val="BodyText"/>
        <w:spacing w:before="77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are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having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problems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resource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conflicts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disable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serial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motherboard?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CMOS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setup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134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support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USB?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Include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version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numbers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where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information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important.</w:t>
      </w:r>
    </w:p>
    <w:p w:rsidR="00382AE4" w:rsidRPr="00A90875" w:rsidRDefault="00382AE4" w:rsidP="00382AE4">
      <w:pPr>
        <w:pStyle w:val="BodyText"/>
        <w:spacing w:line="480" w:lineRule="auto"/>
        <w:ind w:left="300" w:right="45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Windows 95 OSR 2.1 was the first Microsoft OS to support USB, although Windows 98 offers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much improved USB support. In addition to Windows 95 with the USB update and Windows 98,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2000 and Windows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XP support USB,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but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 NT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does not.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maximum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speed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Original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USB? Of Hi-Speed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USB?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12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Mbps,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480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Mbps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maximum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length 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USB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Hi-Speed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cable?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Five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meters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66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are two other names for FireWire? What is the highest data throughput approved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FireWire?</w:t>
      </w:r>
    </w:p>
    <w:p w:rsidR="00382AE4" w:rsidRPr="00A90875" w:rsidRDefault="00382AE4" w:rsidP="00382AE4">
      <w:pPr>
        <w:pStyle w:val="ListParagraph"/>
        <w:numPr>
          <w:ilvl w:val="0"/>
          <w:numId w:val="3"/>
        </w:numPr>
        <w:tabs>
          <w:tab w:val="left" w:pos="418"/>
        </w:tabs>
        <w:spacing w:line="253" w:lineRule="exac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Link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IEEE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1394;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throughput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3.2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A90875">
        <w:rPr>
          <w:rFonts w:asciiTheme="minorHAnsi" w:hAnsiTheme="minorHAnsi" w:cstheme="minorHAnsi"/>
          <w:color w:val="FF0000"/>
        </w:rPr>
        <w:t>Gbps</w:t>
      </w:r>
      <w:proofErr w:type="spellEnd"/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64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selecting a motherboard, why would you prefer to use PCI Express for the video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rather than AGP?</w:t>
      </w:r>
    </w:p>
    <w:p w:rsidR="00382AE4" w:rsidRPr="00A90875" w:rsidRDefault="00382AE4" w:rsidP="00382AE4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Because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PCI Express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x1 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faster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than AGP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8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most important disadvantage of using biometric devices to authenticate a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person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 have access to a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system?</w:t>
      </w:r>
    </w:p>
    <w:p w:rsidR="00382AE4" w:rsidRPr="00A90875" w:rsidRDefault="00382AE4" w:rsidP="00382AE4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danger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false negatives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false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positives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 w:line="480" w:lineRule="auto"/>
        <w:ind w:right="57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criteria affect how much video RAM is needed for a video card to hold one frame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buffer?</w:t>
      </w: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Screen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resolution,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color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depth,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enhancements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color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information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(alpha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blending)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Give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examples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of monitor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screen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sizes.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monitor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screen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sizes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measured?</w:t>
      </w:r>
    </w:p>
    <w:p w:rsidR="00382AE4" w:rsidRPr="00A90875" w:rsidRDefault="00382AE4" w:rsidP="00382AE4">
      <w:pPr>
        <w:rPr>
          <w:rFonts w:asciiTheme="minorHAnsi" w:hAnsiTheme="minorHAnsi" w:cstheme="minorHAnsi"/>
        </w:rPr>
        <w:sectPr w:rsidR="00382AE4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382AE4" w:rsidRPr="00A90875" w:rsidRDefault="00382AE4" w:rsidP="00382AE4">
      <w:pPr>
        <w:pStyle w:val="BodyText"/>
        <w:spacing w:before="77" w:line="480" w:lineRule="auto"/>
        <w:ind w:left="300" w:right="47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There are 14-, 15-, 17-, and 21-inch screen sizes. Screen size describes the diagonal length of the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screen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surface.</w:t>
      </w: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two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advantages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setting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LCD monitor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run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native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resolution?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Faster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response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time 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sharper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display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type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CRT monitor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offer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variety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refresh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rates?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proofErr w:type="spellStart"/>
      <w:r w:rsidRPr="00A90875">
        <w:rPr>
          <w:rFonts w:asciiTheme="minorHAnsi" w:hAnsiTheme="minorHAnsi" w:cstheme="minorHAnsi"/>
          <w:color w:val="FF0000"/>
        </w:rPr>
        <w:t>Multiscan</w:t>
      </w:r>
      <w:proofErr w:type="spellEnd"/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97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 many pins are used in the IEEE 1394 connector that supports the IEEE 1394b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standard?</w:t>
      </w:r>
    </w:p>
    <w:p w:rsidR="00382AE4" w:rsidRPr="00A90875" w:rsidRDefault="00382AE4" w:rsidP="00382AE4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Nine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many keyed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notches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AGP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universal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slot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have?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None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makes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ergonomic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If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designed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safe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comfortable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interaction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between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human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beings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machines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many pins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there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connector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PS/2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connector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keyboard?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Five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pins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connector;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six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pins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smaller PS/2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connector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colors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build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colors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color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monitor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screen?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Red,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green,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blue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87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 gives better image quality, a .25-mm dot pitch monitor or a .28-mm dot pitch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monitor?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Why?</w:t>
      </w:r>
    </w:p>
    <w:p w:rsidR="00382AE4" w:rsidRPr="00A90875" w:rsidRDefault="00382AE4" w:rsidP="00382AE4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.25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because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smaller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pitch,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sharper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image.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751BEE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 mouse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begins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difficult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operate,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simple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help?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line="480" w:lineRule="auto"/>
        <w:ind w:left="299" w:right="53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Remove the cover to the mouse ball and the mouse ball itself, and clean the rollers with a cotton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swab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dipped in a very</w:t>
      </w:r>
      <w:r w:rsidRPr="00A90875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small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amount of liquid soap.</w:t>
      </w:r>
    </w:p>
    <w:p w:rsidR="00382AE4" w:rsidRPr="00A90875" w:rsidRDefault="00382AE4" w:rsidP="00382AE4">
      <w:pPr>
        <w:pStyle w:val="Heading1"/>
        <w:spacing w:before="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382AE4" w:rsidRPr="00A90875" w:rsidRDefault="00382AE4" w:rsidP="00382AE4">
      <w:pPr>
        <w:pStyle w:val="ListParagraph"/>
        <w:numPr>
          <w:ilvl w:val="1"/>
          <w:numId w:val="3"/>
        </w:numPr>
        <w:tabs>
          <w:tab w:val="left" w:pos="1019"/>
          <w:tab w:val="left" w:pos="1020"/>
        </w:tabs>
        <w:spacing w:line="480" w:lineRule="auto"/>
        <w:ind w:right="66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plug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new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scanner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USB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XP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system.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first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turn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 the scanner, what should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expect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see?</w:t>
      </w:r>
    </w:p>
    <w:p w:rsidR="00382AE4" w:rsidRPr="00A90875" w:rsidRDefault="00382AE4" w:rsidP="00382AE4">
      <w:pPr>
        <w:spacing w:line="480" w:lineRule="auto"/>
        <w:rPr>
          <w:rFonts w:asciiTheme="minorHAnsi" w:hAnsiTheme="minorHAnsi" w:cstheme="minorHAnsi"/>
        </w:rPr>
        <w:sectPr w:rsidR="00382AE4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382AE4" w:rsidRPr="00A90875" w:rsidRDefault="00382AE4" w:rsidP="00382AE4">
      <w:pPr>
        <w:pStyle w:val="ListParagraph"/>
        <w:numPr>
          <w:ilvl w:val="0"/>
          <w:numId w:val="2"/>
        </w:numPr>
        <w:tabs>
          <w:tab w:val="left" w:pos="705"/>
          <w:tab w:val="left" w:pos="706"/>
        </w:tabs>
        <w:spacing w:before="7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message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displayed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scanner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software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telling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reboot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system.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2"/>
        </w:numPr>
        <w:tabs>
          <w:tab w:val="left" w:pos="705"/>
          <w:tab w:val="left" w:pos="706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New Hardware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Wizard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launch.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2"/>
        </w:numPr>
        <w:tabs>
          <w:tab w:val="left" w:pos="705"/>
          <w:tab w:val="left" w:pos="706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automatically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reboots.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2"/>
        </w:numPr>
        <w:tabs>
          <w:tab w:val="left" w:pos="705"/>
          <w:tab w:val="left" w:pos="706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 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error message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USB controller.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Found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New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Hardware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Wizard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launches.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1"/>
          <w:numId w:val="3"/>
        </w:numPr>
        <w:tabs>
          <w:tab w:val="left" w:pos="1019"/>
          <w:tab w:val="left" w:pos="1020"/>
        </w:tabs>
        <w:spacing w:line="480" w:lineRule="auto"/>
        <w:ind w:right="61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 install the software bundled with your digital camera to download pictures from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your camera to your system using a serial port. Next you plug up the camera to the port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using a serial cable and turn on your camera. You attempt to use the software to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download pictures, but the software does not recognize the camera is present. What do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do next?</w:t>
      </w:r>
    </w:p>
    <w:p w:rsidR="00382AE4" w:rsidRPr="00A90875" w:rsidRDefault="00382AE4" w:rsidP="00382AE4">
      <w:pPr>
        <w:pStyle w:val="ListParagraph"/>
        <w:numPr>
          <w:ilvl w:val="0"/>
          <w:numId w:val="1"/>
        </w:numPr>
        <w:tabs>
          <w:tab w:val="left" w:pos="705"/>
          <w:tab w:val="left" w:pos="706"/>
        </w:tabs>
        <w:spacing w:line="253" w:lineRule="exact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Return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camera 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purchase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one 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USB port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downloading.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1"/>
        </w:numPr>
        <w:tabs>
          <w:tab w:val="left" w:pos="705"/>
          <w:tab w:val="left" w:pos="706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Reinstall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bundled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software.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1"/>
        </w:numPr>
        <w:tabs>
          <w:tab w:val="left" w:pos="705"/>
          <w:tab w:val="left" w:pos="706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Access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CMOS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setup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 verify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serial port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enabled.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1"/>
        </w:numPr>
        <w:tabs>
          <w:tab w:val="left" w:pos="705"/>
          <w:tab w:val="left" w:pos="706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 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verify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recognizes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serial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port.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0"/>
          <w:numId w:val="1"/>
        </w:numPr>
        <w:tabs>
          <w:tab w:val="left" w:pos="705"/>
          <w:tab w:val="left" w:pos="706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Replace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serial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cable.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before="1" w:line="480" w:lineRule="auto"/>
        <w:ind w:left="300" w:right="66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Follow the troubleshooting rule: Do the simple things first. Therefore, the first thing to do is to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Device Manager to verify 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 OS recognizes the serial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port.</w:t>
      </w:r>
    </w:p>
    <w:p w:rsidR="00382AE4" w:rsidRPr="00A90875" w:rsidRDefault="00382AE4" w:rsidP="00382AE4">
      <w:pPr>
        <w:pStyle w:val="ListParagraph"/>
        <w:numPr>
          <w:ilvl w:val="1"/>
          <w:numId w:val="3"/>
        </w:numPr>
        <w:tabs>
          <w:tab w:val="left" w:pos="1019"/>
          <w:tab w:val="left" w:pos="1020"/>
        </w:tabs>
        <w:spacing w:before="1"/>
        <w:ind w:hanging="50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turn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2000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computer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display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messages.</w:t>
      </w:r>
    </w:p>
    <w:p w:rsidR="00382AE4" w:rsidRPr="00A90875" w:rsidRDefault="00382AE4" w:rsidP="00382AE4">
      <w:pPr>
        <w:pStyle w:val="BodyText"/>
        <w:spacing w:before="10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BodyText"/>
        <w:spacing w:line="480" w:lineRule="auto"/>
        <w:ind w:left="1019" w:right="39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Then the screen turns blue with no text. Which of the following items could be the source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problem?</w:t>
      </w:r>
    </w:p>
    <w:p w:rsidR="00382AE4" w:rsidRPr="00A90875" w:rsidRDefault="00382AE4" w:rsidP="00382AE4">
      <w:pPr>
        <w:pStyle w:val="ListParagraph"/>
        <w:numPr>
          <w:ilvl w:val="2"/>
          <w:numId w:val="3"/>
        </w:numPr>
        <w:tabs>
          <w:tab w:val="left" w:pos="1013"/>
        </w:tabs>
        <w:spacing w:before="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video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card</w:t>
      </w:r>
    </w:p>
    <w:p w:rsidR="00382AE4" w:rsidRPr="00A90875" w:rsidRDefault="00382AE4" w:rsidP="00382AE4">
      <w:pPr>
        <w:pStyle w:val="BodyText"/>
        <w:spacing w:before="1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2"/>
          <w:numId w:val="3"/>
        </w:numPr>
        <w:tabs>
          <w:tab w:val="left" w:pos="1025"/>
        </w:tabs>
        <w:ind w:left="1024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monitor</w:t>
      </w:r>
    </w:p>
    <w:p w:rsidR="00382AE4" w:rsidRPr="00A90875" w:rsidRDefault="00382AE4" w:rsidP="00382AE4">
      <w:pPr>
        <w:pStyle w:val="BodyText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2"/>
          <w:numId w:val="3"/>
        </w:numPr>
        <w:tabs>
          <w:tab w:val="left" w:pos="1012"/>
        </w:tabs>
        <w:ind w:hanging="2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Windows</w:t>
      </w:r>
    </w:p>
    <w:p w:rsidR="00382AE4" w:rsidRPr="00A90875" w:rsidRDefault="00382AE4" w:rsidP="00382AE4">
      <w:pPr>
        <w:pStyle w:val="BodyText"/>
        <w:spacing w:before="1"/>
        <w:rPr>
          <w:rFonts w:asciiTheme="minorHAnsi" w:hAnsiTheme="minorHAnsi" w:cstheme="minorHAnsi"/>
        </w:rPr>
      </w:pPr>
    </w:p>
    <w:p w:rsidR="00382AE4" w:rsidRPr="00A90875" w:rsidRDefault="00382AE4" w:rsidP="00382AE4">
      <w:pPr>
        <w:pStyle w:val="ListParagraph"/>
        <w:numPr>
          <w:ilvl w:val="2"/>
          <w:numId w:val="3"/>
        </w:numPr>
        <w:tabs>
          <w:tab w:val="left" w:pos="1025"/>
        </w:tabs>
        <w:spacing w:line="480" w:lineRule="auto"/>
        <w:ind w:left="300" w:right="3618" w:firstLine="504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WordPerfect software installed on the system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Windows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could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problem,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but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not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other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three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items.</w:t>
      </w:r>
    </w:p>
    <w:p w:rsidR="00382AE4" w:rsidRPr="00A90875" w:rsidRDefault="00382AE4" w:rsidP="00382AE4">
      <w:pPr>
        <w:spacing w:line="480" w:lineRule="auto"/>
        <w:rPr>
          <w:rFonts w:asciiTheme="minorHAnsi" w:hAnsiTheme="minorHAnsi" w:cstheme="minorHAnsi"/>
        </w:rPr>
        <w:sectPr w:rsidR="00382AE4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p w:rsidR="00382AE4" w:rsidRDefault="00382AE4" w:rsidP="00382AE4">
      <w:pPr>
        <w:pStyle w:val="Heading1"/>
        <w:spacing w:before="78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50C61"/>
    <w:multiLevelType w:val="hybridMultilevel"/>
    <w:tmpl w:val="D0DADBFC"/>
    <w:lvl w:ilvl="0" w:tplc="F12CCEC4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1">
    <w:nsid w:val="1F9A1B1C"/>
    <w:multiLevelType w:val="hybridMultilevel"/>
    <w:tmpl w:val="70501D1C"/>
    <w:lvl w:ilvl="0" w:tplc="31DAE436">
      <w:start w:val="1"/>
      <w:numFmt w:val="lowerRoman"/>
      <w:lvlText w:val="%1."/>
      <w:lvlJc w:val="left"/>
      <w:pPr>
        <w:ind w:left="417" w:hanging="118"/>
        <w:jc w:val="left"/>
      </w:pPr>
      <w:rPr>
        <w:rFonts w:ascii="Times New Roman" w:eastAsia="Times New Roman" w:hAnsi="Times New Roman" w:cs="Times New Roman" w:hint="default"/>
        <w:color w:val="FF0000"/>
        <w:w w:val="99"/>
        <w:sz w:val="20"/>
        <w:szCs w:val="20"/>
        <w:lang w:val="en-US" w:eastAsia="en-US" w:bidi="ar-SA"/>
      </w:rPr>
    </w:lvl>
    <w:lvl w:ilvl="1" w:tplc="7D98D5BC">
      <w:start w:val="1"/>
      <w:numFmt w:val="decimal"/>
      <w:lvlText w:val="%2."/>
      <w:lvlJc w:val="left"/>
      <w:pPr>
        <w:ind w:left="1019" w:hanging="504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2" w:tplc="123284EC">
      <w:start w:val="1"/>
      <w:numFmt w:val="lowerLetter"/>
      <w:lvlText w:val="%3."/>
      <w:lvlJc w:val="left"/>
      <w:pPr>
        <w:ind w:left="1012" w:hanging="209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3" w:tplc="C226CD42">
      <w:numFmt w:val="bullet"/>
      <w:lvlText w:val="•"/>
      <w:lvlJc w:val="left"/>
      <w:pPr>
        <w:ind w:left="2864" w:hanging="209"/>
      </w:pPr>
      <w:rPr>
        <w:rFonts w:hint="default"/>
        <w:lang w:val="en-US" w:eastAsia="en-US" w:bidi="ar-SA"/>
      </w:rPr>
    </w:lvl>
    <w:lvl w:ilvl="4" w:tplc="DF50BC1E">
      <w:numFmt w:val="bullet"/>
      <w:lvlText w:val="•"/>
      <w:lvlJc w:val="left"/>
      <w:pPr>
        <w:ind w:left="3786" w:hanging="209"/>
      </w:pPr>
      <w:rPr>
        <w:rFonts w:hint="default"/>
        <w:lang w:val="en-US" w:eastAsia="en-US" w:bidi="ar-SA"/>
      </w:rPr>
    </w:lvl>
    <w:lvl w:ilvl="5" w:tplc="8458B968">
      <w:numFmt w:val="bullet"/>
      <w:lvlText w:val="•"/>
      <w:lvlJc w:val="left"/>
      <w:pPr>
        <w:ind w:left="4708" w:hanging="209"/>
      </w:pPr>
      <w:rPr>
        <w:rFonts w:hint="default"/>
        <w:lang w:val="en-US" w:eastAsia="en-US" w:bidi="ar-SA"/>
      </w:rPr>
    </w:lvl>
    <w:lvl w:ilvl="6" w:tplc="50461A4C">
      <w:numFmt w:val="bullet"/>
      <w:lvlText w:val="•"/>
      <w:lvlJc w:val="left"/>
      <w:pPr>
        <w:ind w:left="5631" w:hanging="209"/>
      </w:pPr>
      <w:rPr>
        <w:rFonts w:hint="default"/>
        <w:lang w:val="en-US" w:eastAsia="en-US" w:bidi="ar-SA"/>
      </w:rPr>
    </w:lvl>
    <w:lvl w:ilvl="7" w:tplc="4CA82EEA">
      <w:numFmt w:val="bullet"/>
      <w:lvlText w:val="•"/>
      <w:lvlJc w:val="left"/>
      <w:pPr>
        <w:ind w:left="6553" w:hanging="209"/>
      </w:pPr>
      <w:rPr>
        <w:rFonts w:hint="default"/>
        <w:lang w:val="en-US" w:eastAsia="en-US" w:bidi="ar-SA"/>
      </w:rPr>
    </w:lvl>
    <w:lvl w:ilvl="8" w:tplc="3D766292">
      <w:numFmt w:val="bullet"/>
      <w:lvlText w:val="•"/>
      <w:lvlJc w:val="left"/>
      <w:pPr>
        <w:ind w:left="7475" w:hanging="209"/>
      </w:pPr>
      <w:rPr>
        <w:rFonts w:hint="default"/>
        <w:lang w:val="en-US" w:eastAsia="en-US" w:bidi="ar-SA"/>
      </w:rPr>
    </w:lvl>
  </w:abstractNum>
  <w:abstractNum w:abstractNumId="2">
    <w:nsid w:val="60B07838"/>
    <w:multiLevelType w:val="hybridMultilevel"/>
    <w:tmpl w:val="AA643E08"/>
    <w:lvl w:ilvl="0" w:tplc="0AA4AFE6">
      <w:start w:val="1"/>
      <w:numFmt w:val="lowerLetter"/>
      <w:lvlText w:val="%1."/>
      <w:lvlJc w:val="left"/>
      <w:pPr>
        <w:ind w:left="705" w:hanging="406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1" w:tplc="A8D0C03E">
      <w:numFmt w:val="bullet"/>
      <w:lvlText w:val="•"/>
      <w:lvlJc w:val="left"/>
      <w:pPr>
        <w:ind w:left="1562" w:hanging="406"/>
      </w:pPr>
      <w:rPr>
        <w:rFonts w:hint="default"/>
        <w:lang w:val="en-US" w:eastAsia="en-US" w:bidi="ar-SA"/>
      </w:rPr>
    </w:lvl>
    <w:lvl w:ilvl="2" w:tplc="B91C0A64">
      <w:numFmt w:val="bullet"/>
      <w:lvlText w:val="•"/>
      <w:lvlJc w:val="left"/>
      <w:pPr>
        <w:ind w:left="2424" w:hanging="406"/>
      </w:pPr>
      <w:rPr>
        <w:rFonts w:hint="default"/>
        <w:lang w:val="en-US" w:eastAsia="en-US" w:bidi="ar-SA"/>
      </w:rPr>
    </w:lvl>
    <w:lvl w:ilvl="3" w:tplc="F9829D66">
      <w:numFmt w:val="bullet"/>
      <w:lvlText w:val="•"/>
      <w:lvlJc w:val="left"/>
      <w:pPr>
        <w:ind w:left="3286" w:hanging="406"/>
      </w:pPr>
      <w:rPr>
        <w:rFonts w:hint="default"/>
        <w:lang w:val="en-US" w:eastAsia="en-US" w:bidi="ar-SA"/>
      </w:rPr>
    </w:lvl>
    <w:lvl w:ilvl="4" w:tplc="C0946CB0">
      <w:numFmt w:val="bullet"/>
      <w:lvlText w:val="•"/>
      <w:lvlJc w:val="left"/>
      <w:pPr>
        <w:ind w:left="4148" w:hanging="406"/>
      </w:pPr>
      <w:rPr>
        <w:rFonts w:hint="default"/>
        <w:lang w:val="en-US" w:eastAsia="en-US" w:bidi="ar-SA"/>
      </w:rPr>
    </w:lvl>
    <w:lvl w:ilvl="5" w:tplc="12361478">
      <w:numFmt w:val="bullet"/>
      <w:lvlText w:val="•"/>
      <w:lvlJc w:val="left"/>
      <w:pPr>
        <w:ind w:left="5010" w:hanging="406"/>
      </w:pPr>
      <w:rPr>
        <w:rFonts w:hint="default"/>
        <w:lang w:val="en-US" w:eastAsia="en-US" w:bidi="ar-SA"/>
      </w:rPr>
    </w:lvl>
    <w:lvl w:ilvl="6" w:tplc="A924728E">
      <w:numFmt w:val="bullet"/>
      <w:lvlText w:val="•"/>
      <w:lvlJc w:val="left"/>
      <w:pPr>
        <w:ind w:left="5872" w:hanging="406"/>
      </w:pPr>
      <w:rPr>
        <w:rFonts w:hint="default"/>
        <w:lang w:val="en-US" w:eastAsia="en-US" w:bidi="ar-SA"/>
      </w:rPr>
    </w:lvl>
    <w:lvl w:ilvl="7" w:tplc="29B8E22E">
      <w:numFmt w:val="bullet"/>
      <w:lvlText w:val="•"/>
      <w:lvlJc w:val="left"/>
      <w:pPr>
        <w:ind w:left="6734" w:hanging="406"/>
      </w:pPr>
      <w:rPr>
        <w:rFonts w:hint="default"/>
        <w:lang w:val="en-US" w:eastAsia="en-US" w:bidi="ar-SA"/>
      </w:rPr>
    </w:lvl>
    <w:lvl w:ilvl="8" w:tplc="ADAAC382">
      <w:numFmt w:val="bullet"/>
      <w:lvlText w:val="•"/>
      <w:lvlJc w:val="left"/>
      <w:pPr>
        <w:ind w:left="7596" w:hanging="406"/>
      </w:pPr>
      <w:rPr>
        <w:rFonts w:hint="default"/>
        <w:lang w:val="en-US" w:eastAsia="en-US" w:bidi="ar-SA"/>
      </w:rPr>
    </w:lvl>
  </w:abstractNum>
  <w:abstractNum w:abstractNumId="3">
    <w:nsid w:val="659E3552"/>
    <w:multiLevelType w:val="hybridMultilevel"/>
    <w:tmpl w:val="7B423942"/>
    <w:lvl w:ilvl="0" w:tplc="0128D82C">
      <w:start w:val="1"/>
      <w:numFmt w:val="lowerLetter"/>
      <w:lvlText w:val="%1."/>
      <w:lvlJc w:val="left"/>
      <w:pPr>
        <w:ind w:left="705" w:hanging="406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1" w:tplc="946A09CE">
      <w:numFmt w:val="bullet"/>
      <w:lvlText w:val="•"/>
      <w:lvlJc w:val="left"/>
      <w:pPr>
        <w:ind w:left="1562" w:hanging="406"/>
      </w:pPr>
      <w:rPr>
        <w:rFonts w:hint="default"/>
        <w:lang w:val="en-US" w:eastAsia="en-US" w:bidi="ar-SA"/>
      </w:rPr>
    </w:lvl>
    <w:lvl w:ilvl="2" w:tplc="684C941A">
      <w:numFmt w:val="bullet"/>
      <w:lvlText w:val="•"/>
      <w:lvlJc w:val="left"/>
      <w:pPr>
        <w:ind w:left="2424" w:hanging="406"/>
      </w:pPr>
      <w:rPr>
        <w:rFonts w:hint="default"/>
        <w:lang w:val="en-US" w:eastAsia="en-US" w:bidi="ar-SA"/>
      </w:rPr>
    </w:lvl>
    <w:lvl w:ilvl="3" w:tplc="2A566F56">
      <w:numFmt w:val="bullet"/>
      <w:lvlText w:val="•"/>
      <w:lvlJc w:val="left"/>
      <w:pPr>
        <w:ind w:left="3286" w:hanging="406"/>
      </w:pPr>
      <w:rPr>
        <w:rFonts w:hint="default"/>
        <w:lang w:val="en-US" w:eastAsia="en-US" w:bidi="ar-SA"/>
      </w:rPr>
    </w:lvl>
    <w:lvl w:ilvl="4" w:tplc="AC6402D2">
      <w:numFmt w:val="bullet"/>
      <w:lvlText w:val="•"/>
      <w:lvlJc w:val="left"/>
      <w:pPr>
        <w:ind w:left="4148" w:hanging="406"/>
      </w:pPr>
      <w:rPr>
        <w:rFonts w:hint="default"/>
        <w:lang w:val="en-US" w:eastAsia="en-US" w:bidi="ar-SA"/>
      </w:rPr>
    </w:lvl>
    <w:lvl w:ilvl="5" w:tplc="8586FC22">
      <w:numFmt w:val="bullet"/>
      <w:lvlText w:val="•"/>
      <w:lvlJc w:val="left"/>
      <w:pPr>
        <w:ind w:left="5010" w:hanging="406"/>
      </w:pPr>
      <w:rPr>
        <w:rFonts w:hint="default"/>
        <w:lang w:val="en-US" w:eastAsia="en-US" w:bidi="ar-SA"/>
      </w:rPr>
    </w:lvl>
    <w:lvl w:ilvl="6" w:tplc="40C66782">
      <w:numFmt w:val="bullet"/>
      <w:lvlText w:val="•"/>
      <w:lvlJc w:val="left"/>
      <w:pPr>
        <w:ind w:left="5872" w:hanging="406"/>
      </w:pPr>
      <w:rPr>
        <w:rFonts w:hint="default"/>
        <w:lang w:val="en-US" w:eastAsia="en-US" w:bidi="ar-SA"/>
      </w:rPr>
    </w:lvl>
    <w:lvl w:ilvl="7" w:tplc="3E0CC7F8">
      <w:numFmt w:val="bullet"/>
      <w:lvlText w:val="•"/>
      <w:lvlJc w:val="left"/>
      <w:pPr>
        <w:ind w:left="6734" w:hanging="406"/>
      </w:pPr>
      <w:rPr>
        <w:rFonts w:hint="default"/>
        <w:lang w:val="en-US" w:eastAsia="en-US" w:bidi="ar-SA"/>
      </w:rPr>
    </w:lvl>
    <w:lvl w:ilvl="8" w:tplc="2ACC60A0">
      <w:numFmt w:val="bullet"/>
      <w:lvlText w:val="•"/>
      <w:lvlJc w:val="left"/>
      <w:pPr>
        <w:ind w:left="7596" w:hanging="406"/>
      </w:pPr>
      <w:rPr>
        <w:rFonts w:hint="default"/>
        <w:lang w:val="en-US" w:eastAsia="en-US" w:bidi="ar-SA"/>
      </w:rPr>
    </w:lvl>
  </w:abstractNum>
  <w:abstractNum w:abstractNumId="4">
    <w:nsid w:val="7C7B3EBC"/>
    <w:multiLevelType w:val="hybridMultilevel"/>
    <w:tmpl w:val="CFE046D4"/>
    <w:lvl w:ilvl="0" w:tplc="92F068C2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36B64A5E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76DC6F64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BD34E742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934EAFDE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531CDB08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3CD640F2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F01AA988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4DAC3400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AE4"/>
    <w:rsid w:val="00243770"/>
    <w:rsid w:val="00382AE4"/>
    <w:rsid w:val="0075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E63492-ED0D-4E0B-89CF-C4A0C509C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82A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82AE4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82AE4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82AE4"/>
  </w:style>
  <w:style w:type="character" w:customStyle="1" w:styleId="BodyTextChar">
    <w:name w:val="Body Text Char"/>
    <w:basedOn w:val="DefaultParagraphFont"/>
    <w:link w:val="BodyText"/>
    <w:uiPriority w:val="1"/>
    <w:rsid w:val="00382AE4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382AE4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979</Words>
  <Characters>5583</Characters>
  <Application>Microsoft Office Word</Application>
  <DocSecurity>0</DocSecurity>
  <Lines>46</Lines>
  <Paragraphs>13</Paragraphs>
  <ScaleCrop>false</ScaleCrop>
  <Company/>
  <LinksUpToDate>false</LinksUpToDate>
  <CharactersWithSpaces>6549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2021-08-04T03:43:00Z</dcterms:created>
  <dcterms:modified xsi:type="dcterms:W3CDTF">2021-08-04T03:57:00Z</dcterms:modified>
</cp:coreProperties>
</file>