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87F" w:rsidRPr="00A073FF" w:rsidRDefault="0012387F" w:rsidP="0012387F">
      <w:pPr>
        <w:pStyle w:val="Heading1"/>
        <w:spacing w:before="60"/>
        <w:ind w:left="0" w:right="4148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A073FF">
        <w:rPr>
          <w:rFonts w:asciiTheme="minorHAnsi" w:hAnsiTheme="minorHAnsi" w:cstheme="minorHAnsi"/>
          <w:sz w:val="22"/>
          <w:szCs w:val="22"/>
          <w:u w:val="none"/>
        </w:rPr>
        <w:t>University of Central Florida</w:t>
      </w:r>
    </w:p>
    <w:p w:rsidR="0012387F" w:rsidRDefault="0012387F" w:rsidP="0012387F">
      <w:pPr>
        <w:pStyle w:val="Heading1"/>
        <w:spacing w:before="60"/>
        <w:ind w:left="0" w:right="4148"/>
        <w:rPr>
          <w:rFonts w:asciiTheme="minorHAnsi" w:hAnsiTheme="minorHAnsi" w:cstheme="minorHAnsi"/>
          <w:sz w:val="22"/>
          <w:szCs w:val="22"/>
          <w:u w:val="none"/>
        </w:rPr>
      </w:pPr>
      <w:r w:rsidRPr="00A073FF">
        <w:rPr>
          <w:rFonts w:asciiTheme="minorHAnsi" w:hAnsiTheme="minorHAnsi" w:cstheme="minorHAnsi"/>
          <w:sz w:val="22"/>
          <w:szCs w:val="22"/>
          <w:u w:val="none"/>
        </w:rPr>
        <w:t>FIL 1000</w:t>
      </w:r>
    </w:p>
    <w:p w:rsidR="00697E40" w:rsidRDefault="0012387F" w:rsidP="00697E40">
      <w:pPr>
        <w:pStyle w:val="Heading1"/>
        <w:spacing w:before="60"/>
        <w:ind w:left="0" w:right="4148"/>
        <w:rPr>
          <w:rFonts w:asciiTheme="minorHAnsi" w:hAnsiTheme="minorHAnsi" w:cstheme="minorHAnsi"/>
          <w:sz w:val="22"/>
          <w:szCs w:val="22"/>
          <w:u w:val="none"/>
        </w:rPr>
      </w:pPr>
      <w:r w:rsidRPr="006A1058">
        <w:rPr>
          <w:rFonts w:asciiTheme="minorHAnsi" w:hAnsiTheme="minorHAnsi" w:cstheme="minorHAnsi"/>
          <w:sz w:val="22"/>
          <w:szCs w:val="22"/>
          <w:highlight w:val="yellow"/>
          <w:u w:val="none"/>
        </w:rPr>
        <w:t xml:space="preserve">ANSWERS ARE </w:t>
      </w:r>
      <w:proofErr w:type="spellStart"/>
      <w:r w:rsidRPr="006A1058">
        <w:rPr>
          <w:rFonts w:asciiTheme="minorHAnsi" w:hAnsiTheme="minorHAnsi" w:cstheme="minorHAnsi"/>
          <w:sz w:val="22"/>
          <w:szCs w:val="22"/>
          <w:highlight w:val="yellow"/>
          <w:u w:val="none"/>
        </w:rPr>
        <w:t>HIGHLIGHTED</w:t>
      </w:r>
      <w:proofErr w:type="spellEnd"/>
    </w:p>
    <w:p w:rsidR="0012387F" w:rsidRPr="00697E40" w:rsidRDefault="0012387F" w:rsidP="00697E40">
      <w:pPr>
        <w:pStyle w:val="Heading1"/>
        <w:spacing w:before="60"/>
        <w:ind w:left="0" w:right="4148"/>
        <w:rPr>
          <w:rFonts w:asciiTheme="minorHAnsi" w:hAnsiTheme="minorHAnsi" w:cstheme="minorHAnsi"/>
          <w:sz w:val="22"/>
          <w:szCs w:val="22"/>
          <w:u w:val="none"/>
        </w:rPr>
      </w:pPr>
      <w:proofErr w:type="spellStart"/>
      <w:r w:rsidRPr="00697E40">
        <w:rPr>
          <w:rFonts w:asciiTheme="minorHAnsi" w:hAnsiTheme="minorHAnsi" w:cstheme="minorHAnsi"/>
          <w:sz w:val="22"/>
          <w:szCs w:val="22"/>
          <w:u w:val="none"/>
        </w:rPr>
        <w:t>Ch</w:t>
      </w:r>
      <w:proofErr w:type="spellEnd"/>
      <w:r w:rsidRPr="00697E40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697E40">
        <w:rPr>
          <w:rFonts w:asciiTheme="minorHAnsi" w:hAnsiTheme="minorHAnsi" w:cstheme="minorHAnsi"/>
          <w:sz w:val="22"/>
          <w:szCs w:val="22"/>
          <w:u w:val="none"/>
        </w:rPr>
        <w:t>8</w:t>
      </w:r>
      <w:r w:rsidRPr="00697E40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697E40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12387F" w:rsidRPr="00697E40" w:rsidRDefault="00697E40" w:rsidP="00697E40">
      <w:pPr>
        <w:tabs>
          <w:tab w:val="left" w:pos="342"/>
        </w:tabs>
        <w:ind w:right="591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2387F" w:rsidRPr="00697E40">
        <w:rPr>
          <w:rFonts w:asciiTheme="minorHAnsi" w:hAnsiTheme="minorHAnsi" w:cstheme="minorHAnsi"/>
        </w:rPr>
        <w:t>Biological</w:t>
      </w:r>
      <w:proofErr w:type="gramEnd"/>
      <w:r w:rsidR="0012387F" w:rsidRPr="00697E40">
        <w:rPr>
          <w:rFonts w:asciiTheme="minorHAnsi" w:hAnsiTheme="minorHAnsi" w:cstheme="minorHAnsi"/>
        </w:rPr>
        <w:t xml:space="preserve"> waxes are composed of</w:t>
      </w:r>
      <w:r w:rsidR="0012387F" w:rsidRPr="00697E40">
        <w:rPr>
          <w:rFonts w:asciiTheme="minorHAnsi" w:hAnsiTheme="minorHAnsi" w:cstheme="minorHAnsi"/>
          <w:spacing w:val="-58"/>
        </w:rPr>
        <w:t xml:space="preserve"> </w:t>
      </w:r>
      <w:r w:rsidR="0012387F" w:rsidRPr="00697E40">
        <w:rPr>
          <w:rFonts w:asciiTheme="minorHAnsi" w:hAnsiTheme="minorHAnsi" w:cstheme="minorHAnsi"/>
        </w:rPr>
        <w:t>Select</w:t>
      </w:r>
      <w:r w:rsidR="0012387F" w:rsidRPr="00697E40">
        <w:rPr>
          <w:rFonts w:asciiTheme="minorHAnsi" w:hAnsiTheme="minorHAnsi" w:cstheme="minorHAnsi"/>
          <w:spacing w:val="-2"/>
        </w:rPr>
        <w:t xml:space="preserve"> </w:t>
      </w:r>
      <w:r w:rsidR="0012387F" w:rsidRPr="00697E40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</w:rPr>
        <w:t>glycerol</w:t>
      </w:r>
      <w:proofErr w:type="gramEnd"/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and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only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fatty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acid.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glycerol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and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two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fatty acids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fatty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acid and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long-chain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alcohol.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</w:rPr>
        <w:t>cholesterol</w:t>
      </w:r>
      <w:proofErr w:type="gramEnd"/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and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a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fatty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acid.</w:t>
      </w:r>
    </w:p>
    <w:p w:rsidR="0012387F" w:rsidRPr="00A073FF" w:rsidRDefault="0012387F" w:rsidP="0012387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spacing w:before="90"/>
        <w:ind w:left="101" w:right="2658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Cell</w:t>
      </w:r>
      <w:r w:rsidRPr="00A073FF">
        <w:rPr>
          <w:rFonts w:asciiTheme="minorHAnsi" w:hAnsiTheme="minorHAnsi" w:cstheme="minorHAnsi"/>
          <w:spacing w:val="-6"/>
        </w:rPr>
        <w:t xml:space="preserve"> </w:t>
      </w:r>
      <w:r w:rsidRPr="00A073FF">
        <w:rPr>
          <w:rFonts w:asciiTheme="minorHAnsi" w:hAnsiTheme="minorHAnsi" w:cstheme="minorHAnsi"/>
        </w:rPr>
        <w:t>membranes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typically</w:t>
      </w:r>
      <w:r w:rsidRPr="00A073FF">
        <w:rPr>
          <w:rFonts w:asciiTheme="minorHAnsi" w:hAnsiTheme="minorHAnsi" w:cstheme="minorHAnsi"/>
          <w:spacing w:val="-5"/>
        </w:rPr>
        <w:t xml:space="preserve"> </w:t>
      </w:r>
      <w:r w:rsidRPr="00A073FF">
        <w:rPr>
          <w:rFonts w:asciiTheme="minorHAnsi" w:hAnsiTheme="minorHAnsi" w:cstheme="minorHAnsi"/>
        </w:rPr>
        <w:t>display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asymmetry.</w:t>
      </w:r>
      <w:r w:rsidRPr="00A073FF">
        <w:rPr>
          <w:rFonts w:asciiTheme="minorHAnsi" w:hAnsiTheme="minorHAnsi" w:cstheme="minorHAnsi"/>
          <w:spacing w:val="-9"/>
        </w:rPr>
        <w:t xml:space="preserve"> </w:t>
      </w:r>
      <w:r w:rsidRPr="00A073FF">
        <w:rPr>
          <w:rFonts w:asciiTheme="minorHAnsi" w:hAnsiTheme="minorHAnsi" w:cstheme="minorHAnsi"/>
        </w:rPr>
        <w:t>What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does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this</w:t>
      </w:r>
      <w:r w:rsidRPr="00A073FF">
        <w:rPr>
          <w:rFonts w:asciiTheme="minorHAnsi" w:hAnsiTheme="minorHAnsi" w:cstheme="minorHAnsi"/>
          <w:spacing w:val="-5"/>
        </w:rPr>
        <w:t xml:space="preserve"> </w:t>
      </w:r>
      <w:r w:rsidRPr="00A073FF">
        <w:rPr>
          <w:rFonts w:asciiTheme="minorHAnsi" w:hAnsiTheme="minorHAnsi" w:cstheme="minorHAnsi"/>
        </w:rPr>
        <w:t>mean?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spacing w:before="1"/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The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two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leaves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of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bilayer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contain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different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collections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of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lipids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and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proteins.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fatty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acyl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chain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C-1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a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membrane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lipid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is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usually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different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from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that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C-3.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left="101" w:right="566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Only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stereoisomer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is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ever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seen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at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chiral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C-2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the glycerol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residue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in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membrane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lipid.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Membrane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lipids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only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have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073FF">
        <w:rPr>
          <w:rFonts w:asciiTheme="minorHAnsi" w:hAnsiTheme="minorHAnsi" w:cstheme="minorHAnsi"/>
          <w:i/>
        </w:rPr>
        <w:t>cis</w:t>
      </w:r>
      <w:proofErr w:type="spellEnd"/>
      <w:r w:rsidRPr="00A073FF">
        <w:rPr>
          <w:rFonts w:asciiTheme="minorHAnsi" w:hAnsiTheme="minorHAnsi" w:cstheme="minorHAnsi"/>
          <w:i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double bonds,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never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073FF">
        <w:rPr>
          <w:rFonts w:asciiTheme="minorHAnsi" w:hAnsiTheme="minorHAnsi" w:cstheme="minorHAnsi"/>
          <w:i/>
        </w:rPr>
        <w:t>trans</w:t>
      </w:r>
      <w:proofErr w:type="gramEnd"/>
      <w:r w:rsidRPr="00A073FF">
        <w:rPr>
          <w:rFonts w:asciiTheme="minorHAnsi" w:hAnsiTheme="minorHAnsi" w:cstheme="minorHAnsi"/>
        </w:rPr>
        <w:t>.</w:t>
      </w:r>
    </w:p>
    <w:p w:rsidR="0012387F" w:rsidRPr="00A073FF" w:rsidRDefault="0012387F" w:rsidP="0012387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Fatty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acids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with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multiple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double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bonds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are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usually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conjugated.</w:t>
      </w:r>
    </w:p>
    <w:p w:rsidR="0012387F" w:rsidRPr="00A073FF" w:rsidRDefault="0012387F" w:rsidP="0012387F">
      <w:pPr>
        <w:rPr>
          <w:rFonts w:asciiTheme="minorHAnsi" w:hAnsiTheme="minorHAnsi" w:cstheme="minorHAnsi"/>
        </w:rPr>
        <w:sectPr w:rsidR="0012387F" w:rsidRPr="00A073FF">
          <w:pgSz w:w="12240" w:h="15840"/>
          <w:pgMar w:top="1500" w:right="1340" w:bottom="280" w:left="1340" w:header="720" w:footer="720" w:gutter="0"/>
          <w:cols w:space="720"/>
        </w:sectPr>
      </w:pPr>
    </w:p>
    <w:p w:rsidR="0012387F" w:rsidRPr="00A073FF" w:rsidRDefault="0012387F" w:rsidP="0012387F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A073FF">
        <w:rPr>
          <w:rFonts w:asciiTheme="minorHAnsi" w:hAnsiTheme="minorHAnsi" w:cstheme="minorHAnsi"/>
          <w:sz w:val="22"/>
          <w:szCs w:val="22"/>
        </w:rPr>
        <w:t>Select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left="101" w:right="8709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True</w:t>
      </w:r>
      <w:r w:rsidRPr="00A073FF">
        <w:rPr>
          <w:rFonts w:asciiTheme="minorHAnsi" w:hAnsiTheme="minorHAnsi" w:cstheme="minorHAnsi"/>
          <w:spacing w:val="1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b.</w:t>
      </w:r>
      <w:r w:rsidRPr="00A073FF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False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101" w:right="1550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 xml:space="preserve">Glycolipids are characterized by containing the following </w:t>
      </w:r>
      <w:r w:rsidRPr="00A073FF">
        <w:rPr>
          <w:rFonts w:asciiTheme="minorHAnsi" w:hAnsiTheme="minorHAnsi" w:cstheme="minorHAnsi"/>
          <w:u w:val="single"/>
        </w:rPr>
        <w:t>non-lipid</w:t>
      </w:r>
      <w:r w:rsidRPr="00A073FF">
        <w:rPr>
          <w:rFonts w:asciiTheme="minorHAnsi" w:hAnsiTheme="minorHAnsi" w:cstheme="minorHAnsi"/>
        </w:rPr>
        <w:t xml:space="preserve"> component: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Sugars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Glycerol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Phosphate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proofErr w:type="spellStart"/>
      <w:r w:rsidRPr="00A073FF">
        <w:rPr>
          <w:rFonts w:asciiTheme="minorHAnsi" w:hAnsiTheme="minorHAnsi" w:cstheme="minorHAnsi"/>
        </w:rPr>
        <w:t>Sphingosine</w:t>
      </w:r>
      <w:proofErr w:type="spellEnd"/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More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than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these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characterize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glycolipids.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101" w:right="4589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How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does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cholesterol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affect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membrane</w:t>
      </w:r>
      <w:r w:rsidRPr="00A073FF">
        <w:rPr>
          <w:rFonts w:asciiTheme="minorHAnsi" w:hAnsiTheme="minorHAnsi" w:cstheme="minorHAnsi"/>
          <w:spacing w:val="-5"/>
        </w:rPr>
        <w:t xml:space="preserve"> </w:t>
      </w:r>
      <w:r w:rsidRPr="00A073FF">
        <w:rPr>
          <w:rFonts w:asciiTheme="minorHAnsi" w:hAnsiTheme="minorHAnsi" w:cstheme="minorHAnsi"/>
        </w:rPr>
        <w:t>fluidity?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left="101" w:right="6205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It tends to increase the fluidity.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b.</w:t>
      </w:r>
      <w:r w:rsidRPr="00A073F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It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tends</w:t>
      </w:r>
      <w:r w:rsidRPr="00A073F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to</w:t>
      </w:r>
      <w:r w:rsidRPr="00A073F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decrease</w:t>
      </w:r>
      <w:r w:rsidRPr="00A073F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the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fluidity.</w:t>
      </w: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73FF">
        <w:rPr>
          <w:rFonts w:asciiTheme="minorHAnsi" w:hAnsiTheme="minorHAnsi" w:cstheme="minorHAnsi"/>
          <w:sz w:val="22"/>
          <w:szCs w:val="22"/>
        </w:rPr>
        <w:t>c.</w:t>
      </w:r>
      <w:r w:rsidRPr="00A073F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It</w:t>
      </w:r>
      <w:r w:rsidRPr="00A073F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doesn't</w:t>
      </w:r>
      <w:r w:rsidRPr="00A073F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have</w:t>
      </w:r>
      <w:r w:rsidRPr="00A073F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any</w:t>
      </w:r>
      <w:r w:rsidRPr="00A073F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specific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effect</w:t>
      </w:r>
      <w:r w:rsidRPr="00A073F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on</w:t>
      </w:r>
      <w:r w:rsidRPr="00A073F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fluidity.</w:t>
      </w: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073FF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073FF">
        <w:rPr>
          <w:rFonts w:asciiTheme="minorHAnsi" w:hAnsiTheme="minorHAnsi" w:cstheme="minorHAnsi"/>
          <w:sz w:val="22"/>
          <w:szCs w:val="22"/>
        </w:rPr>
        <w:t>.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membranes</w:t>
      </w:r>
      <w:r w:rsidRPr="00A073F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don't</w:t>
      </w:r>
      <w:r w:rsidRPr="00A073F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have cholesterol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101" w:right="7809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Liposomes are</w:t>
      </w:r>
      <w:r w:rsidRPr="00A073FF">
        <w:rPr>
          <w:rFonts w:asciiTheme="minorHAnsi" w:hAnsiTheme="minorHAnsi" w:cstheme="minorHAnsi"/>
          <w:spacing w:val="-58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  <w:shd w:val="clear" w:color="auto" w:fill="FFFF00"/>
        </w:rPr>
        <w:t>artificial</w:t>
      </w:r>
      <w:proofErr w:type="gramEnd"/>
      <w:r w:rsidRPr="00A073F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membrane-bounded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structures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used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to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deliver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medications.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</w:rPr>
        <w:t>single-layered</w:t>
      </w:r>
      <w:proofErr w:type="gramEnd"/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membranes.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</w:rPr>
        <w:t>mixed</w:t>
      </w:r>
      <w:proofErr w:type="gramEnd"/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micelles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involved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in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cholesterol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transport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among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cells.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proofErr w:type="gramStart"/>
      <w:r w:rsidRPr="00A073FF">
        <w:rPr>
          <w:rFonts w:asciiTheme="minorHAnsi" w:hAnsiTheme="minorHAnsi" w:cstheme="minorHAnsi"/>
        </w:rPr>
        <w:t>bilayers</w:t>
      </w:r>
      <w:proofErr w:type="gramEnd"/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with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hydrophobic regions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outside.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spacing w:before="184"/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Passive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transport is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same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as:</w:t>
      </w: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73FF">
        <w:rPr>
          <w:rFonts w:asciiTheme="minorHAnsi" w:hAnsiTheme="minorHAnsi" w:cstheme="minorHAnsi"/>
          <w:sz w:val="22"/>
          <w:szCs w:val="22"/>
        </w:rPr>
        <w:t>Select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simple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diffusion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facilitated</w:t>
      </w:r>
      <w:r w:rsidRPr="00A073F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diffusion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active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transport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primary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active transport</w:t>
      </w: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Saponification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is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the hydrolysis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a</w:t>
      </w:r>
    </w:p>
    <w:p w:rsidR="0012387F" w:rsidRPr="00A073FF" w:rsidRDefault="0012387F" w:rsidP="0012387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73FF">
        <w:rPr>
          <w:rFonts w:asciiTheme="minorHAnsi" w:hAnsiTheme="minorHAnsi" w:cstheme="minorHAnsi"/>
          <w:sz w:val="22"/>
          <w:szCs w:val="22"/>
        </w:rPr>
        <w:t>Select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one: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left="101" w:right="7981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peptide bond</w:t>
      </w:r>
      <w:r w:rsidRPr="00A073FF">
        <w:rPr>
          <w:rFonts w:asciiTheme="minorHAnsi" w:hAnsiTheme="minorHAnsi" w:cstheme="minorHAnsi"/>
          <w:spacing w:val="-58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b.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ester</w:t>
      </w:r>
      <w:r w:rsidRPr="00A073F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bond</w:t>
      </w: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073FF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073FF">
        <w:rPr>
          <w:rFonts w:asciiTheme="minorHAnsi" w:hAnsiTheme="minorHAnsi" w:cstheme="minorHAnsi"/>
          <w:sz w:val="22"/>
          <w:szCs w:val="22"/>
        </w:rPr>
        <w:t>.</w:t>
      </w:r>
      <w:r w:rsidRPr="00A073F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anhydride bond</w:t>
      </w:r>
    </w:p>
    <w:p w:rsidR="0012387F" w:rsidRPr="00A073FF" w:rsidRDefault="0012387F" w:rsidP="0012387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073FF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073FF">
        <w:rPr>
          <w:rFonts w:asciiTheme="minorHAnsi" w:hAnsiTheme="minorHAnsi" w:cstheme="minorHAnsi"/>
          <w:sz w:val="22"/>
          <w:szCs w:val="22"/>
        </w:rPr>
        <w:t>.</w:t>
      </w:r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A073FF">
        <w:rPr>
          <w:rFonts w:asciiTheme="minorHAnsi" w:hAnsiTheme="minorHAnsi" w:cstheme="minorHAnsi"/>
          <w:sz w:val="22"/>
          <w:szCs w:val="22"/>
        </w:rPr>
        <w:t>glycosidic</w:t>
      </w:r>
      <w:proofErr w:type="spellEnd"/>
      <w:r w:rsidRPr="00A073F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73FF">
        <w:rPr>
          <w:rFonts w:asciiTheme="minorHAnsi" w:hAnsiTheme="minorHAnsi" w:cstheme="minorHAnsi"/>
          <w:sz w:val="22"/>
          <w:szCs w:val="22"/>
        </w:rPr>
        <w:t>bond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342"/>
        </w:tabs>
        <w:ind w:left="101" w:right="3511" w:firstLine="0"/>
        <w:rPr>
          <w:rFonts w:asciiTheme="minorHAnsi" w:hAnsiTheme="minorHAnsi" w:cstheme="minorHAnsi"/>
        </w:rPr>
      </w:pPr>
      <w:proofErr w:type="spellStart"/>
      <w:r w:rsidRPr="00A073FF">
        <w:rPr>
          <w:rFonts w:asciiTheme="minorHAnsi" w:hAnsiTheme="minorHAnsi" w:cstheme="minorHAnsi"/>
        </w:rPr>
        <w:t>Sphingolipids</w:t>
      </w:r>
      <w:proofErr w:type="spellEnd"/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are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particularly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important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in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these</w:t>
      </w:r>
      <w:r w:rsidRPr="00A073FF">
        <w:rPr>
          <w:rFonts w:asciiTheme="minorHAnsi" w:hAnsiTheme="minorHAnsi" w:cstheme="minorHAnsi"/>
          <w:spacing w:val="-4"/>
        </w:rPr>
        <w:t xml:space="preserve"> </w:t>
      </w:r>
      <w:r w:rsidRPr="00A073FF">
        <w:rPr>
          <w:rFonts w:asciiTheme="minorHAnsi" w:hAnsiTheme="minorHAnsi" w:cstheme="minorHAnsi"/>
        </w:rPr>
        <w:t>structures: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rPr>
          <w:rFonts w:asciiTheme="minorHAnsi" w:hAnsiTheme="minorHAnsi" w:cstheme="minorHAnsi"/>
        </w:rPr>
        <w:sectPr w:rsidR="0012387F" w:rsidRPr="00A073FF">
          <w:pgSz w:w="12240" w:h="15840"/>
          <w:pgMar w:top="1380" w:right="1340" w:bottom="280" w:left="1340" w:header="720" w:footer="720" w:gutter="0"/>
          <w:cols w:space="720"/>
        </w:sectPr>
      </w:pP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spacing w:before="60"/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Membranes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Lipoproteins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brain and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nervous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system.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Membranes,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the</w:t>
      </w:r>
      <w:r w:rsidRPr="00A073F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brain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and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the</w:t>
      </w:r>
      <w:r w:rsidRPr="00A073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nervous</w:t>
      </w:r>
      <w:r w:rsidRPr="00A073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73FF">
        <w:rPr>
          <w:rFonts w:asciiTheme="minorHAnsi" w:hAnsiTheme="minorHAnsi" w:cstheme="minorHAnsi"/>
          <w:shd w:val="clear" w:color="auto" w:fill="FFFF00"/>
        </w:rPr>
        <w:t>system.</w:t>
      </w:r>
    </w:p>
    <w:p w:rsidR="0012387F" w:rsidRPr="00A073FF" w:rsidRDefault="0012387F" w:rsidP="0012387F">
      <w:pPr>
        <w:pStyle w:val="ListParagraph"/>
        <w:numPr>
          <w:ilvl w:val="1"/>
          <w:numId w:val="2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All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these are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correct.</w:t>
      </w:r>
    </w:p>
    <w:p w:rsidR="0012387F" w:rsidRPr="00A073FF" w:rsidRDefault="0012387F" w:rsidP="0012387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387F" w:rsidRPr="00A073FF" w:rsidRDefault="0012387F" w:rsidP="0012387F">
      <w:pPr>
        <w:pStyle w:val="ListParagraph"/>
        <w:numPr>
          <w:ilvl w:val="0"/>
          <w:numId w:val="2"/>
        </w:numPr>
        <w:tabs>
          <w:tab w:val="left" w:pos="458"/>
        </w:tabs>
        <w:ind w:left="101" w:right="846" w:firstLine="0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The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HDL</w:t>
      </w:r>
      <w:r w:rsidRPr="00A073FF">
        <w:rPr>
          <w:rFonts w:asciiTheme="minorHAnsi" w:hAnsiTheme="minorHAnsi" w:cstheme="minorHAnsi"/>
          <w:spacing w:val="-10"/>
        </w:rPr>
        <w:t xml:space="preserve"> </w:t>
      </w:r>
      <w:r w:rsidRPr="00A073FF">
        <w:rPr>
          <w:rFonts w:asciiTheme="minorHAnsi" w:hAnsiTheme="minorHAnsi" w:cstheme="minorHAnsi"/>
        </w:rPr>
        <w:t>class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lipoprotein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is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generally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believed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to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be</w:t>
      </w:r>
      <w:r w:rsidRPr="00A073FF">
        <w:rPr>
          <w:rFonts w:asciiTheme="minorHAnsi" w:hAnsiTheme="minorHAnsi" w:cstheme="minorHAnsi"/>
          <w:spacing w:val="-2"/>
        </w:rPr>
        <w:t xml:space="preserve"> </w:t>
      </w:r>
      <w:r w:rsidRPr="00A073FF">
        <w:rPr>
          <w:rFonts w:asciiTheme="minorHAnsi" w:hAnsiTheme="minorHAnsi" w:cstheme="minorHAnsi"/>
        </w:rPr>
        <w:t>preventative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of</w:t>
      </w:r>
      <w:r w:rsidRPr="00A073FF">
        <w:rPr>
          <w:rFonts w:asciiTheme="minorHAnsi" w:hAnsiTheme="minorHAnsi" w:cstheme="minorHAnsi"/>
          <w:spacing w:val="-3"/>
        </w:rPr>
        <w:t xml:space="preserve"> </w:t>
      </w:r>
      <w:r w:rsidRPr="00A073FF">
        <w:rPr>
          <w:rFonts w:asciiTheme="minorHAnsi" w:hAnsiTheme="minorHAnsi" w:cstheme="minorHAnsi"/>
        </w:rPr>
        <w:t>heart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disease.</w:t>
      </w:r>
      <w:r w:rsidRPr="00A073FF">
        <w:rPr>
          <w:rFonts w:asciiTheme="minorHAnsi" w:hAnsiTheme="minorHAnsi" w:cstheme="minorHAnsi"/>
          <w:spacing w:val="-57"/>
        </w:rPr>
        <w:t xml:space="preserve"> </w:t>
      </w:r>
      <w:r w:rsidRPr="00A073FF">
        <w:rPr>
          <w:rFonts w:asciiTheme="minorHAnsi" w:hAnsiTheme="minorHAnsi" w:cstheme="minorHAnsi"/>
        </w:rPr>
        <w:t>Select</w:t>
      </w:r>
      <w:r w:rsidRPr="00A073FF">
        <w:rPr>
          <w:rFonts w:asciiTheme="minorHAnsi" w:hAnsiTheme="minorHAnsi" w:cstheme="minorHAnsi"/>
          <w:spacing w:val="-1"/>
        </w:rPr>
        <w:t xml:space="preserve"> </w:t>
      </w:r>
      <w:r w:rsidRPr="00A073FF">
        <w:rPr>
          <w:rFonts w:asciiTheme="minorHAnsi" w:hAnsiTheme="minorHAnsi" w:cstheme="minorHAnsi"/>
        </w:rPr>
        <w:t>one:</w:t>
      </w:r>
    </w:p>
    <w:p w:rsidR="0012387F" w:rsidRPr="00A073FF" w:rsidRDefault="0012387F" w:rsidP="0012387F">
      <w:pPr>
        <w:pStyle w:val="ListParagraph"/>
        <w:numPr>
          <w:ilvl w:val="0"/>
          <w:numId w:val="1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  <w:shd w:val="clear" w:color="auto" w:fill="FFFF00"/>
        </w:rPr>
        <w:t>True</w:t>
      </w:r>
    </w:p>
    <w:p w:rsidR="0012387F" w:rsidRPr="00A073FF" w:rsidRDefault="0012387F" w:rsidP="0012387F">
      <w:pPr>
        <w:pStyle w:val="ListParagraph"/>
        <w:numPr>
          <w:ilvl w:val="0"/>
          <w:numId w:val="1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A073FF">
        <w:rPr>
          <w:rFonts w:asciiTheme="minorHAnsi" w:hAnsiTheme="minorHAnsi" w:cstheme="minorHAnsi"/>
        </w:rPr>
        <w:t>False</w:t>
      </w:r>
    </w:p>
    <w:p w:rsidR="0012387F" w:rsidRDefault="0012387F" w:rsidP="0012387F">
      <w:pPr>
        <w:pStyle w:val="Heading1"/>
        <w:ind w:left="0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</w:p>
    <w:p w:rsidR="0012387F" w:rsidRDefault="0012387F" w:rsidP="0012387F">
      <w:pPr>
        <w:pStyle w:val="Heading1"/>
        <w:ind w:left="0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</w:p>
    <w:p w:rsidR="0012387F" w:rsidRDefault="0012387F" w:rsidP="0012387F">
      <w:pPr>
        <w:pStyle w:val="Heading1"/>
        <w:ind w:left="0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</w:p>
    <w:bookmarkEnd w:id="0"/>
    <w:p w:rsidR="00CA4EAF" w:rsidRDefault="00CA4EAF"/>
    <w:sectPr w:rsidR="00CA4EA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F24FB6"/>
    <w:multiLevelType w:val="hybridMultilevel"/>
    <w:tmpl w:val="6FA6B9FC"/>
    <w:lvl w:ilvl="0" w:tplc="AE5EDE3A">
      <w:start w:val="1"/>
      <w:numFmt w:val="lowerLetter"/>
      <w:lvlText w:val="%1."/>
      <w:lvlJc w:val="left"/>
      <w:pPr>
        <w:ind w:left="330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E1E4BE0">
      <w:numFmt w:val="bullet"/>
      <w:lvlText w:val="•"/>
      <w:lvlJc w:val="left"/>
      <w:pPr>
        <w:ind w:left="1262" w:hanging="228"/>
      </w:pPr>
      <w:rPr>
        <w:rFonts w:hint="default"/>
        <w:lang w:val="en-US" w:eastAsia="en-US" w:bidi="ar-SA"/>
      </w:rPr>
    </w:lvl>
    <w:lvl w:ilvl="2" w:tplc="1FC2A1E4">
      <w:numFmt w:val="bullet"/>
      <w:lvlText w:val="•"/>
      <w:lvlJc w:val="left"/>
      <w:pPr>
        <w:ind w:left="2184" w:hanging="228"/>
      </w:pPr>
      <w:rPr>
        <w:rFonts w:hint="default"/>
        <w:lang w:val="en-US" w:eastAsia="en-US" w:bidi="ar-SA"/>
      </w:rPr>
    </w:lvl>
    <w:lvl w:ilvl="3" w:tplc="2DB83526">
      <w:numFmt w:val="bullet"/>
      <w:lvlText w:val="•"/>
      <w:lvlJc w:val="left"/>
      <w:pPr>
        <w:ind w:left="3106" w:hanging="228"/>
      </w:pPr>
      <w:rPr>
        <w:rFonts w:hint="default"/>
        <w:lang w:val="en-US" w:eastAsia="en-US" w:bidi="ar-SA"/>
      </w:rPr>
    </w:lvl>
    <w:lvl w:ilvl="4" w:tplc="56380FD6">
      <w:numFmt w:val="bullet"/>
      <w:lvlText w:val="•"/>
      <w:lvlJc w:val="left"/>
      <w:pPr>
        <w:ind w:left="4028" w:hanging="228"/>
      </w:pPr>
      <w:rPr>
        <w:rFonts w:hint="default"/>
        <w:lang w:val="en-US" w:eastAsia="en-US" w:bidi="ar-SA"/>
      </w:rPr>
    </w:lvl>
    <w:lvl w:ilvl="5" w:tplc="D53A9B98">
      <w:numFmt w:val="bullet"/>
      <w:lvlText w:val="•"/>
      <w:lvlJc w:val="left"/>
      <w:pPr>
        <w:ind w:left="4950" w:hanging="228"/>
      </w:pPr>
      <w:rPr>
        <w:rFonts w:hint="default"/>
        <w:lang w:val="en-US" w:eastAsia="en-US" w:bidi="ar-SA"/>
      </w:rPr>
    </w:lvl>
    <w:lvl w:ilvl="6" w:tplc="C33A0210">
      <w:numFmt w:val="bullet"/>
      <w:lvlText w:val="•"/>
      <w:lvlJc w:val="left"/>
      <w:pPr>
        <w:ind w:left="5872" w:hanging="228"/>
      </w:pPr>
      <w:rPr>
        <w:rFonts w:hint="default"/>
        <w:lang w:val="en-US" w:eastAsia="en-US" w:bidi="ar-SA"/>
      </w:rPr>
    </w:lvl>
    <w:lvl w:ilvl="7" w:tplc="8A9AD7B2">
      <w:numFmt w:val="bullet"/>
      <w:lvlText w:val="•"/>
      <w:lvlJc w:val="left"/>
      <w:pPr>
        <w:ind w:left="6794" w:hanging="228"/>
      </w:pPr>
      <w:rPr>
        <w:rFonts w:hint="default"/>
        <w:lang w:val="en-US" w:eastAsia="en-US" w:bidi="ar-SA"/>
      </w:rPr>
    </w:lvl>
    <w:lvl w:ilvl="8" w:tplc="5086A23C">
      <w:numFmt w:val="bullet"/>
      <w:lvlText w:val="•"/>
      <w:lvlJc w:val="left"/>
      <w:pPr>
        <w:ind w:left="7716" w:hanging="228"/>
      </w:pPr>
      <w:rPr>
        <w:rFonts w:hint="default"/>
        <w:lang w:val="en-US" w:eastAsia="en-US" w:bidi="ar-SA"/>
      </w:rPr>
    </w:lvl>
  </w:abstractNum>
  <w:abstractNum w:abstractNumId="1">
    <w:nsid w:val="338B22C9"/>
    <w:multiLevelType w:val="hybridMultilevel"/>
    <w:tmpl w:val="645C8268"/>
    <w:lvl w:ilvl="0" w:tplc="75FA98CE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D0883EC">
      <w:start w:val="1"/>
      <w:numFmt w:val="lowerLetter"/>
      <w:lvlText w:val="%2."/>
      <w:lvlJc w:val="left"/>
      <w:pPr>
        <w:ind w:left="330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6558431E">
      <w:numFmt w:val="bullet"/>
      <w:lvlText w:val="•"/>
      <w:lvlJc w:val="left"/>
      <w:pPr>
        <w:ind w:left="1364" w:hanging="228"/>
      </w:pPr>
      <w:rPr>
        <w:rFonts w:hint="default"/>
        <w:lang w:val="en-US" w:eastAsia="en-US" w:bidi="ar-SA"/>
      </w:rPr>
    </w:lvl>
    <w:lvl w:ilvl="3" w:tplc="46EC1EAA">
      <w:numFmt w:val="bullet"/>
      <w:lvlText w:val="•"/>
      <w:lvlJc w:val="left"/>
      <w:pPr>
        <w:ind w:left="2388" w:hanging="228"/>
      </w:pPr>
      <w:rPr>
        <w:rFonts w:hint="default"/>
        <w:lang w:val="en-US" w:eastAsia="en-US" w:bidi="ar-SA"/>
      </w:rPr>
    </w:lvl>
    <w:lvl w:ilvl="4" w:tplc="B336A3B8">
      <w:numFmt w:val="bullet"/>
      <w:lvlText w:val="•"/>
      <w:lvlJc w:val="left"/>
      <w:pPr>
        <w:ind w:left="3413" w:hanging="228"/>
      </w:pPr>
      <w:rPr>
        <w:rFonts w:hint="default"/>
        <w:lang w:val="en-US" w:eastAsia="en-US" w:bidi="ar-SA"/>
      </w:rPr>
    </w:lvl>
    <w:lvl w:ilvl="5" w:tplc="44B40DCC">
      <w:numFmt w:val="bullet"/>
      <w:lvlText w:val="•"/>
      <w:lvlJc w:val="left"/>
      <w:pPr>
        <w:ind w:left="4437" w:hanging="228"/>
      </w:pPr>
      <w:rPr>
        <w:rFonts w:hint="default"/>
        <w:lang w:val="en-US" w:eastAsia="en-US" w:bidi="ar-SA"/>
      </w:rPr>
    </w:lvl>
    <w:lvl w:ilvl="6" w:tplc="AB82151E">
      <w:numFmt w:val="bullet"/>
      <w:lvlText w:val="•"/>
      <w:lvlJc w:val="left"/>
      <w:pPr>
        <w:ind w:left="5462" w:hanging="228"/>
      </w:pPr>
      <w:rPr>
        <w:rFonts w:hint="default"/>
        <w:lang w:val="en-US" w:eastAsia="en-US" w:bidi="ar-SA"/>
      </w:rPr>
    </w:lvl>
    <w:lvl w:ilvl="7" w:tplc="87FEB8E4">
      <w:numFmt w:val="bullet"/>
      <w:lvlText w:val="•"/>
      <w:lvlJc w:val="left"/>
      <w:pPr>
        <w:ind w:left="6486" w:hanging="228"/>
      </w:pPr>
      <w:rPr>
        <w:rFonts w:hint="default"/>
        <w:lang w:val="en-US" w:eastAsia="en-US" w:bidi="ar-SA"/>
      </w:rPr>
    </w:lvl>
    <w:lvl w:ilvl="8" w:tplc="AD288554">
      <w:numFmt w:val="bullet"/>
      <w:lvlText w:val="•"/>
      <w:lvlJc w:val="left"/>
      <w:pPr>
        <w:ind w:left="7511" w:hanging="22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87F"/>
    <w:rsid w:val="0012387F"/>
    <w:rsid w:val="00697E40"/>
    <w:rsid w:val="00CA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4DB91C-032B-4B53-AA45-9FB88591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38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2387F"/>
    <w:pPr>
      <w:spacing w:before="90"/>
      <w:ind w:left="4152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2387F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2387F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2387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2387F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2021-08-02T08:40:00Z</dcterms:created>
  <dcterms:modified xsi:type="dcterms:W3CDTF">2021-08-02T09:01:00Z</dcterms:modified>
</cp:coreProperties>
</file>