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56E" w:rsidRPr="00D46455" w:rsidRDefault="00F4056E" w:rsidP="00F4056E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46455">
        <w:rPr>
          <w:rFonts w:asciiTheme="minorHAnsi" w:hAnsiTheme="minorHAnsi" w:cstheme="minorHAnsi"/>
          <w:sz w:val="22"/>
          <w:szCs w:val="22"/>
        </w:rPr>
        <w:t>University Of Arizona</w:t>
      </w:r>
    </w:p>
    <w:p w:rsidR="00F4056E" w:rsidRDefault="00F4056E" w:rsidP="00F4056E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D46455">
        <w:rPr>
          <w:rFonts w:asciiTheme="minorHAnsi" w:hAnsiTheme="minorHAnsi" w:cstheme="minorHAnsi"/>
          <w:sz w:val="22"/>
          <w:szCs w:val="22"/>
        </w:rPr>
        <w:t>ATMO 005</w:t>
      </w:r>
    </w:p>
    <w:p w:rsidR="00F4056E" w:rsidRPr="00D46455" w:rsidRDefault="00F4056E" w:rsidP="00F4056E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497589">
        <w:rPr>
          <w:rFonts w:asciiTheme="minorHAnsi" w:hAnsiTheme="minorHAnsi" w:cstheme="minorHAnsi"/>
          <w:sz w:val="22"/>
          <w:szCs w:val="22"/>
          <w:highlight w:val="yellow"/>
        </w:rPr>
        <w:t>ANSWERS ARE HIGHLIGHTED</w:t>
      </w:r>
    </w:p>
    <w:p w:rsidR="00F4056E" w:rsidRPr="00D46455" w:rsidRDefault="00F4056E" w:rsidP="00F4056E">
      <w:pPr>
        <w:pStyle w:val="BodyText"/>
        <w:spacing w:before="30"/>
        <w:rPr>
          <w:rFonts w:asciiTheme="minorHAnsi" w:hAnsiTheme="minorHAnsi" w:cstheme="minorHAnsi"/>
          <w:sz w:val="22"/>
          <w:szCs w:val="22"/>
        </w:rPr>
      </w:pPr>
      <w:r w:rsidRPr="00D46455">
        <w:rPr>
          <w:rFonts w:asciiTheme="minorHAnsi" w:hAnsiTheme="minorHAnsi" w:cstheme="minorHAnsi"/>
          <w:sz w:val="22"/>
          <w:szCs w:val="22"/>
        </w:rPr>
        <w:t>Quiz</w:t>
      </w:r>
      <w:r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</w:rPr>
        <w:t>10</w:t>
      </w:r>
    </w:p>
    <w:p w:rsidR="00F4056E" w:rsidRPr="00D46455" w:rsidRDefault="00720006" w:rsidP="00720006">
      <w:pPr>
        <w:pStyle w:val="BodyText"/>
        <w:ind w:right="20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F4056E" w:rsidRPr="00D46455">
        <w:rPr>
          <w:rFonts w:asciiTheme="minorHAnsi" w:hAnsiTheme="minorHAnsi" w:cstheme="minorHAnsi"/>
          <w:sz w:val="22"/>
          <w:szCs w:val="22"/>
        </w:rPr>
        <w:t>Which</w:t>
      </w:r>
      <w:proofErr w:type="gramEnd"/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of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the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following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would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be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reported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as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a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cash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outflow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from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a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financing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activity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on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a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cash</w:t>
      </w:r>
      <w:r w:rsidR="00F4056E" w:rsidRPr="00D46455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budget?</w:t>
      </w:r>
    </w:p>
    <w:p w:rsidR="00F4056E" w:rsidRPr="00D46455" w:rsidRDefault="00F4056E" w:rsidP="00F4056E">
      <w:pPr>
        <w:pStyle w:val="BodyText"/>
        <w:ind w:left="121" w:right="7219"/>
        <w:rPr>
          <w:rFonts w:asciiTheme="minorHAnsi" w:hAnsiTheme="minorHAnsi" w:cstheme="minorHAnsi"/>
          <w:sz w:val="22"/>
          <w:szCs w:val="22"/>
        </w:rPr>
      </w:pPr>
      <w:r w:rsidRPr="00D46455">
        <w:rPr>
          <w:rFonts w:asciiTheme="minorHAnsi" w:hAnsiTheme="minorHAnsi" w:cstheme="minorHAnsi"/>
          <w:sz w:val="22"/>
          <w:szCs w:val="22"/>
        </w:rPr>
        <w:t>Sale of inventory</w:t>
      </w:r>
      <w:r w:rsidRPr="00D464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</w:rPr>
        <w:t>Purchase</w:t>
      </w:r>
      <w:r w:rsidRPr="00D4645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</w:rPr>
        <w:t>of</w:t>
      </w:r>
      <w:r w:rsidRPr="00D4645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</w:rPr>
        <w:t>equipment</w:t>
      </w:r>
    </w:p>
    <w:p w:rsidR="00720006" w:rsidRDefault="00F4056E" w:rsidP="00F4056E">
      <w:pPr>
        <w:pStyle w:val="BodyText"/>
        <w:ind w:left="121" w:right="6744"/>
        <w:rPr>
          <w:rFonts w:asciiTheme="minorHAnsi" w:hAnsiTheme="minorHAnsi" w:cstheme="minorHAnsi"/>
          <w:spacing w:val="-52"/>
          <w:sz w:val="22"/>
          <w:szCs w:val="22"/>
        </w:rPr>
      </w:pP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Payment</w:t>
      </w:r>
      <w:r w:rsidRPr="00D4645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D46455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D4645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long-term</w:t>
      </w:r>
      <w:r w:rsidRPr="00D4645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loan</w:t>
      </w:r>
      <w:r w:rsidRPr="00D46455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</w:p>
    <w:p w:rsidR="00F4056E" w:rsidRPr="00D46455" w:rsidRDefault="00F4056E" w:rsidP="00F4056E">
      <w:pPr>
        <w:pStyle w:val="BodyText"/>
        <w:ind w:left="121" w:right="6744"/>
        <w:rPr>
          <w:rFonts w:asciiTheme="minorHAnsi" w:hAnsiTheme="minorHAnsi" w:cstheme="minorHAnsi"/>
          <w:sz w:val="22"/>
          <w:szCs w:val="22"/>
        </w:rPr>
      </w:pPr>
      <w:r w:rsidRPr="00D46455">
        <w:rPr>
          <w:rFonts w:asciiTheme="minorHAnsi" w:hAnsiTheme="minorHAnsi" w:cstheme="minorHAnsi"/>
          <w:sz w:val="22"/>
          <w:szCs w:val="22"/>
        </w:rPr>
        <w:t>Purchase</w:t>
      </w:r>
      <w:r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</w:rPr>
        <w:t>of</w:t>
      </w:r>
      <w:r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</w:rPr>
        <w:t>inventory</w:t>
      </w:r>
    </w:p>
    <w:p w:rsidR="00F4056E" w:rsidRPr="00D46455" w:rsidRDefault="00F4056E" w:rsidP="00F4056E">
      <w:pPr>
        <w:pStyle w:val="BodyText"/>
        <w:ind w:left="121"/>
        <w:rPr>
          <w:rFonts w:asciiTheme="minorHAnsi" w:hAnsiTheme="minorHAnsi" w:cstheme="minorHAnsi"/>
          <w:sz w:val="22"/>
          <w:szCs w:val="22"/>
        </w:rPr>
      </w:pPr>
      <w:r w:rsidRPr="00D46455">
        <w:rPr>
          <w:rFonts w:asciiTheme="minorHAnsi" w:hAnsiTheme="minorHAnsi" w:cstheme="minorHAnsi"/>
          <w:sz w:val="22"/>
          <w:szCs w:val="22"/>
        </w:rPr>
        <w:t>Sale</w:t>
      </w:r>
      <w:r w:rsidRPr="00D4645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</w:rPr>
        <w:t>of</w:t>
      </w:r>
      <w:r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</w:rPr>
        <w:t>equipment</w:t>
      </w:r>
    </w:p>
    <w:p w:rsidR="00F4056E" w:rsidRPr="00D46455" w:rsidRDefault="00F4056E" w:rsidP="00F4056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720006" w:rsidRDefault="00720006" w:rsidP="00F4056E">
      <w:pPr>
        <w:pStyle w:val="BodyText"/>
        <w:ind w:left="121" w:right="2731"/>
        <w:rPr>
          <w:rFonts w:asciiTheme="minorHAnsi" w:hAnsiTheme="minorHAnsi" w:cstheme="minorHAnsi"/>
          <w:spacing w:val="-52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F4056E" w:rsidRPr="00D46455">
        <w:rPr>
          <w:rFonts w:asciiTheme="minorHAnsi" w:hAnsiTheme="minorHAnsi" w:cstheme="minorHAnsi"/>
          <w:sz w:val="22"/>
          <w:szCs w:val="22"/>
        </w:rPr>
        <w:t>Which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of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the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following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types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of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costs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should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be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the</w:t>
      </w:r>
      <w:r w:rsidR="00F4056E" w:rsidRPr="00D4645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easiest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to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budget?</w:t>
      </w:r>
      <w:r w:rsidR="00F4056E" w:rsidRPr="00D46455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</w:p>
    <w:p w:rsidR="00F4056E" w:rsidRPr="00D46455" w:rsidRDefault="00F4056E" w:rsidP="00F4056E">
      <w:pPr>
        <w:pStyle w:val="BodyText"/>
        <w:ind w:left="121" w:right="2731"/>
        <w:rPr>
          <w:rFonts w:asciiTheme="minorHAnsi" w:hAnsiTheme="minorHAnsi" w:cstheme="minorHAnsi"/>
          <w:sz w:val="22"/>
          <w:szCs w:val="22"/>
        </w:rPr>
      </w:pPr>
      <w:r w:rsidRPr="00D46455">
        <w:rPr>
          <w:rFonts w:asciiTheme="minorHAnsi" w:hAnsiTheme="minorHAnsi" w:cstheme="minorHAnsi"/>
          <w:sz w:val="22"/>
          <w:szCs w:val="22"/>
        </w:rPr>
        <w:t>Variable</w:t>
      </w:r>
    </w:p>
    <w:p w:rsidR="00720006" w:rsidRDefault="00F4056E" w:rsidP="00F4056E">
      <w:pPr>
        <w:pStyle w:val="BodyText"/>
        <w:ind w:left="121" w:right="8852"/>
        <w:rPr>
          <w:rFonts w:asciiTheme="minorHAnsi" w:hAnsiTheme="minorHAnsi" w:cstheme="minorHAnsi"/>
          <w:spacing w:val="-53"/>
          <w:sz w:val="22"/>
          <w:szCs w:val="22"/>
        </w:rPr>
      </w:pP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Fixed</w:t>
      </w:r>
      <w:r w:rsidRPr="00D46455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</w:p>
    <w:p w:rsidR="00F4056E" w:rsidRPr="00D46455" w:rsidRDefault="00F4056E" w:rsidP="00F4056E">
      <w:pPr>
        <w:pStyle w:val="BodyText"/>
        <w:ind w:left="121" w:right="8852"/>
        <w:rPr>
          <w:rFonts w:asciiTheme="minorHAnsi" w:hAnsiTheme="minorHAnsi" w:cstheme="minorHAnsi"/>
          <w:sz w:val="22"/>
          <w:szCs w:val="22"/>
        </w:rPr>
      </w:pPr>
      <w:r w:rsidRPr="00D46455">
        <w:rPr>
          <w:rFonts w:asciiTheme="minorHAnsi" w:hAnsiTheme="minorHAnsi" w:cstheme="minorHAnsi"/>
          <w:sz w:val="22"/>
          <w:szCs w:val="22"/>
        </w:rPr>
        <w:t>Mixed</w:t>
      </w:r>
    </w:p>
    <w:p w:rsidR="00F4056E" w:rsidRPr="00D46455" w:rsidRDefault="00F4056E" w:rsidP="00F4056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720006" w:rsidRDefault="00720006" w:rsidP="00F4056E">
      <w:pPr>
        <w:pStyle w:val="BodyText"/>
        <w:spacing w:before="80"/>
        <w:ind w:left="121" w:right="199"/>
        <w:rPr>
          <w:rFonts w:asciiTheme="minorHAnsi" w:hAnsiTheme="minorHAnsi" w:cstheme="minorHAnsi"/>
          <w:sz w:val="22"/>
          <w:szCs w:val="22"/>
        </w:rPr>
      </w:pPr>
    </w:p>
    <w:p w:rsidR="00720006" w:rsidRDefault="00720006" w:rsidP="00F4056E">
      <w:pPr>
        <w:pStyle w:val="BodyText"/>
        <w:spacing w:before="80"/>
        <w:ind w:left="121" w:right="199"/>
        <w:rPr>
          <w:rFonts w:asciiTheme="minorHAnsi" w:hAnsiTheme="minorHAnsi" w:cstheme="minorHAnsi"/>
          <w:sz w:val="22"/>
          <w:szCs w:val="22"/>
        </w:rPr>
      </w:pPr>
    </w:p>
    <w:p w:rsidR="00F4056E" w:rsidRPr="00D46455" w:rsidRDefault="00720006" w:rsidP="00F4056E">
      <w:pPr>
        <w:pStyle w:val="BodyText"/>
        <w:spacing w:before="80"/>
        <w:ind w:left="121" w:right="19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F4056E" w:rsidRPr="00D46455">
        <w:rPr>
          <w:rFonts w:asciiTheme="minorHAnsi" w:hAnsiTheme="minorHAnsi" w:cstheme="minorHAnsi"/>
          <w:sz w:val="22"/>
          <w:szCs w:val="22"/>
        </w:rPr>
        <w:t>Ending</w:t>
      </w:r>
      <w:r w:rsidR="00F4056E" w:rsidRPr="00D4645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inventory</w:t>
      </w:r>
      <w:r w:rsidR="00F4056E" w:rsidRPr="00D4645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for</w:t>
      </w:r>
      <w:r w:rsidR="00F4056E" w:rsidRPr="00D4645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January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was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20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units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and</w:t>
      </w:r>
      <w:r w:rsidR="00F4056E" w:rsidRPr="00D4645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the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company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wants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budgeted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ending</w:t>
      </w:r>
      <w:r w:rsidR="00F4056E" w:rsidRPr="00D4645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inventory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to</w:t>
      </w:r>
      <w:r w:rsidR="00F4056E" w:rsidRPr="00D46455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be 20% of the following month’s forecasted sales after that. What dollar amount would the</w:t>
      </w:r>
      <w:r w:rsidR="00F4056E" w:rsidRPr="00D464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company</w:t>
      </w:r>
      <w:r w:rsidR="00F4056E" w:rsidRPr="00D4645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report for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ending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inventory</w:t>
      </w:r>
      <w:r w:rsidR="00F4056E" w:rsidRPr="00D4645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its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budgeted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balance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sheet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for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March?</w:t>
      </w:r>
    </w:p>
    <w:p w:rsidR="00F4056E" w:rsidRPr="00D46455" w:rsidRDefault="00F4056E" w:rsidP="00F4056E">
      <w:pPr>
        <w:pStyle w:val="BodyText"/>
        <w:tabs>
          <w:tab w:val="left" w:pos="841"/>
        </w:tabs>
        <w:ind w:left="121"/>
        <w:rPr>
          <w:rFonts w:asciiTheme="minorHAnsi" w:hAnsiTheme="minorHAnsi" w:cstheme="minorHAnsi"/>
          <w:sz w:val="22"/>
          <w:szCs w:val="22"/>
        </w:rPr>
      </w:pP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450</w:t>
      </w: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(150</w:t>
      </w:r>
      <w:r w:rsidRPr="00D4645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units</w:t>
      </w:r>
      <w:r w:rsidRPr="00D4645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x</w:t>
      </w:r>
      <w:r w:rsidRPr="00D4645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0.20</w:t>
      </w:r>
      <w:r w:rsidRPr="00D4645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budgeted</w:t>
      </w:r>
      <w:r w:rsidRPr="00D4645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ending</w:t>
      </w:r>
      <w:r w:rsidRPr="00D4645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inventory</w:t>
      </w:r>
      <w:r w:rsidRPr="00D4645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percentage</w:t>
      </w:r>
      <w:r w:rsidRPr="00D4645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x</w:t>
      </w:r>
      <w:r w:rsidRPr="00D4645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$15</w:t>
      </w:r>
      <w:r w:rsidRPr="00D4645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cost)</w:t>
      </w:r>
    </w:p>
    <w:p w:rsidR="00F4056E" w:rsidRPr="00D46455" w:rsidRDefault="00F4056E" w:rsidP="00F4056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4056E" w:rsidRPr="00D46455" w:rsidRDefault="00F4056E" w:rsidP="00F4056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4056E" w:rsidRPr="00D46455" w:rsidRDefault="00720006" w:rsidP="00F4056E">
      <w:pPr>
        <w:pStyle w:val="BodyText"/>
        <w:ind w:left="121" w:right="410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F4056E" w:rsidRPr="00D46455">
        <w:rPr>
          <w:rFonts w:asciiTheme="minorHAnsi" w:hAnsiTheme="minorHAnsi" w:cstheme="minorHAnsi"/>
          <w:sz w:val="22"/>
          <w:szCs w:val="22"/>
        </w:rPr>
        <w:t>Which</w:t>
      </w:r>
      <w:r w:rsidR="00F4056E" w:rsidRPr="00D4645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budget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has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the</w:t>
      </w:r>
      <w:r w:rsidR="00F4056E" w:rsidRPr="00D4645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fewest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number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of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estimates?</w:t>
      </w:r>
      <w:r w:rsidR="00F4056E" w:rsidRPr="00D46455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Purchases</w:t>
      </w:r>
      <w:r w:rsidR="00F4056E" w:rsidRPr="00D4645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budget</w:t>
      </w:r>
    </w:p>
    <w:p w:rsidR="00F4056E" w:rsidRPr="00D46455" w:rsidRDefault="00F4056E" w:rsidP="00F4056E">
      <w:pPr>
        <w:pStyle w:val="BodyText"/>
        <w:ind w:left="121"/>
        <w:rPr>
          <w:rFonts w:asciiTheme="minorHAnsi" w:hAnsiTheme="minorHAnsi" w:cstheme="minorHAnsi"/>
          <w:sz w:val="22"/>
          <w:szCs w:val="22"/>
        </w:rPr>
      </w:pP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Sales</w:t>
      </w:r>
      <w:r w:rsidRPr="00D4645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  <w:shd w:val="clear" w:color="auto" w:fill="FFFF00"/>
        </w:rPr>
        <w:t>budget</w:t>
      </w:r>
    </w:p>
    <w:p w:rsidR="00F4056E" w:rsidRPr="00D46455" w:rsidRDefault="00F4056E" w:rsidP="00F4056E">
      <w:pPr>
        <w:pStyle w:val="BodyText"/>
        <w:ind w:left="121" w:right="7011"/>
        <w:rPr>
          <w:rFonts w:asciiTheme="minorHAnsi" w:hAnsiTheme="minorHAnsi" w:cstheme="minorHAnsi"/>
          <w:sz w:val="22"/>
          <w:szCs w:val="22"/>
        </w:rPr>
      </w:pPr>
      <w:r w:rsidRPr="00D46455">
        <w:rPr>
          <w:rFonts w:asciiTheme="minorHAnsi" w:hAnsiTheme="minorHAnsi" w:cstheme="minorHAnsi"/>
          <w:sz w:val="22"/>
          <w:szCs w:val="22"/>
        </w:rPr>
        <w:t>Income</w:t>
      </w:r>
      <w:r w:rsidRPr="00D4645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</w:rPr>
        <w:t>statement</w:t>
      </w:r>
      <w:r w:rsidRPr="00D4645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</w:rPr>
        <w:t>budget</w:t>
      </w:r>
      <w:r w:rsidRPr="00D46455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</w:rPr>
        <w:t>Balance sheet budget</w:t>
      </w:r>
      <w:r w:rsidRPr="00D464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</w:rPr>
        <w:t>Cash</w:t>
      </w:r>
      <w:r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6455">
        <w:rPr>
          <w:rFonts w:asciiTheme="minorHAnsi" w:hAnsiTheme="minorHAnsi" w:cstheme="minorHAnsi"/>
          <w:sz w:val="22"/>
          <w:szCs w:val="22"/>
        </w:rPr>
        <w:t>budget</w:t>
      </w:r>
    </w:p>
    <w:p w:rsidR="00F4056E" w:rsidRPr="00D46455" w:rsidRDefault="00F4056E" w:rsidP="00F4056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F4056E" w:rsidRPr="00D46455" w:rsidRDefault="00720006" w:rsidP="00F4056E">
      <w:pPr>
        <w:pStyle w:val="BodyText"/>
        <w:ind w:left="1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F4056E" w:rsidRPr="00D46455">
        <w:rPr>
          <w:rFonts w:asciiTheme="minorHAnsi" w:hAnsiTheme="minorHAnsi" w:cstheme="minorHAnsi"/>
          <w:sz w:val="22"/>
          <w:szCs w:val="22"/>
        </w:rPr>
        <w:t>For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the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brand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your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Marketplace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company</w:t>
      </w:r>
      <w:r w:rsidR="00F4056E" w:rsidRPr="00D4645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(i.e.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the</w:t>
      </w:r>
      <w:r w:rsidR="00F4056E" w:rsidRPr="00D4645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class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team)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designed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in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class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(the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one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you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will</w:t>
      </w:r>
      <w:r w:rsidR="00F4056E" w:rsidRPr="00D46455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actually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sell</w:t>
      </w:r>
      <w:r w:rsidR="00F4056E" w:rsidRPr="00D4645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and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not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the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“draft”</w:t>
      </w:r>
      <w:r w:rsidR="00F4056E" w:rsidRPr="00D4645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design),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what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is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the</w:t>
      </w:r>
      <w:r w:rsidR="00F4056E" w:rsidRPr="00D4645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total</w:t>
      </w:r>
      <w:r w:rsidR="00F4056E" w:rsidRPr="00D4645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cost</w:t>
      </w:r>
      <w:r w:rsidR="00F4056E" w:rsidRPr="00D4645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of</w:t>
      </w:r>
      <w:r w:rsidR="00F4056E" w:rsidRPr="00D4645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direct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materials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per</w:t>
      </w:r>
      <w:r w:rsidR="00F4056E" w:rsidRPr="00D4645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4056E" w:rsidRPr="00D46455">
        <w:rPr>
          <w:rFonts w:asciiTheme="minorHAnsi" w:hAnsiTheme="minorHAnsi" w:cstheme="minorHAnsi"/>
          <w:sz w:val="22"/>
          <w:szCs w:val="22"/>
        </w:rPr>
        <w:t>unit?</w:t>
      </w: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5"/>
        <w:gridCol w:w="681"/>
      </w:tblGrid>
      <w:tr w:rsidR="00F4056E" w:rsidRPr="00D46455" w:rsidTr="00B73656">
        <w:trPr>
          <w:trHeight w:val="233"/>
        </w:trPr>
        <w:tc>
          <w:tcPr>
            <w:tcW w:w="1095" w:type="dxa"/>
            <w:shd w:val="clear" w:color="auto" w:fill="FFFF00"/>
          </w:tcPr>
          <w:p w:rsidR="00F4056E" w:rsidRPr="00D46455" w:rsidRDefault="00F4056E" w:rsidP="00B73656">
            <w:pPr>
              <w:pStyle w:val="TableParagraph"/>
              <w:spacing w:line="213" w:lineRule="exact"/>
              <w:ind w:left="1"/>
              <w:rPr>
                <w:rFonts w:asciiTheme="minorHAnsi" w:hAnsiTheme="minorHAnsi" w:cstheme="minorHAnsi"/>
                <w:b/>
              </w:rPr>
            </w:pPr>
            <w:r w:rsidRPr="00D46455">
              <w:rPr>
                <w:rFonts w:asciiTheme="minorHAnsi" w:hAnsiTheme="minorHAnsi" w:cstheme="minorHAnsi"/>
                <w:b/>
              </w:rPr>
              <w:t>8am</w:t>
            </w:r>
          </w:p>
        </w:tc>
        <w:tc>
          <w:tcPr>
            <w:tcW w:w="681" w:type="dxa"/>
            <w:shd w:val="clear" w:color="auto" w:fill="FFFF00"/>
          </w:tcPr>
          <w:p w:rsidR="00F4056E" w:rsidRPr="00D46455" w:rsidRDefault="00F4056E" w:rsidP="00B73656">
            <w:pPr>
              <w:pStyle w:val="TableParagraph"/>
              <w:spacing w:line="213" w:lineRule="exact"/>
              <w:jc w:val="right"/>
              <w:rPr>
                <w:rFonts w:asciiTheme="minorHAnsi" w:hAnsiTheme="minorHAnsi" w:cstheme="minorHAnsi"/>
                <w:b/>
              </w:rPr>
            </w:pPr>
            <w:r w:rsidRPr="00D46455">
              <w:rPr>
                <w:rFonts w:asciiTheme="minorHAnsi" w:hAnsiTheme="minorHAnsi" w:cstheme="minorHAnsi"/>
                <w:b/>
              </w:rPr>
              <w:t>743</w:t>
            </w:r>
          </w:p>
        </w:tc>
      </w:tr>
      <w:tr w:rsidR="00F4056E" w:rsidRPr="00D46455" w:rsidTr="00B73656">
        <w:trPr>
          <w:trHeight w:val="226"/>
        </w:trPr>
        <w:tc>
          <w:tcPr>
            <w:tcW w:w="1095" w:type="dxa"/>
            <w:shd w:val="clear" w:color="auto" w:fill="FFFF00"/>
          </w:tcPr>
          <w:p w:rsidR="00F4056E" w:rsidRPr="00D46455" w:rsidRDefault="00F4056E" w:rsidP="00B73656">
            <w:pPr>
              <w:pStyle w:val="TableParagraph"/>
              <w:spacing w:line="206" w:lineRule="exact"/>
              <w:ind w:left="1"/>
              <w:rPr>
                <w:rFonts w:asciiTheme="minorHAnsi" w:hAnsiTheme="minorHAnsi" w:cstheme="minorHAnsi"/>
                <w:b/>
              </w:rPr>
            </w:pPr>
            <w:r w:rsidRPr="00D46455">
              <w:rPr>
                <w:rFonts w:asciiTheme="minorHAnsi" w:hAnsiTheme="minorHAnsi" w:cstheme="minorHAnsi"/>
                <w:b/>
              </w:rPr>
              <w:t>1230pm</w:t>
            </w:r>
          </w:p>
        </w:tc>
        <w:tc>
          <w:tcPr>
            <w:tcW w:w="681" w:type="dxa"/>
            <w:shd w:val="clear" w:color="auto" w:fill="FFFF00"/>
          </w:tcPr>
          <w:p w:rsidR="00F4056E" w:rsidRPr="00D46455" w:rsidRDefault="00F4056E" w:rsidP="00B73656">
            <w:pPr>
              <w:pStyle w:val="TableParagraph"/>
              <w:spacing w:line="206" w:lineRule="exact"/>
              <w:ind w:right="-15"/>
              <w:jc w:val="right"/>
              <w:rPr>
                <w:rFonts w:asciiTheme="minorHAnsi" w:hAnsiTheme="minorHAnsi" w:cstheme="minorHAnsi"/>
                <w:b/>
              </w:rPr>
            </w:pPr>
            <w:r w:rsidRPr="00D46455">
              <w:rPr>
                <w:rFonts w:asciiTheme="minorHAnsi" w:hAnsiTheme="minorHAnsi" w:cstheme="minorHAnsi"/>
                <w:b/>
              </w:rPr>
              <w:t>868</w:t>
            </w:r>
          </w:p>
        </w:tc>
      </w:tr>
      <w:tr w:rsidR="00F4056E" w:rsidRPr="00D46455" w:rsidTr="00B73656">
        <w:trPr>
          <w:trHeight w:val="750"/>
        </w:trPr>
        <w:tc>
          <w:tcPr>
            <w:tcW w:w="1095" w:type="dxa"/>
          </w:tcPr>
          <w:p w:rsidR="00F4056E" w:rsidRPr="00D46455" w:rsidRDefault="00F4056E" w:rsidP="00B73656">
            <w:pPr>
              <w:pStyle w:val="TableParagraph"/>
              <w:spacing w:line="240" w:lineRule="auto"/>
              <w:ind w:left="1"/>
              <w:rPr>
                <w:rFonts w:asciiTheme="minorHAnsi" w:hAnsiTheme="minorHAnsi" w:cstheme="minorHAnsi"/>
                <w:b/>
              </w:rPr>
            </w:pPr>
            <w:r w:rsidRPr="00D46455">
              <w:rPr>
                <w:rFonts w:asciiTheme="minorHAnsi" w:hAnsiTheme="minorHAnsi" w:cstheme="minorHAnsi"/>
                <w:b/>
                <w:shd w:val="clear" w:color="auto" w:fill="FFFF00"/>
              </w:rPr>
              <w:t>2pm</w:t>
            </w:r>
          </w:p>
          <w:p w:rsidR="00F4056E" w:rsidRPr="00D46455" w:rsidRDefault="00F4056E" w:rsidP="00B73656">
            <w:pPr>
              <w:pStyle w:val="TableParagraph"/>
              <w:spacing w:before="2" w:line="240" w:lineRule="auto"/>
              <w:rPr>
                <w:rFonts w:asciiTheme="minorHAnsi" w:hAnsiTheme="minorHAnsi" w:cstheme="minorHAnsi"/>
                <w:b/>
              </w:rPr>
            </w:pPr>
          </w:p>
          <w:p w:rsidR="00F4056E" w:rsidRPr="00D46455" w:rsidRDefault="00F4056E" w:rsidP="00B73656">
            <w:pPr>
              <w:pStyle w:val="TableParagraph"/>
              <w:spacing w:before="1"/>
              <w:ind w:left="1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81" w:type="dxa"/>
          </w:tcPr>
          <w:p w:rsidR="00F4056E" w:rsidRPr="00D46455" w:rsidRDefault="00F4056E" w:rsidP="00B73656">
            <w:pPr>
              <w:pStyle w:val="TableParagraph"/>
              <w:spacing w:line="240" w:lineRule="auto"/>
              <w:jc w:val="right"/>
              <w:rPr>
                <w:rFonts w:asciiTheme="minorHAnsi" w:hAnsiTheme="minorHAnsi" w:cstheme="minorHAnsi"/>
                <w:b/>
              </w:rPr>
            </w:pPr>
            <w:r w:rsidRPr="00D46455">
              <w:rPr>
                <w:rFonts w:asciiTheme="minorHAnsi" w:hAnsiTheme="minorHAnsi" w:cstheme="minorHAnsi"/>
                <w:b/>
                <w:shd w:val="clear" w:color="auto" w:fill="FFFF00"/>
              </w:rPr>
              <w:t>620</w:t>
            </w:r>
          </w:p>
        </w:tc>
      </w:tr>
      <w:tr w:rsidR="00F4056E" w:rsidRPr="00D46455" w:rsidTr="00B73656">
        <w:trPr>
          <w:trHeight w:val="750"/>
        </w:trPr>
        <w:tc>
          <w:tcPr>
            <w:tcW w:w="1095" w:type="dxa"/>
          </w:tcPr>
          <w:p w:rsidR="00F4056E" w:rsidRPr="00D46455" w:rsidRDefault="00F4056E" w:rsidP="00B73656">
            <w:pPr>
              <w:pStyle w:val="TableParagraph"/>
              <w:spacing w:line="240" w:lineRule="auto"/>
              <w:ind w:left="1"/>
              <w:rPr>
                <w:rFonts w:asciiTheme="minorHAnsi" w:hAnsiTheme="minorHAnsi" w:cstheme="minorHAnsi"/>
                <w:b/>
                <w:shd w:val="clear" w:color="auto" w:fill="FFFF00"/>
              </w:rPr>
            </w:pPr>
          </w:p>
        </w:tc>
        <w:tc>
          <w:tcPr>
            <w:tcW w:w="681" w:type="dxa"/>
          </w:tcPr>
          <w:p w:rsidR="00F4056E" w:rsidRPr="00D46455" w:rsidRDefault="00F4056E" w:rsidP="00B73656">
            <w:pPr>
              <w:pStyle w:val="TableParagraph"/>
              <w:spacing w:line="240" w:lineRule="auto"/>
              <w:jc w:val="right"/>
              <w:rPr>
                <w:rFonts w:asciiTheme="minorHAnsi" w:hAnsiTheme="minorHAnsi" w:cstheme="minorHAnsi"/>
                <w:b/>
                <w:shd w:val="clear" w:color="auto" w:fill="FFFF00"/>
              </w:rPr>
            </w:pPr>
          </w:p>
        </w:tc>
      </w:tr>
    </w:tbl>
    <w:p w:rsidR="00F4056E" w:rsidRPr="00D46455" w:rsidRDefault="00F4056E" w:rsidP="00F4056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bookmarkEnd w:id="0"/>
    <w:p w:rsidR="00CA4EAF" w:rsidRDefault="00CA4EAF"/>
    <w:sectPr w:rsidR="00CA4EA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56E"/>
    <w:rsid w:val="00720006"/>
    <w:rsid w:val="00CA4EAF"/>
    <w:rsid w:val="00F40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51F2E1-76CF-4599-8A31-2B0F0CE77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4056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4056E"/>
    <w:rPr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F4056E"/>
    <w:rPr>
      <w:rFonts w:ascii="Arial" w:eastAsia="Arial" w:hAnsi="Arial" w:cs="Arial"/>
      <w:b/>
      <w:bCs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F4056E"/>
    <w:pPr>
      <w:spacing w:line="210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2021-08-02T07:52:00Z</dcterms:created>
  <dcterms:modified xsi:type="dcterms:W3CDTF">2021-08-02T08:06:00Z</dcterms:modified>
</cp:coreProperties>
</file>