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C1" w:rsidRPr="00F0106D" w:rsidRDefault="001228C1" w:rsidP="001228C1">
      <w:pPr>
        <w:rPr>
          <w:rFonts w:asciiTheme="minorHAnsi" w:hAnsiTheme="minorHAnsi" w:cstheme="minorHAnsi"/>
        </w:rPr>
      </w:pPr>
      <w:bookmarkStart w:id="0" w:name="_GoBack"/>
      <w:r w:rsidRPr="00F0106D">
        <w:rPr>
          <w:rFonts w:asciiTheme="minorHAnsi" w:hAnsiTheme="minorHAnsi" w:cstheme="minorHAnsi"/>
        </w:rPr>
        <w:t xml:space="preserve">Wynnewood </w:t>
      </w:r>
      <w:proofErr w:type="spellStart"/>
      <w:r w:rsidRPr="00F0106D">
        <w:rPr>
          <w:rFonts w:asciiTheme="minorHAnsi" w:hAnsiTheme="minorHAnsi" w:cstheme="minorHAnsi"/>
        </w:rPr>
        <w:t>Hs</w:t>
      </w:r>
      <w:proofErr w:type="spellEnd"/>
    </w:p>
    <w:p w:rsidR="001228C1" w:rsidRPr="00F0106D" w:rsidRDefault="001228C1" w:rsidP="001228C1">
      <w:pPr>
        <w:rPr>
          <w:rFonts w:asciiTheme="minorHAnsi" w:hAnsiTheme="minorHAnsi" w:cstheme="minorHAnsi"/>
        </w:rPr>
      </w:pPr>
      <w:r w:rsidRPr="00F0106D">
        <w:rPr>
          <w:rFonts w:asciiTheme="minorHAnsi" w:hAnsiTheme="minorHAnsi" w:cstheme="minorHAnsi"/>
        </w:rPr>
        <w:t>MANA 218</w:t>
      </w:r>
    </w:p>
    <w:p w:rsidR="001228C1" w:rsidRPr="00F0106D" w:rsidRDefault="001228C1" w:rsidP="001228C1">
      <w:pPr>
        <w:pStyle w:val="BodyText"/>
        <w:spacing w:line="278" w:lineRule="exact"/>
        <w:rPr>
          <w:rFonts w:asciiTheme="minorHAnsi" w:hAnsiTheme="minorHAnsi" w:cstheme="minorHAnsi"/>
          <w:w w:val="110"/>
          <w:sz w:val="22"/>
          <w:szCs w:val="22"/>
        </w:rPr>
      </w:pPr>
      <w:r w:rsidRPr="00F0106D">
        <w:rPr>
          <w:rFonts w:asciiTheme="minorHAnsi" w:hAnsiTheme="minorHAnsi" w:cstheme="minorHAnsi"/>
          <w:w w:val="110"/>
          <w:sz w:val="22"/>
          <w:szCs w:val="22"/>
        </w:rPr>
        <w:t xml:space="preserve">TRUE/FALSE QUESTIONS </w:t>
      </w:r>
    </w:p>
    <w:p w:rsidR="001228C1" w:rsidRPr="00F0106D" w:rsidRDefault="001228C1" w:rsidP="001228C1">
      <w:r w:rsidRPr="00F0106D">
        <w:rPr>
          <w:rFonts w:asciiTheme="minorHAnsi" w:hAnsiTheme="minorHAnsi" w:cstheme="minorHAnsi"/>
          <w:w w:val="110"/>
        </w:rPr>
        <w:t>QUIZ 3</w:t>
      </w:r>
    </w:p>
    <w:p w:rsidR="00A203E8" w:rsidRPr="00F0106D" w:rsidRDefault="00A203E8" w:rsidP="00A203E8">
      <w:pPr>
        <w:pStyle w:val="BodyText"/>
        <w:ind w:right="2029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bookmarkStart w:id="1" w:name="Discrimination_is_the_most_common_source"/>
      <w:bookmarkEnd w:id="1"/>
      <w:proofErr w:type="gramStart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1)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Discrimination</w:t>
      </w:r>
      <w:proofErr w:type="gramEnd"/>
      <w:r w:rsidR="001228C1" w:rsidRPr="00F0106D">
        <w:rPr>
          <w:rFonts w:asciiTheme="minorHAnsi" w:hAnsiTheme="minorHAnsi" w:cstheme="minorHAnsi"/>
          <w:color w:val="2C3A44"/>
          <w:spacing w:val="19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="001228C1" w:rsidRPr="00F0106D">
        <w:rPr>
          <w:rFonts w:asciiTheme="minorHAnsi" w:hAnsiTheme="minorHAnsi" w:cstheme="minorHAnsi"/>
          <w:color w:val="2C3A44"/>
          <w:spacing w:val="18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="001228C1" w:rsidRPr="00F0106D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most</w:t>
      </w:r>
      <w:r w:rsidR="001228C1" w:rsidRPr="00F0106D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common</w:t>
      </w:r>
      <w:r w:rsidR="001228C1" w:rsidRPr="00F0106D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source</w:t>
      </w:r>
      <w:r w:rsidR="001228C1" w:rsidRPr="00F0106D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="001228C1" w:rsidRPr="00F0106D">
        <w:rPr>
          <w:rFonts w:asciiTheme="minorHAnsi" w:hAnsiTheme="minorHAnsi" w:cstheme="minorHAnsi"/>
          <w:color w:val="2C3A44"/>
          <w:spacing w:val="18"/>
          <w:w w:val="110"/>
          <w:sz w:val="22"/>
          <w:szCs w:val="22"/>
        </w:rPr>
        <w:t xml:space="preserve"> </w:t>
      </w:r>
      <w:r w:rsidR="001228C1"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grievances.</w:t>
      </w:r>
    </w:p>
    <w:p w:rsidR="001228C1" w:rsidRPr="00F0106D" w:rsidRDefault="001228C1" w:rsidP="00A203E8">
      <w:pPr>
        <w:pStyle w:val="BodyText"/>
        <w:ind w:right="2029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2" w:name="_bookmark37"/>
      <w:bookmarkEnd w:id="2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203E8" w:rsidRPr="00F0106D" w:rsidRDefault="001228C1" w:rsidP="00A203E8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3" w:name="Management_must_negotiate_with_the_union"/>
      <w:bookmarkEnd w:id="3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Management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must</w:t>
      </w:r>
      <w:r w:rsidRPr="00F0106D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negotiate</w:t>
      </w:r>
      <w:r w:rsidRPr="00F0106D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F0106D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before</w:t>
      </w:r>
      <w:r w:rsidRPr="00F0106D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subcontracting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work.</w:t>
      </w:r>
      <w:r w:rsidRPr="00F0106D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bookmarkStart w:id="4" w:name="_bookmark38"/>
      <w:bookmarkEnd w:id="4"/>
    </w:p>
    <w:p w:rsidR="001228C1" w:rsidRPr="00F0106D" w:rsidRDefault="001228C1" w:rsidP="00A203E8">
      <w:pPr>
        <w:pStyle w:val="BodyText"/>
        <w:ind w:left="720" w:right="282"/>
        <w:rPr>
          <w:rFonts w:asciiTheme="minorHAnsi" w:hAnsiTheme="minorHAnsi" w:cstheme="minorHAnsi"/>
          <w:sz w:val="22"/>
          <w:szCs w:val="22"/>
        </w:rPr>
      </w:pP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1228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spacing w:before="213"/>
        <w:rPr>
          <w:rFonts w:asciiTheme="minorHAnsi" w:hAnsiTheme="minorHAnsi" w:cstheme="minorHAnsi"/>
          <w:sz w:val="22"/>
          <w:szCs w:val="22"/>
        </w:rPr>
      </w:pPr>
      <w:bookmarkStart w:id="5" w:name="_bookmark39"/>
      <w:bookmarkStart w:id="6" w:name="An_employer_firing_an_employee_who_refus"/>
      <w:bookmarkEnd w:id="5"/>
      <w:bookmarkEnd w:id="6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employer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firing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who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refused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work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construction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area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where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asbestos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was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suspected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would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be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violation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law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1228C1" w:rsidRPr="00F0106D" w:rsidRDefault="001228C1" w:rsidP="00A203E8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7" w:name="_bookmark40"/>
      <w:bookmarkEnd w:id="7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1228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spacing w:before="214"/>
        <w:rPr>
          <w:rFonts w:asciiTheme="minorHAnsi" w:hAnsiTheme="minorHAnsi" w:cstheme="minorHAnsi"/>
          <w:sz w:val="22"/>
          <w:szCs w:val="22"/>
        </w:rPr>
      </w:pPr>
      <w:bookmarkStart w:id="8" w:name="_bookmark41"/>
      <w:bookmarkStart w:id="9" w:name="Promoting_an_employee_with_less_seniorit"/>
      <w:bookmarkEnd w:id="8"/>
      <w:bookmarkEnd w:id="9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Promoting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Pr="00F0106D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less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seniority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than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another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qualified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candidate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would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be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violation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F0106D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contract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1228C1" w:rsidRPr="00F0106D" w:rsidRDefault="001228C1" w:rsidP="00A203E8">
      <w:pPr>
        <w:pStyle w:val="BodyText"/>
        <w:spacing w:before="1" w:line="278" w:lineRule="exact"/>
        <w:ind w:left="720"/>
        <w:rPr>
          <w:rFonts w:asciiTheme="minorHAnsi" w:hAnsiTheme="minorHAnsi" w:cstheme="minorHAnsi"/>
          <w:sz w:val="22"/>
          <w:szCs w:val="22"/>
        </w:rPr>
      </w:pPr>
      <w:bookmarkStart w:id="10" w:name="The_grievant_cannot_provide_additional_i"/>
      <w:bookmarkEnd w:id="10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A203E8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 grievant cannot provide additional information to the steward after the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investigatory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meeting.</w:t>
      </w:r>
    </w:p>
    <w:p w:rsidR="001228C1" w:rsidRPr="00F0106D" w:rsidRDefault="001228C1" w:rsidP="00A203E8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11" w:name="_bookmark42"/>
      <w:bookmarkEnd w:id="11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2" w:name="A_steward_can_be_disciplined_for_raising"/>
      <w:bookmarkEnd w:id="12"/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28"/>
          <w:sz w:val="22"/>
          <w:szCs w:val="22"/>
        </w:rPr>
        <w:t>s</w:t>
      </w:r>
      <w:r w:rsidRPr="00F0106D">
        <w:rPr>
          <w:rFonts w:asciiTheme="minorHAnsi" w:hAnsiTheme="minorHAnsi" w:cstheme="minorHAnsi"/>
          <w:color w:val="2C3A44"/>
          <w:spacing w:val="-1"/>
          <w:w w:val="106"/>
          <w:sz w:val="22"/>
          <w:szCs w:val="22"/>
        </w:rPr>
        <w:t>t</w:t>
      </w:r>
      <w:r w:rsidRPr="00F0106D">
        <w:rPr>
          <w:rFonts w:asciiTheme="minorHAnsi" w:hAnsiTheme="minorHAnsi" w:cstheme="minorHAnsi"/>
          <w:color w:val="2C3A44"/>
          <w:w w:val="106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spacing w:val="-1"/>
          <w:w w:val="112"/>
          <w:sz w:val="22"/>
          <w:szCs w:val="22"/>
        </w:rPr>
        <w:t>w</w:t>
      </w:r>
      <w:r w:rsidRPr="00F0106D">
        <w:rPr>
          <w:rFonts w:asciiTheme="minorHAnsi" w:hAnsiTheme="minorHAnsi" w:cstheme="minorHAnsi"/>
          <w:color w:val="2C3A44"/>
          <w:w w:val="112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5"/>
          <w:w w:val="105"/>
          <w:sz w:val="22"/>
          <w:szCs w:val="22"/>
        </w:rPr>
        <w:t>r</w:t>
      </w:r>
      <w:r w:rsidRPr="00F0106D">
        <w:rPr>
          <w:rFonts w:asciiTheme="minorHAnsi" w:hAnsiTheme="minorHAnsi" w:cstheme="minorHAnsi"/>
          <w:color w:val="2C3A44"/>
          <w:w w:val="113"/>
          <w:sz w:val="22"/>
          <w:szCs w:val="22"/>
        </w:rPr>
        <w:t>d</w:t>
      </w:r>
      <w:r w:rsidRPr="00F0106D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3"/>
          <w:sz w:val="22"/>
          <w:szCs w:val="22"/>
        </w:rPr>
        <w:t>c</w:t>
      </w:r>
      <w:r w:rsidRPr="00F0106D">
        <w:rPr>
          <w:rFonts w:asciiTheme="minorHAnsi" w:hAnsiTheme="minorHAnsi" w:cstheme="minorHAnsi"/>
          <w:color w:val="2C3A44"/>
          <w:w w:val="113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n</w:t>
      </w:r>
      <w:r w:rsidRPr="00F0106D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3"/>
          <w:sz w:val="22"/>
          <w:szCs w:val="22"/>
        </w:rPr>
        <w:t>b</w:t>
      </w:r>
      <w:r w:rsidRPr="00F0106D">
        <w:rPr>
          <w:rFonts w:asciiTheme="minorHAnsi" w:hAnsiTheme="minorHAnsi" w:cstheme="minorHAnsi"/>
          <w:color w:val="2C3A44"/>
          <w:w w:val="112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3"/>
          <w:sz w:val="22"/>
          <w:szCs w:val="22"/>
        </w:rPr>
        <w:t>d</w:t>
      </w:r>
      <w:r w:rsidRPr="00F0106D">
        <w:rPr>
          <w:rFonts w:asciiTheme="minorHAnsi" w:hAnsiTheme="minorHAnsi" w:cstheme="minorHAnsi"/>
          <w:color w:val="2C3A44"/>
          <w:spacing w:val="-1"/>
          <w:w w:val="97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w w:val="128"/>
          <w:sz w:val="22"/>
          <w:szCs w:val="22"/>
        </w:rPr>
        <w:t>s</w:t>
      </w:r>
      <w:r w:rsidRPr="00F0106D">
        <w:rPr>
          <w:rFonts w:asciiTheme="minorHAnsi" w:hAnsiTheme="minorHAnsi" w:cstheme="minorHAnsi"/>
          <w:color w:val="2C3A44"/>
          <w:spacing w:val="-1"/>
          <w:w w:val="106"/>
          <w:sz w:val="22"/>
          <w:szCs w:val="22"/>
        </w:rPr>
        <w:t>ci</w:t>
      </w:r>
      <w:r w:rsidRPr="00F0106D">
        <w:rPr>
          <w:rFonts w:asciiTheme="minorHAnsi" w:hAnsiTheme="minorHAnsi" w:cstheme="minorHAnsi"/>
          <w:color w:val="2C3A44"/>
          <w:spacing w:val="-1"/>
          <w:w w:val="113"/>
          <w:sz w:val="22"/>
          <w:szCs w:val="22"/>
        </w:rPr>
        <w:t>p</w:t>
      </w:r>
      <w:r w:rsidRPr="00F0106D">
        <w:rPr>
          <w:rFonts w:asciiTheme="minorHAnsi" w:hAnsiTheme="minorHAnsi" w:cstheme="minorHAnsi"/>
          <w:color w:val="2C3A44"/>
          <w:spacing w:val="1"/>
          <w:w w:val="94"/>
          <w:sz w:val="22"/>
          <w:szCs w:val="22"/>
        </w:rPr>
        <w:t>l</w:t>
      </w:r>
      <w:r w:rsidRPr="00F0106D">
        <w:rPr>
          <w:rFonts w:asciiTheme="minorHAnsi" w:hAnsiTheme="minorHAnsi" w:cstheme="minorHAnsi"/>
          <w:color w:val="2C3A44"/>
          <w:spacing w:val="-1"/>
          <w:w w:val="97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spacing w:val="-1"/>
          <w:w w:val="114"/>
          <w:sz w:val="22"/>
          <w:szCs w:val="22"/>
        </w:rPr>
        <w:t>n</w:t>
      </w:r>
      <w:r w:rsidRPr="00F0106D">
        <w:rPr>
          <w:rFonts w:asciiTheme="minorHAnsi" w:hAnsiTheme="minorHAnsi" w:cstheme="minorHAnsi"/>
          <w:color w:val="2C3A44"/>
          <w:w w:val="114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w w:val="113"/>
          <w:sz w:val="22"/>
          <w:szCs w:val="22"/>
        </w:rPr>
        <w:t>d</w:t>
      </w:r>
      <w:r w:rsidRPr="00F0106D">
        <w:rPr>
          <w:rFonts w:asciiTheme="minorHAnsi" w:hAnsiTheme="minorHAnsi" w:cstheme="minorHAnsi"/>
          <w:color w:val="2C3A44"/>
          <w:spacing w:val="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95"/>
          <w:sz w:val="22"/>
          <w:szCs w:val="22"/>
        </w:rPr>
        <w:t>f</w:t>
      </w:r>
      <w:r w:rsidRPr="00F0106D">
        <w:rPr>
          <w:rFonts w:asciiTheme="minorHAnsi" w:hAnsiTheme="minorHAnsi" w:cstheme="minorHAnsi"/>
          <w:color w:val="2C3A44"/>
          <w:spacing w:val="-1"/>
          <w:w w:val="114"/>
          <w:sz w:val="22"/>
          <w:szCs w:val="22"/>
        </w:rPr>
        <w:t>o</w:t>
      </w:r>
      <w:r w:rsidRPr="00F0106D">
        <w:rPr>
          <w:rFonts w:asciiTheme="minorHAnsi" w:hAnsiTheme="minorHAnsi" w:cstheme="minorHAnsi"/>
          <w:color w:val="2C3A44"/>
          <w:w w:val="105"/>
          <w:sz w:val="22"/>
          <w:szCs w:val="22"/>
        </w:rPr>
        <w:t>r</w:t>
      </w:r>
      <w:r w:rsidRPr="00F0106D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05"/>
          <w:sz w:val="22"/>
          <w:szCs w:val="22"/>
        </w:rPr>
        <w:t>r</w:t>
      </w:r>
      <w:r w:rsidRPr="00F0106D">
        <w:rPr>
          <w:rFonts w:asciiTheme="minorHAnsi" w:hAnsiTheme="minorHAnsi" w:cstheme="minorHAnsi"/>
          <w:color w:val="2C3A44"/>
          <w:w w:val="116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3"/>
          <w:w w:val="97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w w:val="128"/>
          <w:sz w:val="22"/>
          <w:szCs w:val="22"/>
        </w:rPr>
        <w:t>s</w:t>
      </w:r>
      <w:r w:rsidRPr="00F0106D">
        <w:rPr>
          <w:rFonts w:asciiTheme="minorHAnsi" w:hAnsiTheme="minorHAnsi" w:cstheme="minorHAnsi"/>
          <w:color w:val="2C3A44"/>
          <w:spacing w:val="-1"/>
          <w:w w:val="97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spacing w:val="-1"/>
          <w:w w:val="121"/>
          <w:sz w:val="22"/>
          <w:szCs w:val="22"/>
        </w:rPr>
        <w:t>n</w:t>
      </w:r>
      <w:r w:rsidRPr="00F0106D">
        <w:rPr>
          <w:rFonts w:asciiTheme="minorHAnsi" w:hAnsiTheme="minorHAnsi" w:cstheme="minorHAnsi"/>
          <w:color w:val="2C3A44"/>
          <w:w w:val="121"/>
          <w:sz w:val="22"/>
          <w:szCs w:val="22"/>
        </w:rPr>
        <w:t>g</w:t>
      </w:r>
      <w:r w:rsidRPr="00F0106D">
        <w:rPr>
          <w:rFonts w:asciiTheme="minorHAnsi" w:hAnsiTheme="minorHAnsi" w:cstheme="minorHAnsi"/>
          <w:color w:val="2C3A44"/>
          <w:spacing w:val="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09"/>
          <w:sz w:val="22"/>
          <w:szCs w:val="22"/>
        </w:rPr>
        <w:t>hi</w:t>
      </w:r>
      <w:r w:rsidRPr="00F0106D">
        <w:rPr>
          <w:rFonts w:asciiTheme="minorHAnsi" w:hAnsiTheme="minorHAnsi" w:cstheme="minorHAnsi"/>
          <w:color w:val="2C3A44"/>
          <w:w w:val="128"/>
          <w:sz w:val="22"/>
          <w:szCs w:val="22"/>
        </w:rPr>
        <w:t>s</w:t>
      </w:r>
      <w:r w:rsidRPr="00F0106D">
        <w:rPr>
          <w:rFonts w:asciiTheme="minorHAnsi" w:hAnsiTheme="minorHAnsi" w:cstheme="minorHAnsi"/>
          <w:color w:val="2C3A44"/>
          <w:spacing w:val="-1"/>
          <w:w w:val="64"/>
          <w:sz w:val="22"/>
          <w:szCs w:val="22"/>
        </w:rPr>
        <w:t>/</w:t>
      </w:r>
      <w:r w:rsidRPr="00F0106D">
        <w:rPr>
          <w:rFonts w:asciiTheme="minorHAnsi" w:hAnsiTheme="minorHAnsi" w:cstheme="minorHAnsi"/>
          <w:color w:val="2C3A44"/>
          <w:spacing w:val="-1"/>
          <w:w w:val="114"/>
          <w:sz w:val="22"/>
          <w:szCs w:val="22"/>
        </w:rPr>
        <w:t>h</w:t>
      </w:r>
      <w:r w:rsidRPr="00F0106D">
        <w:rPr>
          <w:rFonts w:asciiTheme="minorHAnsi" w:hAnsiTheme="minorHAnsi" w:cstheme="minorHAnsi"/>
          <w:color w:val="2C3A44"/>
          <w:w w:val="114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w w:val="105"/>
          <w:sz w:val="22"/>
          <w:szCs w:val="22"/>
        </w:rPr>
        <w:t>r</w:t>
      </w:r>
      <w:r w:rsidRPr="00F0106D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7"/>
          <w:sz w:val="22"/>
          <w:szCs w:val="22"/>
        </w:rPr>
        <w:t>vo</w:t>
      </w:r>
      <w:r w:rsidRPr="00F0106D">
        <w:rPr>
          <w:rFonts w:asciiTheme="minorHAnsi" w:hAnsiTheme="minorHAnsi" w:cstheme="minorHAnsi"/>
          <w:color w:val="2C3A44"/>
          <w:spacing w:val="-1"/>
          <w:w w:val="97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spacing w:val="-1"/>
          <w:w w:val="111"/>
          <w:sz w:val="22"/>
          <w:szCs w:val="22"/>
        </w:rPr>
        <w:t>c</w:t>
      </w:r>
      <w:r w:rsidRPr="00F0106D">
        <w:rPr>
          <w:rFonts w:asciiTheme="minorHAnsi" w:hAnsiTheme="minorHAnsi" w:cstheme="minorHAnsi"/>
          <w:color w:val="2C3A44"/>
          <w:w w:val="111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spacing w:val="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2"/>
          <w:w w:val="116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1"/>
          <w:w w:val="114"/>
          <w:sz w:val="22"/>
          <w:szCs w:val="22"/>
        </w:rPr>
        <w:t>n</w:t>
      </w:r>
      <w:r w:rsidRPr="00F0106D">
        <w:rPr>
          <w:rFonts w:asciiTheme="minorHAnsi" w:hAnsiTheme="minorHAnsi" w:cstheme="minorHAnsi"/>
          <w:color w:val="2C3A44"/>
          <w:w w:val="114"/>
          <w:sz w:val="22"/>
          <w:szCs w:val="22"/>
        </w:rPr>
        <w:t>d</w:t>
      </w:r>
      <w:r w:rsidRPr="00F0106D">
        <w:rPr>
          <w:rFonts w:asciiTheme="minorHAnsi" w:hAnsiTheme="minorHAnsi" w:cstheme="minorHAnsi"/>
          <w:color w:val="2C3A44"/>
          <w:spacing w:val="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08"/>
          <w:sz w:val="22"/>
          <w:szCs w:val="22"/>
        </w:rPr>
        <w:t>t</w:t>
      </w:r>
      <w:r w:rsidRPr="00F0106D">
        <w:rPr>
          <w:rFonts w:asciiTheme="minorHAnsi" w:hAnsiTheme="minorHAnsi" w:cstheme="minorHAnsi"/>
          <w:color w:val="2C3A44"/>
          <w:spacing w:val="-2"/>
          <w:w w:val="108"/>
          <w:sz w:val="22"/>
          <w:szCs w:val="22"/>
        </w:rPr>
        <w:t>h</w:t>
      </w:r>
      <w:r w:rsidRPr="00F0106D">
        <w:rPr>
          <w:rFonts w:asciiTheme="minorHAnsi" w:hAnsiTheme="minorHAnsi" w:cstheme="minorHAnsi"/>
          <w:color w:val="2C3A44"/>
          <w:spacing w:val="-5"/>
          <w:w w:val="105"/>
          <w:sz w:val="22"/>
          <w:szCs w:val="22"/>
        </w:rPr>
        <w:t>r</w:t>
      </w:r>
      <w:r w:rsidRPr="00F0106D">
        <w:rPr>
          <w:rFonts w:asciiTheme="minorHAnsi" w:hAnsiTheme="minorHAnsi" w:cstheme="minorHAnsi"/>
          <w:color w:val="2C3A44"/>
          <w:w w:val="112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w w:val="116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1"/>
          <w:w w:val="106"/>
          <w:sz w:val="22"/>
          <w:szCs w:val="22"/>
        </w:rPr>
        <w:t>t</w:t>
      </w:r>
      <w:r w:rsidRPr="00F0106D">
        <w:rPr>
          <w:rFonts w:asciiTheme="minorHAnsi" w:hAnsiTheme="minorHAnsi" w:cstheme="minorHAnsi"/>
          <w:color w:val="2C3A44"/>
          <w:w w:val="106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spacing w:val="-1"/>
          <w:w w:val="109"/>
          <w:sz w:val="22"/>
          <w:szCs w:val="22"/>
        </w:rPr>
        <w:t>ni</w:t>
      </w:r>
      <w:r w:rsidRPr="00F0106D">
        <w:rPr>
          <w:rFonts w:asciiTheme="minorHAnsi" w:hAnsiTheme="minorHAnsi" w:cstheme="minorHAnsi"/>
          <w:color w:val="2C3A44"/>
          <w:spacing w:val="-1"/>
          <w:w w:val="121"/>
          <w:sz w:val="22"/>
          <w:szCs w:val="22"/>
        </w:rPr>
        <w:t>n</w:t>
      </w:r>
      <w:r w:rsidRPr="00F0106D">
        <w:rPr>
          <w:rFonts w:asciiTheme="minorHAnsi" w:hAnsiTheme="minorHAnsi" w:cstheme="minorHAnsi"/>
          <w:color w:val="2C3A44"/>
          <w:w w:val="121"/>
          <w:sz w:val="22"/>
          <w:szCs w:val="22"/>
        </w:rPr>
        <w:t>g</w:t>
      </w:r>
      <w:r w:rsidRPr="00F0106D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94"/>
          <w:sz w:val="22"/>
          <w:szCs w:val="22"/>
        </w:rPr>
        <w:t>l</w:t>
      </w:r>
      <w:r w:rsidRPr="00F0106D">
        <w:rPr>
          <w:rFonts w:asciiTheme="minorHAnsi" w:hAnsiTheme="minorHAnsi" w:cstheme="minorHAnsi"/>
          <w:color w:val="2C3A44"/>
          <w:w w:val="112"/>
          <w:sz w:val="22"/>
          <w:szCs w:val="22"/>
        </w:rPr>
        <w:t>e</w:t>
      </w:r>
      <w:r w:rsidRPr="00F0106D">
        <w:rPr>
          <w:rFonts w:asciiTheme="minorHAnsi" w:hAnsiTheme="minorHAnsi" w:cstheme="minorHAnsi"/>
          <w:color w:val="2C3A44"/>
          <w:spacing w:val="-1"/>
          <w:w w:val="126"/>
          <w:sz w:val="22"/>
          <w:szCs w:val="22"/>
        </w:rPr>
        <w:t>g</w:t>
      </w:r>
      <w:r w:rsidRPr="00F0106D">
        <w:rPr>
          <w:rFonts w:asciiTheme="minorHAnsi" w:hAnsiTheme="minorHAnsi" w:cstheme="minorHAnsi"/>
          <w:color w:val="2C3A44"/>
          <w:w w:val="116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w w:val="94"/>
          <w:sz w:val="22"/>
          <w:szCs w:val="22"/>
        </w:rPr>
        <w:t xml:space="preserve">l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action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during</w:t>
      </w:r>
      <w:r w:rsidRPr="00F0106D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F0106D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meeting.</w:t>
      </w:r>
    </w:p>
    <w:p w:rsidR="001228C1" w:rsidRPr="00F0106D" w:rsidRDefault="001228C1" w:rsidP="00A203E8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13" w:name="_bookmark43"/>
      <w:bookmarkEnd w:id="13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14" w:name="Employers_do_not_need_to_provide_an_empl"/>
      <w:bookmarkEnd w:id="14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Employers</w:t>
      </w:r>
      <w:r w:rsidRPr="00F0106D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do</w:t>
      </w:r>
      <w:r w:rsidRPr="00F0106D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need</w:t>
      </w:r>
      <w:r w:rsidRPr="00F0106D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F0106D">
        <w:rPr>
          <w:rFonts w:asciiTheme="minorHAnsi" w:hAnsiTheme="minorHAnsi" w:cstheme="minorHAnsi"/>
          <w:color w:val="2C3A44"/>
          <w:spacing w:val="1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provide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employee's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personnel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file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F0106D">
        <w:rPr>
          <w:rFonts w:asciiTheme="minorHAnsi" w:hAnsiTheme="minorHAnsi" w:cstheme="minorHAnsi"/>
          <w:color w:val="2C3A44"/>
          <w:spacing w:val="1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proofErr w:type="gramStart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investigation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.</w:t>
      </w:r>
      <w:proofErr w:type="gramEnd"/>
    </w:p>
    <w:p w:rsidR="001228C1" w:rsidRPr="00F0106D" w:rsidRDefault="001228C1" w:rsidP="00A203E8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15" w:name="_bookmark44"/>
      <w:bookmarkEnd w:id="15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16" w:name="Management_can_hold_a_steward_accountabl"/>
      <w:bookmarkEnd w:id="16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Management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can</w:t>
      </w:r>
      <w:r w:rsidRPr="00F0106D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hold</w:t>
      </w:r>
      <w:r w:rsidRPr="00F0106D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steward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accountable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F0106D">
        <w:rPr>
          <w:rFonts w:asciiTheme="minorHAnsi" w:hAnsiTheme="minorHAnsi" w:cstheme="minorHAnsi"/>
          <w:color w:val="2C3A44"/>
          <w:spacing w:val="1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filing</w:t>
      </w:r>
      <w:r w:rsidRPr="00F0106D">
        <w:rPr>
          <w:rFonts w:asciiTheme="minorHAnsi" w:hAnsiTheme="minorHAnsi" w:cstheme="minorHAnsi"/>
          <w:color w:val="2C3A44"/>
          <w:spacing w:val="1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"frivolous"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7" w:name="_bookmark45"/>
      <w:bookmarkEnd w:id="17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1228C1" w:rsidRPr="00F0106D" w:rsidRDefault="001228C1" w:rsidP="001228C1">
      <w:pPr>
        <w:rPr>
          <w:rFonts w:asciiTheme="minorHAnsi" w:hAnsiTheme="minorHAnsi" w:cstheme="minorHAnsi"/>
        </w:rPr>
        <w:sectPr w:rsidR="001228C1" w:rsidRPr="00F0106D">
          <w:pgSz w:w="12240" w:h="15840"/>
          <w:pgMar w:top="1500" w:right="1340" w:bottom="280" w:left="1340" w:header="720" w:footer="720" w:gutter="0"/>
          <w:cols w:space="720"/>
        </w:sectPr>
      </w:pPr>
    </w:p>
    <w:p w:rsidR="001228C1" w:rsidRPr="00F0106D" w:rsidRDefault="001228C1" w:rsidP="00A203E8">
      <w:pPr>
        <w:pStyle w:val="BodyText"/>
        <w:spacing w:before="78"/>
        <w:ind w:left="720"/>
        <w:rPr>
          <w:rFonts w:asciiTheme="minorHAnsi" w:hAnsiTheme="minorHAnsi" w:cstheme="minorHAnsi"/>
          <w:sz w:val="22"/>
          <w:szCs w:val="22"/>
        </w:rPr>
      </w:pPr>
      <w:bookmarkStart w:id="18" w:name="_bookmark46"/>
      <w:bookmarkEnd w:id="18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ind w:right="100"/>
        <w:rPr>
          <w:rFonts w:asciiTheme="minorHAnsi" w:hAnsiTheme="minorHAnsi" w:cstheme="minorHAnsi"/>
          <w:sz w:val="22"/>
          <w:szCs w:val="22"/>
        </w:rPr>
      </w:pPr>
      <w:bookmarkStart w:id="19" w:name="Employers_and_employees_benefit_from_the"/>
      <w:bookmarkStart w:id="20" w:name="_bookmark47"/>
      <w:bookmarkStart w:id="21" w:name="After_the_employee_requests_union_repres"/>
      <w:bookmarkEnd w:id="19"/>
      <w:bookmarkEnd w:id="20"/>
      <w:bookmarkEnd w:id="21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After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requests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representation,</w:t>
      </w:r>
      <w:r w:rsidRPr="00F0106D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employer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can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give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choice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having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interview</w:t>
      </w:r>
      <w:r w:rsidRPr="00F0106D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without</w:t>
      </w:r>
      <w:r w:rsidRPr="00F0106D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representation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or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ending</w:t>
      </w:r>
      <w:r w:rsidRPr="00F0106D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interview.</w:t>
      </w:r>
    </w:p>
    <w:p w:rsidR="001228C1" w:rsidRPr="00F0106D" w:rsidRDefault="001228C1" w:rsidP="00A203E8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22" w:name="_bookmark49"/>
      <w:bookmarkEnd w:id="22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1228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23" w:name="If_an_employer_denies_the_employee's_req"/>
      <w:bookmarkEnd w:id="23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If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employer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denies</w:t>
      </w:r>
      <w:r w:rsidRPr="00F0106D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employee's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request</w:t>
      </w:r>
      <w:r w:rsidRPr="00F0106D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union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representation,</w:t>
      </w:r>
      <w:r w:rsidRPr="00F0106D">
        <w:rPr>
          <w:rFonts w:asciiTheme="minorHAnsi" w:hAnsiTheme="minorHAnsi" w:cstheme="minorHAnsi"/>
          <w:color w:val="2C3A44"/>
          <w:spacing w:val="11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he</w:t>
      </w:r>
      <w:r w:rsidRPr="00F0106D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F0106D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committing</w:t>
      </w:r>
      <w:r w:rsidRPr="00F0106D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F0106D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unfair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labor</w:t>
      </w:r>
      <w:r w:rsidRPr="00F0106D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practice.</w:t>
      </w:r>
    </w:p>
    <w:p w:rsidR="001228C1" w:rsidRPr="00F0106D" w:rsidRDefault="001228C1" w:rsidP="00A203E8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24" w:name="_bookmark50"/>
      <w:bookmarkEnd w:id="24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203E8" w:rsidRPr="00F0106D" w:rsidRDefault="001228C1" w:rsidP="00A203E8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25" w:name="Employers_may_not_discipline_stewards_fo"/>
      <w:bookmarkEnd w:id="25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Employers</w:t>
      </w:r>
      <w:r w:rsidRPr="00F0106D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may</w:t>
      </w:r>
      <w:r w:rsidRPr="00F0106D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discipline</w:t>
      </w:r>
      <w:r w:rsidRPr="00F0106D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stewards</w:t>
      </w:r>
      <w:r w:rsidRPr="00F0106D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F0106D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taking</w:t>
      </w:r>
      <w:r w:rsidRPr="00F0106D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part</w:t>
      </w:r>
      <w:r w:rsidRPr="00F0106D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F0106D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F0106D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wildcat</w:t>
      </w:r>
      <w:r w:rsidRPr="00F0106D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strike.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26" w:name="_bookmark51"/>
      <w:bookmarkEnd w:id="26"/>
    </w:p>
    <w:p w:rsidR="001228C1" w:rsidRPr="00F0106D" w:rsidRDefault="001228C1" w:rsidP="00A203E8">
      <w:pPr>
        <w:pStyle w:val="BodyText"/>
        <w:ind w:left="720" w:right="282"/>
        <w:rPr>
          <w:rFonts w:asciiTheme="minorHAnsi" w:hAnsiTheme="minorHAnsi" w:cstheme="minorHAnsi"/>
          <w:sz w:val="22"/>
          <w:szCs w:val="22"/>
        </w:rPr>
      </w:pP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1228C1" w:rsidRPr="00F0106D" w:rsidRDefault="001228C1" w:rsidP="001228C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ind w:right="299"/>
        <w:rPr>
          <w:rFonts w:asciiTheme="minorHAnsi" w:hAnsiTheme="minorHAnsi" w:cstheme="minorHAnsi"/>
          <w:sz w:val="22"/>
          <w:szCs w:val="22"/>
        </w:rPr>
      </w:pPr>
      <w:bookmarkStart w:id="27" w:name="Union_failure_to_comply_with_time_limits"/>
      <w:bookmarkEnd w:id="27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Union failure to comply with time limits will usually result in dismissal of the</w:t>
      </w:r>
      <w:r w:rsidRPr="00F0106D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grievance.</w:t>
      </w:r>
    </w:p>
    <w:p w:rsidR="001228C1" w:rsidRPr="00F0106D" w:rsidRDefault="001228C1" w:rsidP="00A203E8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28" w:name="_bookmark52"/>
      <w:bookmarkEnd w:id="28"/>
      <w:r w:rsidRPr="00F0106D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1228C1" w:rsidRPr="00F0106D" w:rsidRDefault="001228C1" w:rsidP="001228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A203E8">
      <w:pPr>
        <w:pStyle w:val="BodyText"/>
        <w:numPr>
          <w:ilvl w:val="0"/>
          <w:numId w:val="2"/>
        </w:numPr>
        <w:spacing w:before="222"/>
        <w:ind w:right="100"/>
        <w:rPr>
          <w:rFonts w:asciiTheme="minorHAnsi" w:hAnsiTheme="minorHAnsi" w:cstheme="minorHAnsi"/>
          <w:sz w:val="22"/>
          <w:szCs w:val="22"/>
        </w:rPr>
      </w:pPr>
      <w:bookmarkStart w:id="29" w:name="Most_grievance_procedures_have_between_2"/>
      <w:bookmarkEnd w:id="29"/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Most</w:t>
      </w:r>
      <w:r w:rsidRPr="00F0106D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grievance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procedures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have</w:t>
      </w:r>
      <w:r w:rsidRPr="00F0106D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between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2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and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5</w:t>
      </w:r>
      <w:r w:rsidRPr="00F0106D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steps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with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F0106D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final</w:t>
      </w:r>
      <w:r w:rsidRPr="00F0106D">
        <w:rPr>
          <w:rFonts w:asciiTheme="minorHAnsi" w:hAnsiTheme="minorHAnsi" w:cstheme="minorHAnsi"/>
          <w:color w:val="2C3A44"/>
          <w:spacing w:val="-21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step</w:t>
      </w:r>
      <w:r w:rsidRPr="00F0106D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bookmarkStart w:id="30" w:name="*True_I_answered_false_due_to_PPT_saying"/>
      <w:bookmarkEnd w:id="30"/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being</w:t>
      </w:r>
      <w:r w:rsidRPr="00F0106D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arbitration.</w:t>
      </w:r>
    </w:p>
    <w:p w:rsidR="001228C1" w:rsidRPr="00F0106D" w:rsidRDefault="001228C1" w:rsidP="00A203E8">
      <w:pPr>
        <w:pStyle w:val="BodyText"/>
        <w:spacing w:before="1"/>
        <w:ind w:left="720" w:right="282"/>
        <w:rPr>
          <w:rFonts w:asciiTheme="minorHAnsi" w:hAnsiTheme="minorHAnsi" w:cstheme="minorHAnsi"/>
          <w:sz w:val="22"/>
          <w:szCs w:val="22"/>
        </w:rPr>
      </w:pP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True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I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answered</w:t>
      </w:r>
      <w:r w:rsidRPr="00F0106D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false</w:t>
      </w:r>
      <w:r w:rsidRPr="00F0106D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due</w:t>
      </w:r>
      <w:r w:rsidRPr="00F0106D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to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PPT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saying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2-4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and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professor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gave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me</w:t>
      </w:r>
      <w:r w:rsidRPr="00F0106D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credit</w:t>
      </w:r>
      <w:r w:rsidRPr="00F0106D">
        <w:rPr>
          <w:rFonts w:asciiTheme="minorHAnsi" w:hAnsiTheme="minorHAnsi" w:cstheme="minorHAnsi"/>
          <w:color w:val="2C3A44"/>
          <w:spacing w:val="-80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for</w:t>
      </w:r>
      <w:r w:rsidRPr="00F0106D">
        <w:rPr>
          <w:rFonts w:asciiTheme="minorHAnsi" w:hAnsiTheme="minorHAnsi" w:cstheme="minorHAnsi"/>
          <w:color w:val="2C3A44"/>
          <w:spacing w:val="-9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this</w:t>
      </w:r>
      <w:r w:rsidRPr="00F0106D">
        <w:rPr>
          <w:rFonts w:asciiTheme="minorHAnsi" w:hAnsiTheme="minorHAnsi" w:cstheme="minorHAnsi"/>
          <w:color w:val="2C3A44"/>
          <w:spacing w:val="-6"/>
          <w:w w:val="115"/>
          <w:sz w:val="22"/>
          <w:szCs w:val="22"/>
        </w:rPr>
        <w:t xml:space="preserve"> </w:t>
      </w:r>
      <w:r w:rsidRPr="00F0106D">
        <w:rPr>
          <w:rFonts w:asciiTheme="minorHAnsi" w:hAnsiTheme="minorHAnsi" w:cstheme="minorHAnsi"/>
          <w:color w:val="2C3A44"/>
          <w:w w:val="115"/>
          <w:sz w:val="22"/>
          <w:szCs w:val="22"/>
        </w:rPr>
        <w:t>question.</w:t>
      </w:r>
    </w:p>
    <w:p w:rsidR="001228C1" w:rsidRPr="00F0106D" w:rsidRDefault="001228C1" w:rsidP="001228C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228C1" w:rsidRPr="00F0106D" w:rsidRDefault="001228C1" w:rsidP="001228C1">
      <w:pPr>
        <w:pStyle w:val="BodyText"/>
        <w:ind w:left="101" w:right="378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bookmarkStart w:id="31" w:name="A_steward,_as_an_official_representative"/>
      <w:bookmarkEnd w:id="31"/>
    </w:p>
    <w:p w:rsidR="001228C1" w:rsidRPr="00F0106D" w:rsidRDefault="001228C1" w:rsidP="001228C1">
      <w:pPr>
        <w:pStyle w:val="BodyText"/>
        <w:ind w:left="101" w:right="378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1228C1" w:rsidRPr="00F0106D" w:rsidRDefault="001228C1" w:rsidP="001228C1">
      <w:pPr>
        <w:pStyle w:val="BodyText"/>
        <w:ind w:left="101" w:right="378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p w:rsidR="001228C1" w:rsidRPr="00F0106D" w:rsidRDefault="001228C1" w:rsidP="001228C1">
      <w:pPr>
        <w:pStyle w:val="BodyText"/>
        <w:ind w:left="101" w:right="378"/>
        <w:rPr>
          <w:rFonts w:asciiTheme="minorHAnsi" w:hAnsiTheme="minorHAnsi" w:cstheme="minorHAnsi"/>
          <w:color w:val="2C3A44"/>
          <w:w w:val="110"/>
          <w:sz w:val="22"/>
          <w:szCs w:val="22"/>
        </w:rPr>
      </w:pPr>
    </w:p>
    <w:bookmarkEnd w:id="0"/>
    <w:p w:rsidR="0017501A" w:rsidRPr="00F0106D" w:rsidRDefault="0017501A"/>
    <w:sectPr w:rsidR="0017501A" w:rsidRPr="00F0106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735F6"/>
    <w:multiLevelType w:val="hybridMultilevel"/>
    <w:tmpl w:val="BEC050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A39B8"/>
    <w:multiLevelType w:val="hybridMultilevel"/>
    <w:tmpl w:val="E9004CC6"/>
    <w:lvl w:ilvl="0" w:tplc="1EB090B4">
      <w:start w:val="2"/>
      <w:numFmt w:val="decimal"/>
      <w:lvlText w:val="%1."/>
      <w:lvlJc w:val="left"/>
      <w:pPr>
        <w:ind w:left="720" w:hanging="360"/>
      </w:pPr>
      <w:rPr>
        <w:rFonts w:hint="default"/>
        <w:color w:val="2C3A44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8C1"/>
    <w:rsid w:val="001228C1"/>
    <w:rsid w:val="0017501A"/>
    <w:rsid w:val="00A203E8"/>
    <w:rsid w:val="00F01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5D7725-00F3-46FC-A49F-85AD0797C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28C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228C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228C1"/>
    <w:rPr>
      <w:rFonts w:ascii="Trebuchet MS" w:eastAsia="Trebuchet MS" w:hAnsi="Trebuchet MS" w:cs="Trebuchet MS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2021-07-23T06:26:00Z</dcterms:created>
  <dcterms:modified xsi:type="dcterms:W3CDTF">2021-07-23T06:42:00Z</dcterms:modified>
</cp:coreProperties>
</file>