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7DEE" w:rsidRPr="00B6663C" w:rsidRDefault="00747DEE" w:rsidP="00747DEE">
      <w:pPr>
        <w:pStyle w:val="BodyText"/>
        <w:spacing w:before="60"/>
        <w:ind w:left="0" w:firstLine="0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B6663C">
        <w:rPr>
          <w:rFonts w:asciiTheme="minorHAnsi" w:hAnsiTheme="minorHAnsi" w:cstheme="minorHAnsi"/>
          <w:sz w:val="22"/>
          <w:szCs w:val="22"/>
        </w:rPr>
        <w:t>Pennsylvania State University</w:t>
      </w: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  <w:r w:rsidRPr="00B6663C">
        <w:rPr>
          <w:rFonts w:asciiTheme="minorHAnsi" w:hAnsiTheme="minorHAnsi" w:cstheme="minorHAnsi"/>
          <w:b/>
          <w:sz w:val="22"/>
          <w:szCs w:val="22"/>
        </w:rPr>
        <w:t>Answers are bold</w:t>
      </w:r>
    </w:p>
    <w:p w:rsidR="00747DEE" w:rsidRPr="00B6663C" w:rsidRDefault="00747DEE" w:rsidP="00D9241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B6663C">
        <w:rPr>
          <w:rFonts w:asciiTheme="minorHAnsi" w:hAnsiTheme="minorHAnsi" w:cstheme="minorHAnsi"/>
          <w:sz w:val="22"/>
          <w:szCs w:val="22"/>
        </w:rPr>
        <w:t>TURF</w:t>
      </w:r>
      <w:r w:rsidRPr="00B6663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100</w:t>
      </w:r>
    </w:p>
    <w:p w:rsidR="00747DEE" w:rsidRPr="00B6663C" w:rsidRDefault="00747DEE" w:rsidP="00D92415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  <w:r w:rsidRPr="00B6663C">
        <w:rPr>
          <w:rFonts w:asciiTheme="minorHAnsi" w:hAnsiTheme="minorHAnsi" w:cstheme="minorHAnsi"/>
          <w:sz w:val="22"/>
          <w:szCs w:val="22"/>
        </w:rPr>
        <w:t>Quiz #8</w:t>
      </w:r>
    </w:p>
    <w:p w:rsidR="00747DEE" w:rsidRPr="00D92415" w:rsidRDefault="00D92415" w:rsidP="00D92415">
      <w:pPr>
        <w:tabs>
          <w:tab w:val="left" w:pos="450"/>
        </w:tabs>
        <w:ind w:right="645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747DEE" w:rsidRPr="00D92415">
        <w:rPr>
          <w:rFonts w:asciiTheme="minorHAnsi" w:hAnsiTheme="minorHAnsi" w:cstheme="minorHAnsi"/>
          <w:spacing w:val="-1"/>
        </w:rPr>
        <w:t>A</w:t>
      </w:r>
      <w:proofErr w:type="gramEnd"/>
      <w:r w:rsidR="00747DEE" w:rsidRPr="00D92415">
        <w:rPr>
          <w:rFonts w:asciiTheme="minorHAnsi" w:hAnsiTheme="minorHAnsi" w:cstheme="minorHAnsi"/>
          <w:spacing w:val="-14"/>
        </w:rPr>
        <w:t xml:space="preserve"> </w:t>
      </w:r>
      <w:r w:rsidR="00747DEE" w:rsidRPr="00D92415">
        <w:rPr>
          <w:rFonts w:asciiTheme="minorHAnsi" w:hAnsiTheme="minorHAnsi" w:cstheme="minorHAnsi"/>
          <w:spacing w:val="-1"/>
        </w:rPr>
        <w:t>general</w:t>
      </w:r>
      <w:r w:rsidR="00747DEE" w:rsidRPr="00D92415">
        <w:rPr>
          <w:rFonts w:asciiTheme="minorHAnsi" w:hAnsiTheme="minorHAnsi" w:cstheme="minorHAnsi"/>
          <w:spacing w:val="1"/>
        </w:rPr>
        <w:t xml:space="preserve"> </w:t>
      </w:r>
      <w:r w:rsidR="00747DEE" w:rsidRPr="00D92415">
        <w:rPr>
          <w:rFonts w:asciiTheme="minorHAnsi" w:hAnsiTheme="minorHAnsi" w:cstheme="minorHAnsi"/>
          <w:spacing w:val="-1"/>
        </w:rPr>
        <w:t>rule</w:t>
      </w:r>
      <w:r w:rsidR="00747DEE" w:rsidRPr="00D92415">
        <w:rPr>
          <w:rFonts w:asciiTheme="minorHAnsi" w:hAnsiTheme="minorHAnsi" w:cstheme="minorHAnsi"/>
        </w:rPr>
        <w:t xml:space="preserve"> </w:t>
      </w:r>
      <w:r w:rsidR="00747DEE" w:rsidRPr="00D92415">
        <w:rPr>
          <w:rFonts w:asciiTheme="minorHAnsi" w:hAnsiTheme="minorHAnsi" w:cstheme="minorHAnsi"/>
          <w:spacing w:val="-1"/>
        </w:rPr>
        <w:t>of</w:t>
      </w:r>
      <w:r w:rsidR="00747DEE" w:rsidRPr="00D92415">
        <w:rPr>
          <w:rFonts w:asciiTheme="minorHAnsi" w:hAnsiTheme="minorHAnsi" w:cstheme="minorHAnsi"/>
        </w:rPr>
        <w:t xml:space="preserve"> </w:t>
      </w:r>
      <w:r w:rsidR="00747DEE" w:rsidRPr="00D92415">
        <w:rPr>
          <w:rFonts w:asciiTheme="minorHAnsi" w:hAnsiTheme="minorHAnsi" w:cstheme="minorHAnsi"/>
          <w:spacing w:val="-1"/>
        </w:rPr>
        <w:t>thumb</w:t>
      </w:r>
      <w:r w:rsidR="00747DEE" w:rsidRPr="00D92415">
        <w:rPr>
          <w:rFonts w:asciiTheme="minorHAnsi" w:hAnsiTheme="minorHAnsi" w:cstheme="minorHAnsi"/>
          <w:spacing w:val="1"/>
        </w:rPr>
        <w:t xml:space="preserve"> </w:t>
      </w:r>
      <w:r w:rsidR="00747DEE" w:rsidRPr="00D92415">
        <w:rPr>
          <w:rFonts w:asciiTheme="minorHAnsi" w:hAnsiTheme="minorHAnsi" w:cstheme="minorHAnsi"/>
          <w:spacing w:val="-1"/>
        </w:rPr>
        <w:t>for</w:t>
      </w:r>
      <w:r w:rsidR="00747DEE" w:rsidRPr="00D92415">
        <w:rPr>
          <w:rFonts w:asciiTheme="minorHAnsi" w:hAnsiTheme="minorHAnsi" w:cstheme="minorHAnsi"/>
          <w:spacing w:val="1"/>
        </w:rPr>
        <w:t xml:space="preserve"> </w:t>
      </w:r>
      <w:r w:rsidR="00747DEE" w:rsidRPr="00D92415">
        <w:rPr>
          <w:rFonts w:asciiTheme="minorHAnsi" w:hAnsiTheme="minorHAnsi" w:cstheme="minorHAnsi"/>
          <w:spacing w:val="-1"/>
        </w:rPr>
        <w:t>mowing</w:t>
      </w:r>
      <w:r w:rsidR="00747DEE" w:rsidRPr="00D92415">
        <w:rPr>
          <w:rFonts w:asciiTheme="minorHAnsi" w:hAnsiTheme="minorHAnsi" w:cstheme="minorHAnsi"/>
        </w:rPr>
        <w:t xml:space="preserve"> is to</w:t>
      </w:r>
      <w:r w:rsidR="00747DEE" w:rsidRPr="00D92415">
        <w:rPr>
          <w:rFonts w:asciiTheme="minorHAnsi" w:hAnsiTheme="minorHAnsi" w:cstheme="minorHAnsi"/>
          <w:spacing w:val="2"/>
        </w:rPr>
        <w:t xml:space="preserve"> </w:t>
      </w:r>
      <w:r w:rsidR="00747DEE" w:rsidRPr="00D92415">
        <w:rPr>
          <w:rFonts w:asciiTheme="minorHAnsi" w:hAnsiTheme="minorHAnsi" w:cstheme="minorHAnsi"/>
        </w:rPr>
        <w:t>not</w:t>
      </w:r>
      <w:r w:rsidR="00747DEE" w:rsidRPr="00D92415">
        <w:rPr>
          <w:rFonts w:asciiTheme="minorHAnsi" w:hAnsiTheme="minorHAnsi" w:cstheme="minorHAnsi"/>
          <w:spacing w:val="-1"/>
        </w:rPr>
        <w:t xml:space="preserve"> </w:t>
      </w:r>
      <w:r w:rsidR="00747DEE" w:rsidRPr="00D92415">
        <w:rPr>
          <w:rFonts w:asciiTheme="minorHAnsi" w:hAnsiTheme="minorHAnsi" w:cstheme="minorHAnsi"/>
        </w:rPr>
        <w:t>remove</w:t>
      </w:r>
      <w:r w:rsidR="00747DEE" w:rsidRPr="00D92415">
        <w:rPr>
          <w:rFonts w:asciiTheme="minorHAnsi" w:hAnsiTheme="minorHAnsi" w:cstheme="minorHAnsi"/>
          <w:spacing w:val="2"/>
        </w:rPr>
        <w:t xml:space="preserve"> </w:t>
      </w:r>
      <w:r w:rsidR="00747DEE" w:rsidRPr="00D92415">
        <w:rPr>
          <w:rFonts w:asciiTheme="minorHAnsi" w:hAnsiTheme="minorHAnsi" w:cstheme="minorHAnsi"/>
        </w:rPr>
        <w:t>more</w:t>
      </w:r>
      <w:r w:rsidR="00747DEE" w:rsidRPr="00D92415">
        <w:rPr>
          <w:rFonts w:asciiTheme="minorHAnsi" w:hAnsiTheme="minorHAnsi" w:cstheme="minorHAnsi"/>
          <w:spacing w:val="-1"/>
        </w:rPr>
        <w:t xml:space="preserve"> </w:t>
      </w:r>
      <w:r w:rsidR="00747DEE" w:rsidRPr="00D92415">
        <w:rPr>
          <w:rFonts w:asciiTheme="minorHAnsi" w:hAnsiTheme="minorHAnsi" w:cstheme="minorHAnsi"/>
        </w:rPr>
        <w:t>than</w:t>
      </w:r>
      <w:r w:rsidR="00747DEE" w:rsidRPr="00D92415">
        <w:rPr>
          <w:rFonts w:asciiTheme="minorHAnsi" w:hAnsiTheme="minorHAnsi" w:cstheme="minorHAnsi"/>
          <w:spacing w:val="1"/>
        </w:rPr>
        <w:t xml:space="preserve"> </w:t>
      </w:r>
      <w:r w:rsidR="00747DEE" w:rsidRPr="00D92415">
        <w:rPr>
          <w:rFonts w:asciiTheme="minorHAnsi" w:hAnsiTheme="minorHAnsi" w:cstheme="minorHAnsi"/>
        </w:rPr>
        <w:t>the</w:t>
      </w:r>
      <w:r w:rsidR="00747DEE" w:rsidRPr="00D92415">
        <w:rPr>
          <w:rFonts w:asciiTheme="minorHAnsi" w:hAnsiTheme="minorHAnsi" w:cstheme="minorHAnsi"/>
          <w:spacing w:val="2"/>
        </w:rPr>
        <w:t xml:space="preserve"> </w:t>
      </w:r>
      <w:r w:rsidR="00747DEE" w:rsidRPr="00D92415">
        <w:rPr>
          <w:rFonts w:asciiTheme="minorHAnsi" w:hAnsiTheme="minorHAnsi" w:cstheme="minorHAnsi"/>
        </w:rPr>
        <w:t>following amount</w:t>
      </w:r>
      <w:r w:rsidR="00747DEE" w:rsidRPr="00D92415">
        <w:rPr>
          <w:rFonts w:asciiTheme="minorHAnsi" w:hAnsiTheme="minorHAnsi" w:cstheme="minorHAnsi"/>
          <w:spacing w:val="-1"/>
        </w:rPr>
        <w:t xml:space="preserve"> </w:t>
      </w:r>
      <w:r w:rsidR="00747DEE" w:rsidRPr="00D92415">
        <w:rPr>
          <w:rFonts w:asciiTheme="minorHAnsi" w:hAnsiTheme="minorHAnsi" w:cstheme="minorHAnsi"/>
        </w:rPr>
        <w:t>of</w:t>
      </w:r>
      <w:r w:rsidR="00747DEE" w:rsidRPr="00D92415">
        <w:rPr>
          <w:rFonts w:asciiTheme="minorHAnsi" w:hAnsiTheme="minorHAnsi" w:cstheme="minorHAnsi"/>
          <w:spacing w:val="-57"/>
        </w:rPr>
        <w:t xml:space="preserve"> </w:t>
      </w:r>
      <w:r w:rsidR="00747DEE" w:rsidRPr="00D92415">
        <w:rPr>
          <w:rFonts w:asciiTheme="minorHAnsi" w:hAnsiTheme="minorHAnsi" w:cstheme="minorHAnsi"/>
        </w:rPr>
        <w:t>verdure:</w:t>
      </w:r>
    </w:p>
    <w:p w:rsidR="00747DEE" w:rsidRPr="00B6663C" w:rsidRDefault="00747DEE" w:rsidP="00747DEE">
      <w:pPr>
        <w:pStyle w:val="BodyText"/>
        <w:ind w:left="881" w:firstLine="0"/>
        <w:rPr>
          <w:rFonts w:asciiTheme="minorHAnsi" w:hAnsiTheme="minorHAnsi" w:cstheme="minorHAnsi"/>
          <w:sz w:val="22"/>
          <w:szCs w:val="22"/>
        </w:rPr>
      </w:pPr>
      <w:r w:rsidRPr="00B6663C">
        <w:rPr>
          <w:rFonts w:asciiTheme="minorHAnsi" w:hAnsiTheme="minorHAnsi" w:cstheme="minorHAnsi"/>
          <w:sz w:val="22"/>
          <w:szCs w:val="22"/>
        </w:rPr>
        <w:t>a.</w:t>
      </w:r>
      <w:r w:rsidRPr="00B6663C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1/4</w:t>
      </w:r>
    </w:p>
    <w:p w:rsidR="00747DEE" w:rsidRPr="00B6663C" w:rsidRDefault="00747DEE" w:rsidP="00747DEE">
      <w:pPr>
        <w:pStyle w:val="Heading1"/>
        <w:ind w:left="881" w:firstLine="0"/>
        <w:rPr>
          <w:rFonts w:asciiTheme="minorHAnsi" w:hAnsiTheme="minorHAnsi" w:cstheme="minorHAnsi"/>
          <w:sz w:val="22"/>
          <w:szCs w:val="22"/>
        </w:rPr>
      </w:pPr>
      <w:r w:rsidRPr="00B6663C">
        <w:rPr>
          <w:rFonts w:asciiTheme="minorHAnsi" w:hAnsiTheme="minorHAnsi" w:cstheme="minorHAnsi"/>
          <w:sz w:val="22"/>
          <w:szCs w:val="22"/>
        </w:rPr>
        <w:t>b.</w:t>
      </w:r>
      <w:r w:rsidRPr="00B6663C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1/3</w:t>
      </w:r>
    </w:p>
    <w:p w:rsidR="00747DEE" w:rsidRPr="00B6663C" w:rsidRDefault="00747DEE" w:rsidP="00747DEE">
      <w:pPr>
        <w:pStyle w:val="BodyText"/>
        <w:ind w:left="881" w:firstLine="0"/>
        <w:rPr>
          <w:rFonts w:asciiTheme="minorHAnsi" w:hAnsiTheme="minorHAnsi" w:cstheme="minorHAnsi"/>
          <w:sz w:val="22"/>
          <w:szCs w:val="22"/>
        </w:rPr>
      </w:pPr>
      <w:r w:rsidRPr="00B6663C">
        <w:rPr>
          <w:rFonts w:asciiTheme="minorHAnsi" w:hAnsiTheme="minorHAnsi" w:cstheme="minorHAnsi"/>
          <w:sz w:val="22"/>
          <w:szCs w:val="22"/>
        </w:rPr>
        <w:t>c.</w:t>
      </w:r>
      <w:r w:rsidRPr="00B6663C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1/2</w:t>
      </w:r>
    </w:p>
    <w:p w:rsidR="00747DEE" w:rsidRPr="00B6663C" w:rsidRDefault="00747DEE" w:rsidP="00747DEE">
      <w:pPr>
        <w:pStyle w:val="BodyText"/>
        <w:ind w:left="881" w:firstLine="0"/>
        <w:rPr>
          <w:rFonts w:asciiTheme="minorHAnsi" w:hAnsiTheme="minorHAnsi" w:cstheme="minorHAnsi"/>
          <w:sz w:val="22"/>
          <w:szCs w:val="22"/>
        </w:rPr>
      </w:pPr>
      <w:r w:rsidRPr="00B6663C">
        <w:rPr>
          <w:rFonts w:asciiTheme="minorHAnsi" w:hAnsiTheme="minorHAnsi" w:cstheme="minorHAnsi"/>
          <w:sz w:val="22"/>
          <w:szCs w:val="22"/>
        </w:rPr>
        <w:t>d.</w:t>
      </w:r>
      <w:r w:rsidRPr="00B6663C">
        <w:rPr>
          <w:rFonts w:asciiTheme="minorHAnsi" w:hAnsiTheme="minorHAnsi" w:cstheme="minorHAnsi"/>
          <w:spacing w:val="59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2/3</w:t>
      </w: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47DEE" w:rsidRPr="00D92415" w:rsidRDefault="00747DEE" w:rsidP="00D92415">
      <w:pPr>
        <w:pStyle w:val="ListParagraph"/>
        <w:numPr>
          <w:ilvl w:val="0"/>
          <w:numId w:val="2"/>
        </w:numPr>
        <w:tabs>
          <w:tab w:val="left" w:pos="398"/>
        </w:tabs>
        <w:rPr>
          <w:rFonts w:asciiTheme="minorHAnsi" w:hAnsiTheme="minorHAnsi" w:cstheme="minorHAnsi"/>
        </w:rPr>
      </w:pPr>
      <w:r w:rsidRPr="00D92415">
        <w:rPr>
          <w:rFonts w:asciiTheme="minorHAnsi" w:hAnsiTheme="minorHAnsi" w:cstheme="minorHAnsi"/>
        </w:rPr>
        <w:t>Which</w:t>
      </w:r>
      <w:r w:rsidRPr="00D92415">
        <w:rPr>
          <w:rFonts w:asciiTheme="minorHAnsi" w:hAnsiTheme="minorHAnsi" w:cstheme="minorHAnsi"/>
          <w:spacing w:val="-1"/>
        </w:rPr>
        <w:t xml:space="preserve"> </w:t>
      </w:r>
      <w:r w:rsidRPr="00D92415">
        <w:rPr>
          <w:rFonts w:asciiTheme="minorHAnsi" w:hAnsiTheme="minorHAnsi" w:cstheme="minorHAnsi"/>
        </w:rPr>
        <w:t>of</w:t>
      </w:r>
      <w:r w:rsidRPr="00D92415">
        <w:rPr>
          <w:rFonts w:asciiTheme="minorHAnsi" w:hAnsiTheme="minorHAnsi" w:cstheme="minorHAnsi"/>
          <w:spacing w:val="-2"/>
        </w:rPr>
        <w:t xml:space="preserve"> </w:t>
      </w:r>
      <w:r w:rsidRPr="00D92415">
        <w:rPr>
          <w:rFonts w:asciiTheme="minorHAnsi" w:hAnsiTheme="minorHAnsi" w:cstheme="minorHAnsi"/>
        </w:rPr>
        <w:t>the</w:t>
      </w:r>
      <w:r w:rsidRPr="00D92415">
        <w:rPr>
          <w:rFonts w:asciiTheme="minorHAnsi" w:hAnsiTheme="minorHAnsi" w:cstheme="minorHAnsi"/>
          <w:spacing w:val="-2"/>
        </w:rPr>
        <w:t xml:space="preserve"> </w:t>
      </w:r>
      <w:r w:rsidRPr="00D92415">
        <w:rPr>
          <w:rFonts w:asciiTheme="minorHAnsi" w:hAnsiTheme="minorHAnsi" w:cstheme="minorHAnsi"/>
        </w:rPr>
        <w:t>following</w:t>
      </w:r>
      <w:r w:rsidRPr="00D92415">
        <w:rPr>
          <w:rFonts w:asciiTheme="minorHAnsi" w:hAnsiTheme="minorHAnsi" w:cstheme="minorHAnsi"/>
          <w:spacing w:val="-2"/>
        </w:rPr>
        <w:t xml:space="preserve"> </w:t>
      </w:r>
      <w:r w:rsidRPr="00D92415">
        <w:rPr>
          <w:rFonts w:asciiTheme="minorHAnsi" w:hAnsiTheme="minorHAnsi" w:cstheme="minorHAnsi"/>
        </w:rPr>
        <w:t>contains</w:t>
      </w:r>
      <w:r w:rsidRPr="00D92415">
        <w:rPr>
          <w:rFonts w:asciiTheme="minorHAnsi" w:hAnsiTheme="minorHAnsi" w:cstheme="minorHAnsi"/>
          <w:spacing w:val="-1"/>
        </w:rPr>
        <w:t xml:space="preserve"> </w:t>
      </w:r>
      <w:r w:rsidRPr="00D92415">
        <w:rPr>
          <w:rFonts w:asciiTheme="minorHAnsi" w:hAnsiTheme="minorHAnsi" w:cstheme="minorHAnsi"/>
        </w:rPr>
        <w:t>a</w:t>
      </w:r>
      <w:r w:rsidRPr="00D92415">
        <w:rPr>
          <w:rFonts w:asciiTheme="minorHAnsi" w:hAnsiTheme="minorHAnsi" w:cstheme="minorHAnsi"/>
          <w:spacing w:val="-3"/>
        </w:rPr>
        <w:t xml:space="preserve"> </w:t>
      </w:r>
      <w:r w:rsidRPr="00D92415">
        <w:rPr>
          <w:rFonts w:asciiTheme="minorHAnsi" w:hAnsiTheme="minorHAnsi" w:cstheme="minorHAnsi"/>
        </w:rPr>
        <w:t>list of</w:t>
      </w:r>
      <w:r w:rsidRPr="00D92415">
        <w:rPr>
          <w:rFonts w:asciiTheme="minorHAnsi" w:hAnsiTheme="minorHAnsi" w:cstheme="minorHAnsi"/>
          <w:spacing w:val="-2"/>
        </w:rPr>
        <w:t xml:space="preserve"> </w:t>
      </w:r>
      <w:r w:rsidRPr="00D92415">
        <w:rPr>
          <w:rFonts w:asciiTheme="minorHAnsi" w:hAnsiTheme="minorHAnsi" w:cstheme="minorHAnsi"/>
        </w:rPr>
        <w:t>mower</w:t>
      </w:r>
      <w:r w:rsidRPr="00D92415">
        <w:rPr>
          <w:rFonts w:asciiTheme="minorHAnsi" w:hAnsiTheme="minorHAnsi" w:cstheme="minorHAnsi"/>
          <w:spacing w:val="-2"/>
        </w:rPr>
        <w:t xml:space="preserve"> </w:t>
      </w:r>
      <w:r w:rsidRPr="00D92415">
        <w:rPr>
          <w:rFonts w:asciiTheme="minorHAnsi" w:hAnsiTheme="minorHAnsi" w:cstheme="minorHAnsi"/>
        </w:rPr>
        <w:t>types</w:t>
      </w:r>
      <w:r w:rsidRPr="00D92415">
        <w:rPr>
          <w:rFonts w:asciiTheme="minorHAnsi" w:hAnsiTheme="minorHAnsi" w:cstheme="minorHAnsi"/>
          <w:spacing w:val="-1"/>
        </w:rPr>
        <w:t xml:space="preserve"> </w:t>
      </w:r>
      <w:r w:rsidRPr="00D92415">
        <w:rPr>
          <w:rFonts w:asciiTheme="minorHAnsi" w:hAnsiTheme="minorHAnsi" w:cstheme="minorHAnsi"/>
        </w:rPr>
        <w:t>used</w:t>
      </w:r>
      <w:r w:rsidRPr="00D92415">
        <w:rPr>
          <w:rFonts w:asciiTheme="minorHAnsi" w:hAnsiTheme="minorHAnsi" w:cstheme="minorHAnsi"/>
          <w:spacing w:val="-2"/>
        </w:rPr>
        <w:t xml:space="preserve"> </w:t>
      </w:r>
      <w:r w:rsidRPr="00D92415">
        <w:rPr>
          <w:rFonts w:asciiTheme="minorHAnsi" w:hAnsiTheme="minorHAnsi" w:cstheme="minorHAnsi"/>
        </w:rPr>
        <w:t>in the</w:t>
      </w:r>
      <w:r w:rsidRPr="00D92415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D92415">
        <w:rPr>
          <w:rFonts w:asciiTheme="minorHAnsi" w:hAnsiTheme="minorHAnsi" w:cstheme="minorHAnsi"/>
        </w:rPr>
        <w:t>turfgrass</w:t>
      </w:r>
      <w:proofErr w:type="spellEnd"/>
      <w:r w:rsidRPr="00D92415">
        <w:rPr>
          <w:rFonts w:asciiTheme="minorHAnsi" w:hAnsiTheme="minorHAnsi" w:cstheme="minorHAnsi"/>
          <w:spacing w:val="-1"/>
        </w:rPr>
        <w:t xml:space="preserve"> </w:t>
      </w:r>
      <w:r w:rsidRPr="00D92415">
        <w:rPr>
          <w:rFonts w:asciiTheme="minorHAnsi" w:hAnsiTheme="minorHAnsi" w:cstheme="minorHAnsi"/>
        </w:rPr>
        <w:t>industry?</w:t>
      </w:r>
    </w:p>
    <w:p w:rsidR="00747DEE" w:rsidRPr="00B6663C" w:rsidRDefault="00747DEE" w:rsidP="00747DEE">
      <w:pPr>
        <w:pStyle w:val="Heading1"/>
        <w:numPr>
          <w:ilvl w:val="1"/>
          <w:numId w:val="1"/>
        </w:numPr>
        <w:tabs>
          <w:tab w:val="left" w:pos="1301"/>
          <w:tab w:val="left" w:pos="1302"/>
        </w:tabs>
        <w:ind w:left="1302" w:hanging="421"/>
        <w:rPr>
          <w:rFonts w:asciiTheme="minorHAnsi" w:hAnsiTheme="minorHAnsi" w:cstheme="minorHAnsi"/>
          <w:sz w:val="22"/>
          <w:szCs w:val="22"/>
        </w:rPr>
      </w:pPr>
      <w:r w:rsidRPr="00B6663C">
        <w:rPr>
          <w:rFonts w:asciiTheme="minorHAnsi" w:hAnsiTheme="minorHAnsi" w:cstheme="minorHAnsi"/>
          <w:sz w:val="22"/>
          <w:szCs w:val="22"/>
        </w:rPr>
        <w:t>Reel,</w:t>
      </w:r>
      <w:r w:rsidRPr="00B6663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rotary,</w:t>
      </w:r>
      <w:r w:rsidRPr="00B6663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and</w:t>
      </w:r>
      <w:r w:rsidRPr="00B6663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flail</w:t>
      </w:r>
    </w:p>
    <w:p w:rsidR="00747DEE" w:rsidRPr="00B6663C" w:rsidRDefault="00747DEE" w:rsidP="00747DEE">
      <w:pPr>
        <w:pStyle w:val="ListParagraph"/>
        <w:numPr>
          <w:ilvl w:val="1"/>
          <w:numId w:val="1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Horizontal,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vertical,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and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mulching</w:t>
      </w:r>
    </w:p>
    <w:p w:rsidR="00747DEE" w:rsidRPr="00B6663C" w:rsidRDefault="00747DEE" w:rsidP="00747DEE">
      <w:pPr>
        <w:pStyle w:val="ListParagraph"/>
        <w:numPr>
          <w:ilvl w:val="1"/>
          <w:numId w:val="1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Common,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high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tech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(including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self-adjusting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clip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of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the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reel),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and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string</w:t>
      </w:r>
    </w:p>
    <w:p w:rsidR="00747DEE" w:rsidRPr="00B6663C" w:rsidRDefault="00747DEE" w:rsidP="00747DEE">
      <w:pPr>
        <w:pStyle w:val="ListParagraph"/>
        <w:numPr>
          <w:ilvl w:val="1"/>
          <w:numId w:val="1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Blade,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string,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and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mulching</w:t>
      </w:r>
    </w:p>
    <w:p w:rsidR="00747DEE" w:rsidRPr="00B6663C" w:rsidRDefault="00747DEE" w:rsidP="00747DEE">
      <w:pPr>
        <w:pStyle w:val="ListParagraph"/>
        <w:numPr>
          <w:ilvl w:val="1"/>
          <w:numId w:val="1"/>
        </w:numPr>
        <w:tabs>
          <w:tab w:val="left" w:pos="1349"/>
          <w:tab w:val="left" w:pos="1350"/>
        </w:tabs>
        <w:ind w:left="1349" w:hanging="469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None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of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the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above</w:t>
      </w: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47DEE" w:rsidRPr="00D92415" w:rsidRDefault="00747DEE" w:rsidP="00D92415">
      <w:pPr>
        <w:pStyle w:val="ListParagraph"/>
        <w:numPr>
          <w:ilvl w:val="0"/>
          <w:numId w:val="2"/>
        </w:numPr>
        <w:tabs>
          <w:tab w:val="left" w:pos="458"/>
        </w:tabs>
        <w:rPr>
          <w:rFonts w:asciiTheme="minorHAnsi" w:hAnsiTheme="minorHAnsi" w:cstheme="minorHAnsi"/>
        </w:rPr>
      </w:pPr>
      <w:r w:rsidRPr="00D92415">
        <w:rPr>
          <w:rFonts w:asciiTheme="minorHAnsi" w:hAnsiTheme="minorHAnsi" w:cstheme="minorHAnsi"/>
        </w:rPr>
        <w:t>Which</w:t>
      </w:r>
      <w:r w:rsidRPr="00D92415">
        <w:rPr>
          <w:rFonts w:asciiTheme="minorHAnsi" w:hAnsiTheme="minorHAnsi" w:cstheme="minorHAnsi"/>
          <w:spacing w:val="-1"/>
        </w:rPr>
        <w:t xml:space="preserve"> </w:t>
      </w:r>
      <w:r w:rsidRPr="00D92415">
        <w:rPr>
          <w:rFonts w:asciiTheme="minorHAnsi" w:hAnsiTheme="minorHAnsi" w:cstheme="minorHAnsi"/>
        </w:rPr>
        <w:t>of</w:t>
      </w:r>
      <w:r w:rsidRPr="00D92415">
        <w:rPr>
          <w:rFonts w:asciiTheme="minorHAnsi" w:hAnsiTheme="minorHAnsi" w:cstheme="minorHAnsi"/>
          <w:spacing w:val="-2"/>
        </w:rPr>
        <w:t xml:space="preserve"> </w:t>
      </w:r>
      <w:r w:rsidRPr="00D92415">
        <w:rPr>
          <w:rFonts w:asciiTheme="minorHAnsi" w:hAnsiTheme="minorHAnsi" w:cstheme="minorHAnsi"/>
        </w:rPr>
        <w:t>the</w:t>
      </w:r>
      <w:r w:rsidRPr="00D92415">
        <w:rPr>
          <w:rFonts w:asciiTheme="minorHAnsi" w:hAnsiTheme="minorHAnsi" w:cstheme="minorHAnsi"/>
          <w:spacing w:val="-3"/>
        </w:rPr>
        <w:t xml:space="preserve"> </w:t>
      </w:r>
      <w:r w:rsidRPr="00D92415">
        <w:rPr>
          <w:rFonts w:asciiTheme="minorHAnsi" w:hAnsiTheme="minorHAnsi" w:cstheme="minorHAnsi"/>
        </w:rPr>
        <w:t>following</w:t>
      </w:r>
      <w:r w:rsidRPr="00D92415">
        <w:rPr>
          <w:rFonts w:asciiTheme="minorHAnsi" w:hAnsiTheme="minorHAnsi" w:cstheme="minorHAnsi"/>
          <w:spacing w:val="-2"/>
        </w:rPr>
        <w:t xml:space="preserve"> </w:t>
      </w:r>
      <w:r w:rsidRPr="00D92415">
        <w:rPr>
          <w:rFonts w:asciiTheme="minorHAnsi" w:hAnsiTheme="minorHAnsi" w:cstheme="minorHAnsi"/>
        </w:rPr>
        <w:t>is</w:t>
      </w:r>
      <w:r w:rsidRPr="00D92415">
        <w:rPr>
          <w:rFonts w:asciiTheme="minorHAnsi" w:hAnsiTheme="minorHAnsi" w:cstheme="minorHAnsi"/>
          <w:spacing w:val="-1"/>
        </w:rPr>
        <w:t xml:space="preserve"> </w:t>
      </w:r>
      <w:r w:rsidRPr="00D92415">
        <w:rPr>
          <w:rFonts w:asciiTheme="minorHAnsi" w:hAnsiTheme="minorHAnsi" w:cstheme="minorHAnsi"/>
        </w:rPr>
        <w:t>a</w:t>
      </w:r>
      <w:r w:rsidRPr="00D92415">
        <w:rPr>
          <w:rFonts w:asciiTheme="minorHAnsi" w:hAnsiTheme="minorHAnsi" w:cstheme="minorHAnsi"/>
          <w:spacing w:val="-3"/>
        </w:rPr>
        <w:t xml:space="preserve"> </w:t>
      </w:r>
      <w:r w:rsidRPr="00D92415">
        <w:rPr>
          <w:rFonts w:asciiTheme="minorHAnsi" w:hAnsiTheme="minorHAnsi" w:cstheme="minorHAnsi"/>
        </w:rPr>
        <w:t>result</w:t>
      </w:r>
      <w:r w:rsidRPr="00D92415">
        <w:rPr>
          <w:rFonts w:asciiTheme="minorHAnsi" w:hAnsiTheme="minorHAnsi" w:cstheme="minorHAnsi"/>
          <w:spacing w:val="-1"/>
        </w:rPr>
        <w:t xml:space="preserve"> </w:t>
      </w:r>
      <w:r w:rsidRPr="00D92415">
        <w:rPr>
          <w:rFonts w:asciiTheme="minorHAnsi" w:hAnsiTheme="minorHAnsi" w:cstheme="minorHAnsi"/>
        </w:rPr>
        <w:t>of</w:t>
      </w:r>
      <w:r w:rsidRPr="00D92415">
        <w:rPr>
          <w:rFonts w:asciiTheme="minorHAnsi" w:hAnsiTheme="minorHAnsi" w:cstheme="minorHAnsi"/>
          <w:spacing w:val="-2"/>
        </w:rPr>
        <w:t xml:space="preserve"> </w:t>
      </w:r>
      <w:r w:rsidRPr="00D92415">
        <w:rPr>
          <w:rFonts w:asciiTheme="minorHAnsi" w:hAnsiTheme="minorHAnsi" w:cstheme="minorHAnsi"/>
        </w:rPr>
        <w:t>excessive nitrogen</w:t>
      </w:r>
      <w:r w:rsidRPr="00D92415">
        <w:rPr>
          <w:rFonts w:asciiTheme="minorHAnsi" w:hAnsiTheme="minorHAnsi" w:cstheme="minorHAnsi"/>
          <w:spacing w:val="-1"/>
        </w:rPr>
        <w:t xml:space="preserve"> </w:t>
      </w:r>
      <w:r w:rsidRPr="00D92415">
        <w:rPr>
          <w:rFonts w:asciiTheme="minorHAnsi" w:hAnsiTheme="minorHAnsi" w:cstheme="minorHAnsi"/>
        </w:rPr>
        <w:t>fertilization.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reduced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shoot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growth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improved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root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growth</w:t>
      </w:r>
    </w:p>
    <w:p w:rsidR="00747DEE" w:rsidRPr="00B6663C" w:rsidRDefault="00747DEE" w:rsidP="00D92415">
      <w:pPr>
        <w:pStyle w:val="Heading1"/>
        <w:numPr>
          <w:ilvl w:val="1"/>
          <w:numId w:val="2"/>
        </w:numPr>
        <w:tabs>
          <w:tab w:val="left" w:pos="1242"/>
        </w:tabs>
        <w:ind w:left="1242" w:hanging="361"/>
        <w:rPr>
          <w:rFonts w:asciiTheme="minorHAnsi" w:hAnsiTheme="minorHAnsi" w:cstheme="minorHAnsi"/>
          <w:sz w:val="22"/>
          <w:szCs w:val="22"/>
        </w:rPr>
      </w:pPr>
      <w:proofErr w:type="gramStart"/>
      <w:r w:rsidRPr="00B6663C">
        <w:rPr>
          <w:rFonts w:asciiTheme="minorHAnsi" w:hAnsiTheme="minorHAnsi" w:cstheme="minorHAnsi"/>
          <w:sz w:val="22"/>
          <w:szCs w:val="22"/>
        </w:rPr>
        <w:t>reduced</w:t>
      </w:r>
      <w:proofErr w:type="gramEnd"/>
      <w:r w:rsidRPr="00B6663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environmental</w:t>
      </w:r>
      <w:r w:rsidRPr="00B6663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stress</w:t>
      </w:r>
      <w:r w:rsidRPr="00B6663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tolerance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increased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stress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tolerance</w:t>
      </w: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47DEE" w:rsidRPr="00B6663C" w:rsidRDefault="00747DEE" w:rsidP="00747DEE">
      <w:pPr>
        <w:pStyle w:val="BodyText"/>
        <w:spacing w:before="11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47DEE" w:rsidRPr="00B6663C" w:rsidRDefault="00747DEE" w:rsidP="00D92415">
      <w:pPr>
        <w:pStyle w:val="ListParagraph"/>
        <w:numPr>
          <w:ilvl w:val="0"/>
          <w:numId w:val="2"/>
        </w:numPr>
        <w:tabs>
          <w:tab w:val="left" w:pos="637"/>
          <w:tab w:val="left" w:pos="638"/>
        </w:tabs>
        <w:ind w:left="637" w:hanging="477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Which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of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the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following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is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  <w:u w:val="single"/>
        </w:rPr>
        <w:t>not</w:t>
      </w:r>
      <w:r w:rsidRPr="00B6663C">
        <w:rPr>
          <w:rFonts w:asciiTheme="minorHAnsi" w:hAnsiTheme="minorHAnsi" w:cstheme="minorHAnsi"/>
        </w:rPr>
        <w:t xml:space="preserve"> considered to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be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a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fate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of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nitrogen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in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a turf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system: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241"/>
          <w:tab w:val="left" w:pos="1242"/>
        </w:tabs>
        <w:ind w:left="1242" w:hanging="72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gaseous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loss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241"/>
          <w:tab w:val="left" w:pos="1242"/>
        </w:tabs>
        <w:ind w:left="1242" w:hanging="72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leaching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241"/>
          <w:tab w:val="left" w:pos="1242"/>
        </w:tabs>
        <w:ind w:left="1242" w:hanging="72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immobilization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241"/>
          <w:tab w:val="left" w:pos="1242"/>
        </w:tabs>
        <w:ind w:left="1242" w:hanging="72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clipping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removal</w:t>
      </w:r>
    </w:p>
    <w:p w:rsidR="00747DEE" w:rsidRPr="00B6663C" w:rsidRDefault="00747DEE" w:rsidP="00D92415">
      <w:pPr>
        <w:pStyle w:val="Heading1"/>
        <w:numPr>
          <w:ilvl w:val="1"/>
          <w:numId w:val="2"/>
        </w:numPr>
        <w:tabs>
          <w:tab w:val="left" w:pos="1241"/>
          <w:tab w:val="left" w:pos="1242"/>
        </w:tabs>
        <w:ind w:left="1242" w:hanging="721"/>
        <w:rPr>
          <w:rFonts w:asciiTheme="minorHAnsi" w:hAnsiTheme="minorHAnsi" w:cstheme="minorHAnsi"/>
          <w:sz w:val="22"/>
          <w:szCs w:val="22"/>
        </w:rPr>
      </w:pPr>
      <w:r w:rsidRPr="00B6663C">
        <w:rPr>
          <w:rFonts w:asciiTheme="minorHAnsi" w:hAnsiTheme="minorHAnsi" w:cstheme="minorHAnsi"/>
          <w:sz w:val="22"/>
          <w:szCs w:val="22"/>
        </w:rPr>
        <w:t>All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of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the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above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are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considered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to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be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fates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of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nitrogen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in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a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turf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system</w:t>
      </w:r>
    </w:p>
    <w:p w:rsidR="00747DEE" w:rsidRPr="00B6663C" w:rsidRDefault="00747DEE" w:rsidP="00747DEE">
      <w:pPr>
        <w:rPr>
          <w:rFonts w:asciiTheme="minorHAnsi" w:hAnsiTheme="minorHAnsi" w:cstheme="minorHAnsi"/>
        </w:rPr>
        <w:sectPr w:rsidR="00747DEE" w:rsidRPr="00B6663C">
          <w:pgSz w:w="12240" w:h="15840"/>
          <w:pgMar w:top="1380" w:right="1360" w:bottom="280" w:left="1280" w:header="720" w:footer="720" w:gutter="0"/>
          <w:cols w:space="720"/>
        </w:sectPr>
      </w:pP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747DEE" w:rsidRPr="00B6663C" w:rsidRDefault="00747DEE" w:rsidP="00747DEE">
      <w:pPr>
        <w:pStyle w:val="BodyText"/>
        <w:spacing w:before="8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747DEE" w:rsidRPr="00B6663C" w:rsidRDefault="00747DEE" w:rsidP="00D92415">
      <w:pPr>
        <w:pStyle w:val="ListParagraph"/>
        <w:numPr>
          <w:ilvl w:val="0"/>
          <w:numId w:val="2"/>
        </w:numPr>
        <w:tabs>
          <w:tab w:val="left" w:pos="522"/>
        </w:tabs>
        <w:spacing w:before="1"/>
        <w:ind w:left="52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Calcium,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magnesium,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and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sulfur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are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considered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secondary</w:t>
      </w:r>
      <w:r w:rsidRPr="00B6663C">
        <w:rPr>
          <w:rFonts w:asciiTheme="minorHAnsi" w:hAnsiTheme="minorHAnsi" w:cstheme="minorHAnsi"/>
          <w:spacing w:val="-4"/>
        </w:rPr>
        <w:t xml:space="preserve"> </w:t>
      </w:r>
      <w:r w:rsidRPr="00B6663C">
        <w:rPr>
          <w:rFonts w:asciiTheme="minorHAnsi" w:hAnsiTheme="minorHAnsi" w:cstheme="minorHAnsi"/>
        </w:rPr>
        <w:t>nutrients.</w:t>
      </w:r>
    </w:p>
    <w:p w:rsidR="00747DEE" w:rsidRPr="00B6663C" w:rsidRDefault="00747DEE" w:rsidP="00D92415">
      <w:pPr>
        <w:pStyle w:val="Heading1"/>
        <w:numPr>
          <w:ilvl w:val="1"/>
          <w:numId w:val="2"/>
        </w:numPr>
        <w:tabs>
          <w:tab w:val="left" w:pos="1122"/>
        </w:tabs>
        <w:ind w:left="1122" w:hanging="241"/>
        <w:rPr>
          <w:rFonts w:asciiTheme="minorHAnsi" w:hAnsiTheme="minorHAnsi" w:cstheme="minorHAnsi"/>
          <w:sz w:val="22"/>
          <w:szCs w:val="22"/>
        </w:rPr>
      </w:pPr>
      <w:proofErr w:type="gramStart"/>
      <w:r w:rsidRPr="00B6663C">
        <w:rPr>
          <w:rFonts w:asciiTheme="minorHAnsi" w:hAnsiTheme="minorHAnsi" w:cstheme="minorHAnsi"/>
          <w:sz w:val="22"/>
          <w:szCs w:val="22"/>
        </w:rPr>
        <w:t>true</w:t>
      </w:r>
      <w:proofErr w:type="gramEnd"/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122"/>
        </w:tabs>
        <w:ind w:left="1122" w:hanging="24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false</w:t>
      </w: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47DEE" w:rsidRPr="00B6663C" w:rsidRDefault="00747DEE" w:rsidP="00D92415">
      <w:pPr>
        <w:pStyle w:val="ListParagraph"/>
        <w:numPr>
          <w:ilvl w:val="0"/>
          <w:numId w:val="2"/>
        </w:numPr>
        <w:tabs>
          <w:tab w:val="left" w:pos="462"/>
        </w:tabs>
        <w:ind w:left="462" w:hanging="301"/>
        <w:rPr>
          <w:rFonts w:asciiTheme="minorHAnsi" w:hAnsiTheme="minorHAnsi" w:cstheme="minorHAnsi"/>
        </w:rPr>
      </w:pPr>
      <w:proofErr w:type="spellStart"/>
      <w:r w:rsidRPr="00B6663C">
        <w:rPr>
          <w:rFonts w:asciiTheme="minorHAnsi" w:hAnsiTheme="minorHAnsi" w:cstheme="minorHAnsi"/>
        </w:rPr>
        <w:t>Marcelling</w:t>
      </w:r>
      <w:proofErr w:type="spellEnd"/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usually</w:t>
      </w:r>
      <w:r w:rsidRPr="00B6663C">
        <w:rPr>
          <w:rFonts w:asciiTheme="minorHAnsi" w:hAnsiTheme="minorHAnsi" w:cstheme="minorHAnsi"/>
          <w:spacing w:val="-4"/>
        </w:rPr>
        <w:t xml:space="preserve"> </w:t>
      </w:r>
      <w:r w:rsidRPr="00B6663C">
        <w:rPr>
          <w:rFonts w:asciiTheme="minorHAnsi" w:hAnsiTheme="minorHAnsi" w:cstheme="minorHAnsi"/>
        </w:rPr>
        <w:t>occurs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when: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110"/>
        </w:tabs>
        <w:ind w:left="1109" w:hanging="229"/>
        <w:rPr>
          <w:rFonts w:asciiTheme="minorHAnsi" w:hAnsiTheme="minorHAnsi" w:cstheme="minorHAnsi"/>
        </w:rPr>
      </w:pPr>
      <w:proofErr w:type="gramStart"/>
      <w:r w:rsidRPr="00B6663C">
        <w:rPr>
          <w:rFonts w:asciiTheme="minorHAnsi" w:hAnsiTheme="minorHAnsi" w:cstheme="minorHAnsi"/>
        </w:rPr>
        <w:t>amount</w:t>
      </w:r>
      <w:proofErr w:type="gramEnd"/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of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clippings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in the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basket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is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excessive.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122"/>
        </w:tabs>
        <w:ind w:left="1122" w:hanging="241"/>
        <w:rPr>
          <w:rFonts w:asciiTheme="minorHAnsi" w:hAnsiTheme="minorHAnsi" w:cstheme="minorHAnsi"/>
        </w:rPr>
      </w:pPr>
      <w:proofErr w:type="gramStart"/>
      <w:r w:rsidRPr="00B6663C">
        <w:rPr>
          <w:rFonts w:asciiTheme="minorHAnsi" w:hAnsiTheme="minorHAnsi" w:cstheme="minorHAnsi"/>
        </w:rPr>
        <w:t>the</w:t>
      </w:r>
      <w:proofErr w:type="gramEnd"/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rollers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are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ribbed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versus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solid.</w:t>
      </w:r>
    </w:p>
    <w:p w:rsidR="00747DEE" w:rsidRPr="00B6663C" w:rsidRDefault="00747DEE" w:rsidP="00D92415">
      <w:pPr>
        <w:pStyle w:val="Heading1"/>
        <w:numPr>
          <w:ilvl w:val="1"/>
          <w:numId w:val="2"/>
        </w:numPr>
        <w:tabs>
          <w:tab w:val="left" w:pos="1110"/>
        </w:tabs>
        <w:ind w:left="1109" w:hanging="229"/>
        <w:rPr>
          <w:rFonts w:asciiTheme="minorHAnsi" w:hAnsiTheme="minorHAnsi" w:cstheme="minorHAnsi"/>
          <w:sz w:val="22"/>
          <w:szCs w:val="22"/>
        </w:rPr>
      </w:pPr>
      <w:proofErr w:type="gramStart"/>
      <w:r w:rsidRPr="00B6663C">
        <w:rPr>
          <w:rFonts w:asciiTheme="minorHAnsi" w:hAnsiTheme="minorHAnsi" w:cstheme="minorHAnsi"/>
          <w:sz w:val="22"/>
          <w:szCs w:val="22"/>
        </w:rPr>
        <w:t>the</w:t>
      </w:r>
      <w:proofErr w:type="gramEnd"/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clip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of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the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reel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is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greater</w:t>
      </w:r>
      <w:r w:rsidRPr="00B6663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than</w:t>
      </w:r>
      <w:r w:rsidRPr="00B6663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the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mowing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height.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122"/>
        </w:tabs>
        <w:ind w:left="1122" w:hanging="241"/>
        <w:rPr>
          <w:rFonts w:asciiTheme="minorHAnsi" w:hAnsiTheme="minorHAnsi" w:cstheme="minorHAnsi"/>
        </w:rPr>
      </w:pPr>
      <w:proofErr w:type="gramStart"/>
      <w:r w:rsidRPr="00B6663C">
        <w:rPr>
          <w:rFonts w:asciiTheme="minorHAnsi" w:hAnsiTheme="minorHAnsi" w:cstheme="minorHAnsi"/>
        </w:rPr>
        <w:t>the</w:t>
      </w:r>
      <w:proofErr w:type="gramEnd"/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blade of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a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rotary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mower needs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sharpening.</w:t>
      </w: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47DEE" w:rsidRPr="00B6663C" w:rsidRDefault="00747DEE" w:rsidP="00D92415">
      <w:pPr>
        <w:pStyle w:val="ListParagraph"/>
        <w:numPr>
          <w:ilvl w:val="0"/>
          <w:numId w:val="2"/>
        </w:numPr>
        <w:tabs>
          <w:tab w:val="left" w:pos="881"/>
          <w:tab w:val="left" w:pos="882"/>
        </w:tabs>
        <w:ind w:left="521" w:right="573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ab/>
      </w:r>
      <w:proofErr w:type="spellStart"/>
      <w:r w:rsidRPr="00B6663C">
        <w:rPr>
          <w:rFonts w:asciiTheme="minorHAnsi" w:hAnsiTheme="minorHAnsi" w:cstheme="minorHAnsi"/>
        </w:rPr>
        <w:t>Turfgrass</w:t>
      </w:r>
      <w:proofErr w:type="spellEnd"/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shoots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grow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faster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after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being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cut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by</w:t>
      </w:r>
      <w:r w:rsidRPr="00B6663C">
        <w:rPr>
          <w:rFonts w:asciiTheme="minorHAnsi" w:hAnsiTheme="minorHAnsi" w:cstheme="minorHAnsi"/>
          <w:spacing w:val="-5"/>
        </w:rPr>
        <w:t xml:space="preserve"> </w:t>
      </w:r>
      <w:r w:rsidRPr="00B6663C">
        <w:rPr>
          <w:rFonts w:asciiTheme="minorHAnsi" w:hAnsiTheme="minorHAnsi" w:cstheme="minorHAnsi"/>
        </w:rPr>
        <w:t>sharp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mower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blades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compared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to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dull</w:t>
      </w:r>
      <w:r w:rsidRPr="00B6663C">
        <w:rPr>
          <w:rFonts w:asciiTheme="minorHAnsi" w:hAnsiTheme="minorHAnsi" w:cstheme="minorHAnsi"/>
          <w:spacing w:val="-57"/>
        </w:rPr>
        <w:t xml:space="preserve"> </w:t>
      </w:r>
      <w:r w:rsidRPr="00B6663C">
        <w:rPr>
          <w:rFonts w:asciiTheme="minorHAnsi" w:hAnsiTheme="minorHAnsi" w:cstheme="minorHAnsi"/>
        </w:rPr>
        <w:t>mower blades.</w:t>
      </w:r>
    </w:p>
    <w:p w:rsidR="00747DEE" w:rsidRPr="00B6663C" w:rsidRDefault="00747DEE" w:rsidP="00D92415">
      <w:pPr>
        <w:pStyle w:val="Heading1"/>
        <w:numPr>
          <w:ilvl w:val="1"/>
          <w:numId w:val="2"/>
        </w:numPr>
        <w:tabs>
          <w:tab w:val="left" w:pos="1122"/>
        </w:tabs>
        <w:ind w:left="1122" w:hanging="241"/>
        <w:rPr>
          <w:rFonts w:asciiTheme="minorHAnsi" w:hAnsiTheme="minorHAnsi" w:cstheme="minorHAnsi"/>
          <w:sz w:val="22"/>
          <w:szCs w:val="22"/>
        </w:rPr>
      </w:pPr>
      <w:proofErr w:type="gramStart"/>
      <w:r w:rsidRPr="00B6663C">
        <w:rPr>
          <w:rFonts w:asciiTheme="minorHAnsi" w:hAnsiTheme="minorHAnsi" w:cstheme="minorHAnsi"/>
          <w:sz w:val="22"/>
          <w:szCs w:val="22"/>
        </w:rPr>
        <w:t>true</w:t>
      </w:r>
      <w:proofErr w:type="gramEnd"/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122"/>
        </w:tabs>
        <w:ind w:left="1122" w:hanging="24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false</w:t>
      </w: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47DEE" w:rsidRPr="00B6663C" w:rsidRDefault="00747DEE" w:rsidP="00D92415">
      <w:pPr>
        <w:pStyle w:val="ListParagraph"/>
        <w:numPr>
          <w:ilvl w:val="0"/>
          <w:numId w:val="2"/>
        </w:numPr>
        <w:tabs>
          <w:tab w:val="left" w:pos="344"/>
        </w:tabs>
        <w:ind w:left="521" w:right="182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What do we call the excessive removal of green shoot tissue resulting in exposure of unsightly</w:t>
      </w:r>
      <w:r w:rsidRPr="00B6663C">
        <w:rPr>
          <w:rFonts w:asciiTheme="minorHAnsi" w:hAnsiTheme="minorHAnsi" w:cstheme="minorHAnsi"/>
          <w:spacing w:val="-58"/>
        </w:rPr>
        <w:t xml:space="preserve"> </w:t>
      </w:r>
      <w:r w:rsidRPr="00B6663C">
        <w:rPr>
          <w:rFonts w:asciiTheme="minorHAnsi" w:hAnsiTheme="minorHAnsi" w:cstheme="minorHAnsi"/>
        </w:rPr>
        <w:t>shoot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stubble</w:t>
      </w:r>
      <w:r w:rsidRPr="00B6663C">
        <w:rPr>
          <w:rFonts w:asciiTheme="minorHAnsi" w:hAnsiTheme="minorHAnsi" w:cstheme="minorHAnsi"/>
          <w:spacing w:val="1"/>
        </w:rPr>
        <w:t xml:space="preserve"> </w:t>
      </w:r>
      <w:r w:rsidRPr="00B6663C">
        <w:rPr>
          <w:rFonts w:asciiTheme="minorHAnsi" w:hAnsiTheme="minorHAnsi" w:cstheme="minorHAnsi"/>
        </w:rPr>
        <w:t>or bare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earth?</w:t>
      </w: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close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mowing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stubble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242"/>
        </w:tabs>
        <w:ind w:left="1242" w:hanging="36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divots</w:t>
      </w:r>
    </w:p>
    <w:p w:rsidR="00747DEE" w:rsidRPr="00B6663C" w:rsidRDefault="00747DEE" w:rsidP="00D92415">
      <w:pPr>
        <w:pStyle w:val="Heading1"/>
        <w:numPr>
          <w:ilvl w:val="1"/>
          <w:numId w:val="2"/>
        </w:numPr>
        <w:tabs>
          <w:tab w:val="left" w:pos="1242"/>
        </w:tabs>
        <w:ind w:left="1242" w:hanging="361"/>
        <w:rPr>
          <w:rFonts w:asciiTheme="minorHAnsi" w:hAnsiTheme="minorHAnsi" w:cstheme="minorHAnsi"/>
          <w:sz w:val="22"/>
          <w:szCs w:val="22"/>
        </w:rPr>
      </w:pPr>
      <w:proofErr w:type="gramStart"/>
      <w:r w:rsidRPr="00B6663C">
        <w:rPr>
          <w:rFonts w:asciiTheme="minorHAnsi" w:hAnsiTheme="minorHAnsi" w:cstheme="minorHAnsi"/>
          <w:sz w:val="22"/>
          <w:szCs w:val="22"/>
        </w:rPr>
        <w:t>scalping</w:t>
      </w:r>
      <w:proofErr w:type="gramEnd"/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289"/>
          <w:tab w:val="left" w:pos="1290"/>
        </w:tabs>
        <w:ind w:left="1290" w:hanging="409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balding</w:t>
      </w: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sz w:val="22"/>
          <w:szCs w:val="22"/>
        </w:rPr>
      </w:pPr>
    </w:p>
    <w:p w:rsidR="00747DEE" w:rsidRPr="00B6663C" w:rsidRDefault="00747DEE" w:rsidP="00D92415">
      <w:pPr>
        <w:pStyle w:val="ListParagraph"/>
        <w:numPr>
          <w:ilvl w:val="0"/>
          <w:numId w:val="2"/>
        </w:numPr>
        <w:tabs>
          <w:tab w:val="left" w:pos="642"/>
        </w:tabs>
        <w:ind w:left="642" w:hanging="48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Fertilizer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program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typically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determine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their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application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of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nitrogen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based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on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soil tests.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241"/>
          <w:tab w:val="left" w:pos="1242"/>
        </w:tabs>
        <w:ind w:left="1242" w:hanging="72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true</w:t>
      </w:r>
    </w:p>
    <w:p w:rsidR="00747DEE" w:rsidRPr="00B6663C" w:rsidRDefault="00747DEE" w:rsidP="00D92415">
      <w:pPr>
        <w:pStyle w:val="Heading1"/>
        <w:numPr>
          <w:ilvl w:val="1"/>
          <w:numId w:val="2"/>
        </w:numPr>
        <w:tabs>
          <w:tab w:val="left" w:pos="1241"/>
          <w:tab w:val="left" w:pos="1242"/>
        </w:tabs>
        <w:ind w:left="1242" w:hanging="721"/>
        <w:rPr>
          <w:rFonts w:asciiTheme="minorHAnsi" w:hAnsiTheme="minorHAnsi" w:cstheme="minorHAnsi"/>
          <w:sz w:val="22"/>
          <w:szCs w:val="22"/>
        </w:rPr>
      </w:pPr>
      <w:proofErr w:type="gramStart"/>
      <w:r w:rsidRPr="00B6663C">
        <w:rPr>
          <w:rFonts w:asciiTheme="minorHAnsi" w:hAnsiTheme="minorHAnsi" w:cstheme="minorHAnsi"/>
          <w:sz w:val="22"/>
          <w:szCs w:val="22"/>
        </w:rPr>
        <w:t>false</w:t>
      </w:r>
      <w:proofErr w:type="gramEnd"/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747DEE" w:rsidRPr="00B6663C" w:rsidRDefault="00747DEE" w:rsidP="00747DEE">
      <w:pPr>
        <w:pStyle w:val="BodyText"/>
        <w:ind w:left="0" w:firstLine="0"/>
        <w:rPr>
          <w:rFonts w:asciiTheme="minorHAnsi" w:hAnsiTheme="minorHAnsi" w:cstheme="minorHAnsi"/>
          <w:b/>
          <w:sz w:val="22"/>
          <w:szCs w:val="22"/>
        </w:rPr>
      </w:pPr>
    </w:p>
    <w:p w:rsidR="00747DEE" w:rsidRPr="00B6663C" w:rsidRDefault="00747DEE" w:rsidP="00D92415">
      <w:pPr>
        <w:pStyle w:val="ListParagraph"/>
        <w:numPr>
          <w:ilvl w:val="0"/>
          <w:numId w:val="2"/>
        </w:numPr>
        <w:tabs>
          <w:tab w:val="left" w:pos="514"/>
        </w:tabs>
        <w:ind w:left="513" w:hanging="353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(Bonus)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One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benefit of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returning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mower</w:t>
      </w:r>
      <w:r w:rsidRPr="00B6663C">
        <w:rPr>
          <w:rFonts w:asciiTheme="minorHAnsi" w:hAnsiTheme="minorHAnsi" w:cstheme="minorHAnsi"/>
          <w:spacing w:val="22"/>
        </w:rPr>
        <w:t xml:space="preserve"> </w:t>
      </w:r>
      <w:r w:rsidRPr="00B6663C">
        <w:rPr>
          <w:rFonts w:asciiTheme="minorHAnsi" w:hAnsiTheme="minorHAnsi" w:cstheme="minorHAnsi"/>
        </w:rPr>
        <w:t>clippings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back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to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the turf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is: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170"/>
        </w:tabs>
        <w:ind w:hanging="289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keeps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a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clean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playing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surface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182"/>
        </w:tabs>
        <w:ind w:left="1182" w:hanging="301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prevents</w:t>
      </w:r>
      <w:r w:rsidRPr="00B6663C">
        <w:rPr>
          <w:rFonts w:asciiTheme="minorHAnsi" w:hAnsiTheme="minorHAnsi" w:cstheme="minorHAnsi"/>
          <w:spacing w:val="-4"/>
        </w:rPr>
        <w:t xml:space="preserve"> </w:t>
      </w:r>
      <w:r w:rsidRPr="00B6663C">
        <w:rPr>
          <w:rFonts w:asciiTheme="minorHAnsi" w:hAnsiTheme="minorHAnsi" w:cstheme="minorHAnsi"/>
        </w:rPr>
        <w:t>the</w:t>
      </w:r>
      <w:r w:rsidRPr="00B6663C">
        <w:rPr>
          <w:rFonts w:asciiTheme="minorHAnsi" w:hAnsiTheme="minorHAnsi" w:cstheme="minorHAnsi"/>
          <w:spacing w:val="-4"/>
        </w:rPr>
        <w:t xml:space="preserve"> </w:t>
      </w:r>
      <w:r w:rsidRPr="00B6663C">
        <w:rPr>
          <w:rFonts w:asciiTheme="minorHAnsi" w:hAnsiTheme="minorHAnsi" w:cstheme="minorHAnsi"/>
        </w:rPr>
        <w:t>removal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of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disease-causing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organisms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170"/>
        </w:tabs>
        <w:ind w:hanging="289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develops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an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excessive</w:t>
      </w:r>
      <w:r w:rsidRPr="00B6663C">
        <w:rPr>
          <w:rFonts w:asciiTheme="minorHAnsi" w:hAnsiTheme="minorHAnsi" w:cstheme="minorHAnsi"/>
          <w:spacing w:val="-1"/>
        </w:rPr>
        <w:t xml:space="preserve"> </w:t>
      </w:r>
      <w:r w:rsidRPr="00B6663C">
        <w:rPr>
          <w:rFonts w:asciiTheme="minorHAnsi" w:hAnsiTheme="minorHAnsi" w:cstheme="minorHAnsi"/>
        </w:rPr>
        <w:t>thatch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layer</w:t>
      </w:r>
    </w:p>
    <w:p w:rsidR="00747DEE" w:rsidRPr="00B6663C" w:rsidRDefault="00747DEE" w:rsidP="00D92415">
      <w:pPr>
        <w:pStyle w:val="Heading1"/>
        <w:numPr>
          <w:ilvl w:val="1"/>
          <w:numId w:val="2"/>
        </w:numPr>
        <w:tabs>
          <w:tab w:val="left" w:pos="1196"/>
        </w:tabs>
        <w:ind w:left="1196" w:hanging="315"/>
        <w:rPr>
          <w:rFonts w:asciiTheme="minorHAnsi" w:hAnsiTheme="minorHAnsi" w:cstheme="minorHAnsi"/>
          <w:sz w:val="22"/>
          <w:szCs w:val="22"/>
        </w:rPr>
      </w:pPr>
      <w:proofErr w:type="gramStart"/>
      <w:r w:rsidRPr="00B6663C">
        <w:rPr>
          <w:rFonts w:asciiTheme="minorHAnsi" w:hAnsiTheme="minorHAnsi" w:cstheme="minorHAnsi"/>
          <w:sz w:val="22"/>
          <w:szCs w:val="22"/>
        </w:rPr>
        <w:t>recycles</w:t>
      </w:r>
      <w:proofErr w:type="gramEnd"/>
      <w:r w:rsidRPr="00B6663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nitrogen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back</w:t>
      </w:r>
      <w:r w:rsidRPr="00B6663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to</w:t>
      </w:r>
      <w:r w:rsidRPr="00B6663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the</w:t>
      </w:r>
      <w:r w:rsidRPr="00B6663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63C">
        <w:rPr>
          <w:rFonts w:asciiTheme="minorHAnsi" w:hAnsiTheme="minorHAnsi" w:cstheme="minorHAnsi"/>
          <w:sz w:val="22"/>
          <w:szCs w:val="22"/>
        </w:rPr>
        <w:t>turf</w:t>
      </w:r>
    </w:p>
    <w:p w:rsidR="00747DEE" w:rsidRPr="00B6663C" w:rsidRDefault="00747DEE" w:rsidP="00D92415">
      <w:pPr>
        <w:pStyle w:val="ListParagraph"/>
        <w:numPr>
          <w:ilvl w:val="1"/>
          <w:numId w:val="2"/>
        </w:numPr>
        <w:tabs>
          <w:tab w:val="left" w:pos="1170"/>
        </w:tabs>
        <w:spacing w:before="1" w:line="480" w:lineRule="auto"/>
        <w:ind w:left="161" w:right="5378" w:firstLine="720"/>
        <w:rPr>
          <w:rFonts w:asciiTheme="minorHAnsi" w:hAnsiTheme="minorHAnsi" w:cstheme="minorHAnsi"/>
        </w:rPr>
      </w:pPr>
      <w:r w:rsidRPr="00B6663C">
        <w:rPr>
          <w:rFonts w:asciiTheme="minorHAnsi" w:hAnsiTheme="minorHAnsi" w:cstheme="minorHAnsi"/>
        </w:rPr>
        <w:t>keeps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equipment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nice</w:t>
      </w:r>
      <w:r w:rsidRPr="00B6663C">
        <w:rPr>
          <w:rFonts w:asciiTheme="minorHAnsi" w:hAnsiTheme="minorHAnsi" w:cstheme="minorHAnsi"/>
          <w:spacing w:val="-3"/>
        </w:rPr>
        <w:t xml:space="preserve"> </w:t>
      </w:r>
      <w:r w:rsidRPr="00B6663C">
        <w:rPr>
          <w:rFonts w:asciiTheme="minorHAnsi" w:hAnsiTheme="minorHAnsi" w:cstheme="minorHAnsi"/>
        </w:rPr>
        <w:t>and</w:t>
      </w:r>
      <w:r w:rsidRPr="00B6663C">
        <w:rPr>
          <w:rFonts w:asciiTheme="minorHAnsi" w:hAnsiTheme="minorHAnsi" w:cstheme="minorHAnsi"/>
          <w:spacing w:val="-2"/>
        </w:rPr>
        <w:t xml:space="preserve"> </w:t>
      </w:r>
      <w:r w:rsidRPr="00B6663C">
        <w:rPr>
          <w:rFonts w:asciiTheme="minorHAnsi" w:hAnsiTheme="minorHAnsi" w:cstheme="minorHAnsi"/>
        </w:rPr>
        <w:t>clean</w:t>
      </w:r>
      <w:r w:rsidRPr="00B6663C">
        <w:rPr>
          <w:rFonts w:asciiTheme="minorHAnsi" w:hAnsiTheme="minorHAnsi" w:cstheme="minorHAnsi"/>
          <w:spacing w:val="-57"/>
        </w:rPr>
        <w:t xml:space="preserve"> </w:t>
      </w:r>
    </w:p>
    <w:bookmarkEnd w:id="0"/>
    <w:p w:rsidR="00854864" w:rsidRDefault="00854864"/>
    <w:sectPr w:rsidR="00854864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307333B"/>
    <w:multiLevelType w:val="hybridMultilevel"/>
    <w:tmpl w:val="7B585278"/>
    <w:lvl w:ilvl="0" w:tplc="DC0A2C00">
      <w:start w:val="2"/>
      <w:numFmt w:val="decimal"/>
      <w:lvlText w:val="%1."/>
      <w:lvlJc w:val="left"/>
      <w:pPr>
        <w:ind w:left="234" w:hanging="360"/>
      </w:pPr>
      <w:rPr>
        <w:rFonts w:hint="default"/>
      </w:rPr>
    </w:lvl>
    <w:lvl w:ilvl="1" w:tplc="40090019">
      <w:start w:val="1"/>
      <w:numFmt w:val="lowerLetter"/>
      <w:lvlText w:val="%2."/>
      <w:lvlJc w:val="left"/>
      <w:pPr>
        <w:ind w:left="954" w:hanging="360"/>
      </w:pPr>
    </w:lvl>
    <w:lvl w:ilvl="2" w:tplc="4009001B" w:tentative="1">
      <w:start w:val="1"/>
      <w:numFmt w:val="lowerRoman"/>
      <w:lvlText w:val="%3."/>
      <w:lvlJc w:val="right"/>
      <w:pPr>
        <w:ind w:left="1674" w:hanging="180"/>
      </w:pPr>
    </w:lvl>
    <w:lvl w:ilvl="3" w:tplc="4009000F" w:tentative="1">
      <w:start w:val="1"/>
      <w:numFmt w:val="decimal"/>
      <w:lvlText w:val="%4."/>
      <w:lvlJc w:val="left"/>
      <w:pPr>
        <w:ind w:left="2394" w:hanging="360"/>
      </w:pPr>
    </w:lvl>
    <w:lvl w:ilvl="4" w:tplc="40090019" w:tentative="1">
      <w:start w:val="1"/>
      <w:numFmt w:val="lowerLetter"/>
      <w:lvlText w:val="%5."/>
      <w:lvlJc w:val="left"/>
      <w:pPr>
        <w:ind w:left="3114" w:hanging="360"/>
      </w:pPr>
    </w:lvl>
    <w:lvl w:ilvl="5" w:tplc="4009001B" w:tentative="1">
      <w:start w:val="1"/>
      <w:numFmt w:val="lowerRoman"/>
      <w:lvlText w:val="%6."/>
      <w:lvlJc w:val="right"/>
      <w:pPr>
        <w:ind w:left="3834" w:hanging="180"/>
      </w:pPr>
    </w:lvl>
    <w:lvl w:ilvl="6" w:tplc="4009000F" w:tentative="1">
      <w:start w:val="1"/>
      <w:numFmt w:val="decimal"/>
      <w:lvlText w:val="%7."/>
      <w:lvlJc w:val="left"/>
      <w:pPr>
        <w:ind w:left="4554" w:hanging="360"/>
      </w:pPr>
    </w:lvl>
    <w:lvl w:ilvl="7" w:tplc="40090019" w:tentative="1">
      <w:start w:val="1"/>
      <w:numFmt w:val="lowerLetter"/>
      <w:lvlText w:val="%8."/>
      <w:lvlJc w:val="left"/>
      <w:pPr>
        <w:ind w:left="5274" w:hanging="360"/>
      </w:pPr>
    </w:lvl>
    <w:lvl w:ilvl="8" w:tplc="4009001B" w:tentative="1">
      <w:start w:val="1"/>
      <w:numFmt w:val="lowerRoman"/>
      <w:lvlText w:val="%9."/>
      <w:lvlJc w:val="right"/>
      <w:pPr>
        <w:ind w:left="5994" w:hanging="180"/>
      </w:pPr>
    </w:lvl>
  </w:abstractNum>
  <w:abstractNum w:abstractNumId="1">
    <w:nsid w:val="628F4A88"/>
    <w:multiLevelType w:val="hybridMultilevel"/>
    <w:tmpl w:val="1D3CC65E"/>
    <w:lvl w:ilvl="0" w:tplc="8550F89A">
      <w:start w:val="1"/>
      <w:numFmt w:val="decimal"/>
      <w:lvlText w:val="%1."/>
      <w:lvlJc w:val="left"/>
      <w:pPr>
        <w:ind w:left="162" w:hanging="288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E8B63EE8">
      <w:start w:val="1"/>
      <w:numFmt w:val="lowerLetter"/>
      <w:lvlText w:val="%2."/>
      <w:lvlJc w:val="left"/>
      <w:pPr>
        <w:ind w:left="1169" w:hanging="288"/>
        <w:jc w:val="left"/>
      </w:pPr>
      <w:rPr>
        <w:rFonts w:hint="default"/>
        <w:spacing w:val="-1"/>
        <w:w w:val="100"/>
        <w:lang w:val="en-US" w:eastAsia="en-US" w:bidi="ar-SA"/>
      </w:rPr>
    </w:lvl>
    <w:lvl w:ilvl="2" w:tplc="B9A8FB6A">
      <w:numFmt w:val="bullet"/>
      <w:lvlText w:val="•"/>
      <w:lvlJc w:val="left"/>
      <w:pPr>
        <w:ind w:left="1120" w:hanging="288"/>
      </w:pPr>
      <w:rPr>
        <w:rFonts w:hint="default"/>
        <w:lang w:val="en-US" w:eastAsia="en-US" w:bidi="ar-SA"/>
      </w:rPr>
    </w:lvl>
    <w:lvl w:ilvl="3" w:tplc="C2F241DE">
      <w:numFmt w:val="bullet"/>
      <w:lvlText w:val="•"/>
      <w:lvlJc w:val="left"/>
      <w:pPr>
        <w:ind w:left="1160" w:hanging="288"/>
      </w:pPr>
      <w:rPr>
        <w:rFonts w:hint="default"/>
        <w:lang w:val="en-US" w:eastAsia="en-US" w:bidi="ar-SA"/>
      </w:rPr>
    </w:lvl>
    <w:lvl w:ilvl="4" w:tplc="56F2D688">
      <w:numFmt w:val="bullet"/>
      <w:lvlText w:val="•"/>
      <w:lvlJc w:val="left"/>
      <w:pPr>
        <w:ind w:left="1240" w:hanging="288"/>
      </w:pPr>
      <w:rPr>
        <w:rFonts w:hint="default"/>
        <w:lang w:val="en-US" w:eastAsia="en-US" w:bidi="ar-SA"/>
      </w:rPr>
    </w:lvl>
    <w:lvl w:ilvl="5" w:tplc="D9DA218A">
      <w:numFmt w:val="bullet"/>
      <w:lvlText w:val="•"/>
      <w:lvlJc w:val="left"/>
      <w:pPr>
        <w:ind w:left="1300" w:hanging="288"/>
      </w:pPr>
      <w:rPr>
        <w:rFonts w:hint="default"/>
        <w:lang w:val="en-US" w:eastAsia="en-US" w:bidi="ar-SA"/>
      </w:rPr>
    </w:lvl>
    <w:lvl w:ilvl="6" w:tplc="2B4AFC0E">
      <w:numFmt w:val="bullet"/>
      <w:lvlText w:val="•"/>
      <w:lvlJc w:val="left"/>
      <w:pPr>
        <w:ind w:left="2960" w:hanging="288"/>
      </w:pPr>
      <w:rPr>
        <w:rFonts w:hint="default"/>
        <w:lang w:val="en-US" w:eastAsia="en-US" w:bidi="ar-SA"/>
      </w:rPr>
    </w:lvl>
    <w:lvl w:ilvl="7" w:tplc="2B1AE618">
      <w:numFmt w:val="bullet"/>
      <w:lvlText w:val="•"/>
      <w:lvlJc w:val="left"/>
      <w:pPr>
        <w:ind w:left="4620" w:hanging="288"/>
      </w:pPr>
      <w:rPr>
        <w:rFonts w:hint="default"/>
        <w:lang w:val="en-US" w:eastAsia="en-US" w:bidi="ar-SA"/>
      </w:rPr>
    </w:lvl>
    <w:lvl w:ilvl="8" w:tplc="DD7EE8AE">
      <w:numFmt w:val="bullet"/>
      <w:lvlText w:val="•"/>
      <w:lvlJc w:val="left"/>
      <w:pPr>
        <w:ind w:left="6280" w:hanging="288"/>
      </w:pPr>
      <w:rPr>
        <w:rFonts w:hint="default"/>
        <w:lang w:val="en-U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7DEE"/>
    <w:rsid w:val="00747DEE"/>
    <w:rsid w:val="00854864"/>
    <w:rsid w:val="00D924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FED8942-3210-47B1-8B3E-FF797E818B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747DE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747DEE"/>
    <w:pPr>
      <w:ind w:left="1062" w:hanging="361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747DEE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747DEE"/>
    <w:pPr>
      <w:ind w:left="1062" w:hanging="361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747DEE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747DEE"/>
    <w:pPr>
      <w:ind w:left="106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267</Words>
  <Characters>1526</Characters>
  <Application>Microsoft Office Word</Application>
  <DocSecurity>0</DocSecurity>
  <Lines>12</Lines>
  <Paragraphs>3</Paragraphs>
  <ScaleCrop>false</ScaleCrop>
  <Company/>
  <LinksUpToDate>false</LinksUpToDate>
  <CharactersWithSpaces>1790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2021-07-19T02:19:00Z</dcterms:created>
  <dcterms:modified xsi:type="dcterms:W3CDTF">2021-07-19T05:16:00Z</dcterms:modified>
</cp:coreProperties>
</file>