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6C5E" w:rsidRPr="00ED269E" w:rsidRDefault="00516C5E" w:rsidP="00516C5E">
      <w:pPr>
        <w:tabs>
          <w:tab w:val="left" w:pos="2342"/>
        </w:tabs>
        <w:spacing w:before="77" w:line="276" w:lineRule="auto"/>
        <w:ind w:right="1561"/>
        <w:rPr>
          <w:rFonts w:asciiTheme="minorHAnsi" w:hAnsiTheme="minorHAnsi" w:cstheme="minorHAnsi"/>
          <w:w w:val="110"/>
        </w:rPr>
      </w:pPr>
      <w:bookmarkStart w:id="0" w:name="_GoBack"/>
      <w:r w:rsidRPr="00ED269E">
        <w:rPr>
          <w:rFonts w:asciiTheme="minorHAnsi" w:hAnsiTheme="minorHAnsi" w:cstheme="minorHAnsi"/>
          <w:w w:val="110"/>
        </w:rPr>
        <w:t>Indiana Wesleyan University</w:t>
      </w:r>
    </w:p>
    <w:p w:rsidR="00516C5E" w:rsidRPr="00ED269E" w:rsidRDefault="00516C5E" w:rsidP="00516C5E">
      <w:pPr>
        <w:tabs>
          <w:tab w:val="left" w:pos="2342"/>
        </w:tabs>
        <w:spacing w:before="77" w:line="276" w:lineRule="auto"/>
        <w:ind w:right="1561"/>
        <w:rPr>
          <w:rFonts w:asciiTheme="minorHAnsi" w:hAnsiTheme="minorHAnsi" w:cstheme="minorHAnsi"/>
          <w:w w:val="110"/>
        </w:rPr>
      </w:pPr>
      <w:r w:rsidRPr="00ED269E">
        <w:rPr>
          <w:rFonts w:asciiTheme="minorHAnsi" w:hAnsiTheme="minorHAnsi" w:cstheme="minorHAnsi"/>
          <w:w w:val="110"/>
        </w:rPr>
        <w:t>HST 102-01B</w:t>
      </w:r>
    </w:p>
    <w:p w:rsidR="00516C5E" w:rsidRPr="00ED269E" w:rsidRDefault="00516C5E" w:rsidP="00516C5E">
      <w:pPr>
        <w:tabs>
          <w:tab w:val="left" w:pos="2342"/>
        </w:tabs>
        <w:spacing w:before="77" w:line="276" w:lineRule="auto"/>
        <w:ind w:right="1561"/>
        <w:rPr>
          <w:rFonts w:asciiTheme="minorHAnsi" w:hAnsiTheme="minorHAnsi" w:cstheme="minorHAnsi"/>
          <w:b/>
          <w:w w:val="110"/>
        </w:rPr>
      </w:pPr>
      <w:r w:rsidRPr="00ED269E">
        <w:rPr>
          <w:rFonts w:asciiTheme="minorHAnsi" w:hAnsiTheme="minorHAnsi" w:cstheme="minorHAnsi"/>
          <w:b/>
          <w:w w:val="110"/>
          <w:highlight w:val="yellow"/>
        </w:rPr>
        <w:t>ANSWERS ARE HIGHLIGHT</w:t>
      </w:r>
    </w:p>
    <w:p w:rsidR="00516C5E" w:rsidRPr="00ED269E" w:rsidRDefault="00516C5E" w:rsidP="00516C5E">
      <w:pPr>
        <w:tabs>
          <w:tab w:val="left" w:pos="2881"/>
          <w:tab w:val="left" w:pos="2882"/>
        </w:tabs>
        <w:spacing w:line="276" w:lineRule="auto"/>
        <w:ind w:right="1778"/>
        <w:rPr>
          <w:rFonts w:asciiTheme="minorHAnsi" w:hAnsiTheme="minorHAnsi" w:cstheme="minorHAnsi"/>
          <w:color w:val="55595B"/>
          <w:w w:val="110"/>
        </w:rPr>
      </w:pPr>
      <w:r w:rsidRPr="00ED269E">
        <w:rPr>
          <w:rFonts w:asciiTheme="minorHAnsi" w:hAnsiTheme="minorHAnsi" w:cstheme="minorHAnsi"/>
          <w:b/>
          <w:w w:val="110"/>
        </w:rPr>
        <w:t>QUIZ 9</w:t>
      </w:r>
    </w:p>
    <w:p w:rsidR="00516C5E" w:rsidRPr="00ED269E" w:rsidRDefault="00ED269E" w:rsidP="00516C5E">
      <w:pPr>
        <w:tabs>
          <w:tab w:val="left" w:pos="2881"/>
          <w:tab w:val="left" w:pos="2882"/>
        </w:tabs>
        <w:spacing w:line="276" w:lineRule="auto"/>
        <w:ind w:right="1778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  <w:color w:val="55595B"/>
          <w:w w:val="110"/>
        </w:rPr>
        <w:t>1)</w:t>
      </w:r>
      <w:r w:rsidR="00516C5E" w:rsidRPr="00ED269E">
        <w:rPr>
          <w:rFonts w:asciiTheme="minorHAnsi" w:hAnsiTheme="minorHAnsi" w:cstheme="minorHAnsi"/>
          <w:color w:val="55595B"/>
          <w:w w:val="110"/>
        </w:rPr>
        <w:t>Who</w:t>
      </w:r>
      <w:proofErr w:type="gramEnd"/>
      <w:r w:rsidR="00516C5E" w:rsidRPr="00ED269E">
        <w:rPr>
          <w:rFonts w:asciiTheme="minorHAnsi" w:hAnsiTheme="minorHAnsi" w:cstheme="minorHAnsi"/>
          <w:color w:val="55595B"/>
          <w:spacing w:val="30"/>
          <w:w w:val="110"/>
        </w:rPr>
        <w:t xml:space="preserve"> </w:t>
      </w:r>
      <w:r w:rsidR="00516C5E" w:rsidRPr="00ED269E">
        <w:rPr>
          <w:rFonts w:asciiTheme="minorHAnsi" w:hAnsiTheme="minorHAnsi" w:cstheme="minorHAnsi"/>
          <w:color w:val="55595B"/>
          <w:w w:val="110"/>
        </w:rPr>
        <w:t>decided</w:t>
      </w:r>
      <w:r w:rsidR="00516C5E" w:rsidRPr="00ED269E">
        <w:rPr>
          <w:rFonts w:asciiTheme="minorHAnsi" w:hAnsiTheme="minorHAnsi" w:cstheme="minorHAnsi"/>
          <w:color w:val="55595B"/>
          <w:spacing w:val="28"/>
          <w:w w:val="110"/>
        </w:rPr>
        <w:t xml:space="preserve"> </w:t>
      </w:r>
      <w:r w:rsidR="00516C5E" w:rsidRPr="00ED269E">
        <w:rPr>
          <w:rFonts w:asciiTheme="minorHAnsi" w:hAnsiTheme="minorHAnsi" w:cstheme="minorHAnsi"/>
          <w:color w:val="55595B"/>
          <w:w w:val="110"/>
        </w:rPr>
        <w:t>the</w:t>
      </w:r>
      <w:r w:rsidR="00516C5E" w:rsidRPr="00ED269E">
        <w:rPr>
          <w:rFonts w:asciiTheme="minorHAnsi" w:hAnsiTheme="minorHAnsi" w:cstheme="minorHAnsi"/>
          <w:color w:val="55595B"/>
          <w:spacing w:val="30"/>
          <w:w w:val="110"/>
        </w:rPr>
        <w:t xml:space="preserve"> </w:t>
      </w:r>
      <w:r w:rsidR="00516C5E" w:rsidRPr="00ED269E">
        <w:rPr>
          <w:rFonts w:asciiTheme="minorHAnsi" w:hAnsiTheme="minorHAnsi" w:cstheme="minorHAnsi"/>
          <w:color w:val="55595B"/>
          <w:w w:val="110"/>
        </w:rPr>
        <w:t>election</w:t>
      </w:r>
      <w:r w:rsidR="00516C5E" w:rsidRPr="00ED269E">
        <w:rPr>
          <w:rFonts w:asciiTheme="minorHAnsi" w:hAnsiTheme="minorHAnsi" w:cstheme="minorHAnsi"/>
          <w:color w:val="55595B"/>
          <w:spacing w:val="32"/>
          <w:w w:val="110"/>
        </w:rPr>
        <w:t xml:space="preserve"> </w:t>
      </w:r>
      <w:r w:rsidR="00516C5E" w:rsidRPr="00ED269E">
        <w:rPr>
          <w:rFonts w:asciiTheme="minorHAnsi" w:hAnsiTheme="minorHAnsi" w:cstheme="minorHAnsi"/>
          <w:color w:val="55595B"/>
          <w:w w:val="110"/>
        </w:rPr>
        <w:t>of</w:t>
      </w:r>
      <w:r w:rsidR="00516C5E" w:rsidRPr="00ED269E">
        <w:rPr>
          <w:rFonts w:asciiTheme="minorHAnsi" w:hAnsiTheme="minorHAnsi" w:cstheme="minorHAnsi"/>
          <w:color w:val="55595B"/>
          <w:spacing w:val="28"/>
          <w:w w:val="110"/>
        </w:rPr>
        <w:t xml:space="preserve"> </w:t>
      </w:r>
      <w:r w:rsidR="00516C5E" w:rsidRPr="00ED269E">
        <w:rPr>
          <w:rFonts w:asciiTheme="minorHAnsi" w:hAnsiTheme="minorHAnsi" w:cstheme="minorHAnsi"/>
          <w:color w:val="55595B"/>
          <w:w w:val="110"/>
        </w:rPr>
        <w:t>2000?</w:t>
      </w:r>
      <w:r w:rsidR="00516C5E" w:rsidRPr="00ED269E">
        <w:rPr>
          <w:rFonts w:asciiTheme="minorHAnsi" w:hAnsiTheme="minorHAnsi" w:cstheme="minorHAnsi"/>
          <w:color w:val="55595B"/>
          <w:spacing w:val="44"/>
          <w:w w:val="110"/>
        </w:rPr>
        <w:t xml:space="preserve"> </w:t>
      </w:r>
      <w:proofErr w:type="gramStart"/>
      <w:r w:rsidR="00516C5E"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the</w:t>
      </w:r>
      <w:proofErr w:type="gramEnd"/>
      <w:r w:rsidR="00516C5E" w:rsidRPr="00ED269E">
        <w:rPr>
          <w:rFonts w:asciiTheme="minorHAnsi" w:hAnsiTheme="minorHAnsi" w:cstheme="minorHAnsi"/>
          <w:color w:val="55595B"/>
          <w:spacing w:val="30"/>
          <w:w w:val="110"/>
          <w:shd w:val="clear" w:color="auto" w:fill="FFFF00"/>
        </w:rPr>
        <w:t xml:space="preserve"> </w:t>
      </w:r>
      <w:r w:rsidR="00516C5E"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Supreme</w:t>
      </w:r>
      <w:r w:rsidR="00516C5E" w:rsidRPr="00ED269E">
        <w:rPr>
          <w:rFonts w:asciiTheme="minorHAnsi" w:hAnsiTheme="minorHAnsi" w:cstheme="minorHAnsi"/>
          <w:color w:val="55595B"/>
          <w:spacing w:val="29"/>
          <w:w w:val="110"/>
          <w:shd w:val="clear" w:color="auto" w:fill="FFFF00"/>
        </w:rPr>
        <w:t xml:space="preserve"> </w:t>
      </w:r>
      <w:r w:rsidR="00516C5E"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Court</w:t>
      </w:r>
    </w:p>
    <w:p w:rsidR="00516C5E" w:rsidRPr="00ED269E" w:rsidRDefault="00516C5E" w:rsidP="00516C5E">
      <w:pPr>
        <w:spacing w:line="277" w:lineRule="exact"/>
        <w:rPr>
          <w:rFonts w:asciiTheme="minorHAnsi" w:hAnsiTheme="minorHAnsi" w:cstheme="minorHAnsi"/>
        </w:rPr>
        <w:sectPr w:rsidR="00516C5E" w:rsidRPr="00ED269E">
          <w:pgSz w:w="12240" w:h="15840"/>
          <w:pgMar w:top="1360" w:right="0" w:bottom="280" w:left="0" w:header="720" w:footer="720" w:gutter="0"/>
          <w:cols w:space="720"/>
        </w:sectPr>
      </w:pPr>
    </w:p>
    <w:p w:rsidR="00516C5E" w:rsidRPr="00ED269E" w:rsidRDefault="00516C5E" w:rsidP="00ED269E">
      <w:pPr>
        <w:pStyle w:val="ListParagraph"/>
        <w:numPr>
          <w:ilvl w:val="0"/>
          <w:numId w:val="2"/>
        </w:numPr>
        <w:tabs>
          <w:tab w:val="left" w:pos="2881"/>
          <w:tab w:val="left" w:pos="2882"/>
        </w:tabs>
        <w:spacing w:before="78" w:line="276" w:lineRule="auto"/>
        <w:ind w:right="1497"/>
        <w:rPr>
          <w:rFonts w:asciiTheme="minorHAnsi" w:hAnsiTheme="minorHAnsi" w:cstheme="minorHAnsi"/>
        </w:rPr>
      </w:pPr>
      <w:r w:rsidRPr="00ED269E">
        <w:rPr>
          <w:rFonts w:asciiTheme="minorHAnsi" w:hAnsiTheme="minorHAnsi" w:cstheme="minorHAnsi"/>
          <w:color w:val="55595B"/>
          <w:w w:val="110"/>
        </w:rPr>
        <w:t>The</w:t>
      </w:r>
      <w:r w:rsidRPr="00ED269E">
        <w:rPr>
          <w:rFonts w:asciiTheme="minorHAnsi" w:hAnsiTheme="minorHAnsi" w:cstheme="minorHAnsi"/>
          <w:color w:val="55595B"/>
          <w:spacing w:val="32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Federal</w:t>
      </w:r>
      <w:r w:rsidRPr="00ED269E">
        <w:rPr>
          <w:rFonts w:asciiTheme="minorHAnsi" w:hAnsiTheme="minorHAnsi" w:cstheme="minorHAnsi"/>
          <w:color w:val="55595B"/>
          <w:spacing w:val="28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Emergency</w:t>
      </w:r>
      <w:r w:rsidRPr="00ED269E">
        <w:rPr>
          <w:rFonts w:asciiTheme="minorHAnsi" w:hAnsiTheme="minorHAnsi" w:cstheme="minorHAnsi"/>
          <w:color w:val="55595B"/>
          <w:spacing w:val="29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Relief</w:t>
      </w:r>
      <w:r w:rsidRPr="00ED269E">
        <w:rPr>
          <w:rFonts w:asciiTheme="minorHAnsi" w:hAnsiTheme="minorHAnsi" w:cstheme="minorHAnsi"/>
          <w:color w:val="55595B"/>
          <w:spacing w:val="31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Administration</w:t>
      </w:r>
      <w:r w:rsidRPr="00ED269E">
        <w:rPr>
          <w:rFonts w:asciiTheme="minorHAnsi" w:hAnsiTheme="minorHAnsi" w:cstheme="minorHAnsi"/>
          <w:color w:val="55595B"/>
          <w:spacing w:val="44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furnished</w:t>
      </w:r>
      <w:r w:rsidRPr="00ED269E">
        <w:rPr>
          <w:rFonts w:asciiTheme="minorHAnsi" w:hAnsiTheme="minorHAnsi" w:cstheme="minorHAnsi"/>
          <w:color w:val="55595B"/>
          <w:spacing w:val="31"/>
          <w:w w:val="110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funds</w:t>
      </w:r>
      <w:r w:rsidRPr="00ED269E">
        <w:rPr>
          <w:rFonts w:asciiTheme="minorHAnsi" w:hAnsiTheme="minorHAnsi" w:cstheme="minorHAnsi"/>
          <w:color w:val="55595B"/>
          <w:spacing w:val="31"/>
          <w:w w:val="110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to</w:t>
      </w:r>
      <w:r w:rsidRPr="00ED269E">
        <w:rPr>
          <w:rFonts w:asciiTheme="minorHAnsi" w:hAnsiTheme="minorHAnsi" w:cstheme="minorHAnsi"/>
          <w:color w:val="55595B"/>
          <w:spacing w:val="-77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local</w:t>
      </w:r>
      <w:r w:rsidRPr="00ED269E">
        <w:rPr>
          <w:rFonts w:asciiTheme="minorHAnsi" w:hAnsiTheme="minorHAnsi" w:cstheme="minorHAnsi"/>
          <w:color w:val="55595B"/>
          <w:spacing w:val="2"/>
          <w:w w:val="110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and</w:t>
      </w:r>
      <w:r w:rsidRPr="00ED269E">
        <w:rPr>
          <w:rFonts w:asciiTheme="minorHAnsi" w:hAnsiTheme="minorHAnsi" w:cstheme="minorHAnsi"/>
          <w:color w:val="55595B"/>
          <w:spacing w:val="3"/>
          <w:w w:val="110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state</w:t>
      </w:r>
      <w:r w:rsidRPr="00ED269E">
        <w:rPr>
          <w:rFonts w:asciiTheme="minorHAnsi" w:hAnsiTheme="minorHAnsi" w:cstheme="minorHAnsi"/>
          <w:color w:val="55595B"/>
          <w:spacing w:val="4"/>
          <w:w w:val="110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governments</w:t>
      </w:r>
    </w:p>
    <w:p w:rsidR="00516C5E" w:rsidRPr="00ED269E" w:rsidRDefault="00516C5E" w:rsidP="00ED269E">
      <w:pPr>
        <w:pStyle w:val="ListParagraph"/>
        <w:numPr>
          <w:ilvl w:val="0"/>
          <w:numId w:val="2"/>
        </w:numPr>
        <w:tabs>
          <w:tab w:val="left" w:pos="2881"/>
          <w:tab w:val="left" w:pos="2882"/>
        </w:tabs>
        <w:spacing w:line="276" w:lineRule="auto"/>
        <w:ind w:right="1768"/>
        <w:rPr>
          <w:rFonts w:asciiTheme="minorHAnsi" w:hAnsiTheme="minorHAnsi" w:cstheme="minorHAnsi"/>
        </w:rPr>
      </w:pPr>
      <w:r w:rsidRPr="00ED269E">
        <w:rPr>
          <w:rFonts w:asciiTheme="minorHAnsi" w:hAnsiTheme="minorHAnsi" w:cstheme="minorHAnsi"/>
          <w:color w:val="55595B"/>
          <w:w w:val="110"/>
        </w:rPr>
        <w:t>The</w:t>
      </w:r>
      <w:r w:rsidRPr="00ED269E">
        <w:rPr>
          <w:rFonts w:asciiTheme="minorHAnsi" w:hAnsiTheme="minorHAnsi" w:cstheme="minorHAnsi"/>
          <w:color w:val="55595B"/>
          <w:spacing w:val="28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“plumbers”</w:t>
      </w:r>
      <w:r w:rsidRPr="00ED269E">
        <w:rPr>
          <w:rFonts w:asciiTheme="minorHAnsi" w:hAnsiTheme="minorHAnsi" w:cstheme="minorHAnsi"/>
          <w:color w:val="55595B"/>
          <w:spacing w:val="24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were</w:t>
      </w:r>
      <w:r w:rsidRPr="00ED269E">
        <w:rPr>
          <w:rFonts w:asciiTheme="minorHAnsi" w:hAnsiTheme="minorHAnsi" w:cstheme="minorHAnsi"/>
          <w:color w:val="55595B"/>
          <w:spacing w:val="32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members</w:t>
      </w:r>
      <w:r w:rsidRPr="00ED269E">
        <w:rPr>
          <w:rFonts w:asciiTheme="minorHAnsi" w:hAnsiTheme="minorHAnsi" w:cstheme="minorHAnsi"/>
          <w:color w:val="55595B"/>
          <w:spacing w:val="27"/>
          <w:w w:val="110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of</w:t>
      </w:r>
      <w:r w:rsidRPr="00ED269E">
        <w:rPr>
          <w:rFonts w:asciiTheme="minorHAnsi" w:hAnsiTheme="minorHAnsi" w:cstheme="minorHAnsi"/>
          <w:color w:val="55595B"/>
          <w:spacing w:val="24"/>
          <w:w w:val="110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the</w:t>
      </w:r>
      <w:r w:rsidRPr="00ED269E">
        <w:rPr>
          <w:rFonts w:asciiTheme="minorHAnsi" w:hAnsiTheme="minorHAnsi" w:cstheme="minorHAnsi"/>
          <w:color w:val="55595B"/>
          <w:spacing w:val="25"/>
          <w:w w:val="110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Nixon</w:t>
      </w:r>
      <w:r w:rsidRPr="00ED269E">
        <w:rPr>
          <w:rFonts w:asciiTheme="minorHAnsi" w:hAnsiTheme="minorHAnsi" w:cstheme="minorHAnsi"/>
          <w:color w:val="55595B"/>
          <w:spacing w:val="29"/>
          <w:w w:val="110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administration</w:t>
      </w:r>
      <w:r w:rsidRPr="00ED269E">
        <w:rPr>
          <w:rFonts w:asciiTheme="minorHAnsi" w:hAnsiTheme="minorHAnsi" w:cstheme="minorHAnsi"/>
          <w:color w:val="55595B"/>
          <w:spacing w:val="28"/>
          <w:w w:val="110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in</w:t>
      </w:r>
      <w:r w:rsidRPr="00ED269E">
        <w:rPr>
          <w:rFonts w:asciiTheme="minorHAnsi" w:hAnsiTheme="minorHAnsi" w:cstheme="minorHAnsi"/>
          <w:color w:val="55595B"/>
          <w:spacing w:val="-77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charge</w:t>
      </w:r>
      <w:r w:rsidRPr="00ED269E">
        <w:rPr>
          <w:rFonts w:asciiTheme="minorHAnsi" w:hAnsiTheme="minorHAnsi" w:cstheme="minorHAnsi"/>
          <w:color w:val="55595B"/>
          <w:spacing w:val="5"/>
          <w:w w:val="110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of</w:t>
      </w:r>
      <w:r w:rsidRPr="00ED269E">
        <w:rPr>
          <w:rFonts w:asciiTheme="minorHAnsi" w:hAnsiTheme="minorHAnsi" w:cstheme="minorHAnsi"/>
          <w:color w:val="55595B"/>
          <w:spacing w:val="5"/>
          <w:w w:val="110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preventing</w:t>
      </w:r>
      <w:r w:rsidRPr="00ED269E">
        <w:rPr>
          <w:rFonts w:asciiTheme="minorHAnsi" w:hAnsiTheme="minorHAnsi" w:cstheme="minorHAnsi"/>
          <w:color w:val="55595B"/>
          <w:spacing w:val="4"/>
          <w:w w:val="110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leaks</w:t>
      </w:r>
      <w:r w:rsidRPr="00ED269E">
        <w:rPr>
          <w:rFonts w:asciiTheme="minorHAnsi" w:hAnsiTheme="minorHAnsi" w:cstheme="minorHAnsi"/>
          <w:color w:val="55595B"/>
          <w:w w:val="110"/>
        </w:rPr>
        <w:t>.</w:t>
      </w:r>
    </w:p>
    <w:p w:rsidR="00516C5E" w:rsidRPr="00ED269E" w:rsidRDefault="00516C5E" w:rsidP="00ED269E">
      <w:pPr>
        <w:pStyle w:val="ListParagraph"/>
        <w:numPr>
          <w:ilvl w:val="0"/>
          <w:numId w:val="2"/>
        </w:numPr>
        <w:tabs>
          <w:tab w:val="left" w:pos="2881"/>
          <w:tab w:val="left" w:pos="2882"/>
        </w:tabs>
        <w:spacing w:line="276" w:lineRule="auto"/>
        <w:ind w:right="1457"/>
        <w:rPr>
          <w:rFonts w:asciiTheme="minorHAnsi" w:hAnsiTheme="minorHAnsi" w:cstheme="minorHAnsi"/>
        </w:rPr>
      </w:pPr>
      <w:r w:rsidRPr="00ED269E">
        <w:rPr>
          <w:rFonts w:asciiTheme="minorHAnsi" w:hAnsiTheme="minorHAnsi" w:cstheme="minorHAnsi"/>
          <w:color w:val="55595B"/>
          <w:w w:val="110"/>
        </w:rPr>
        <w:t>President</w:t>
      </w:r>
      <w:r w:rsidRPr="00ED269E">
        <w:rPr>
          <w:rFonts w:asciiTheme="minorHAnsi" w:hAnsiTheme="minorHAnsi" w:cstheme="minorHAnsi"/>
          <w:color w:val="55595B"/>
          <w:spacing w:val="19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Bush’s</w:t>
      </w:r>
      <w:r w:rsidRPr="00ED269E">
        <w:rPr>
          <w:rFonts w:asciiTheme="minorHAnsi" w:hAnsiTheme="minorHAnsi" w:cstheme="minorHAnsi"/>
          <w:color w:val="55595B"/>
          <w:spacing w:val="24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call</w:t>
      </w:r>
      <w:r w:rsidRPr="00ED269E">
        <w:rPr>
          <w:rFonts w:asciiTheme="minorHAnsi" w:hAnsiTheme="minorHAnsi" w:cstheme="minorHAnsi"/>
          <w:color w:val="55595B"/>
          <w:spacing w:val="18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for</w:t>
      </w:r>
      <w:r w:rsidRPr="00ED269E">
        <w:rPr>
          <w:rFonts w:asciiTheme="minorHAnsi" w:hAnsiTheme="minorHAnsi" w:cstheme="minorHAnsi"/>
          <w:color w:val="55595B"/>
          <w:spacing w:val="22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U.S.</w:t>
      </w:r>
      <w:r w:rsidRPr="00ED269E">
        <w:rPr>
          <w:rFonts w:asciiTheme="minorHAnsi" w:hAnsiTheme="minorHAnsi" w:cstheme="minorHAnsi"/>
          <w:color w:val="55595B"/>
          <w:spacing w:val="21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military</w:t>
      </w:r>
      <w:r w:rsidRPr="00ED269E">
        <w:rPr>
          <w:rFonts w:asciiTheme="minorHAnsi" w:hAnsiTheme="minorHAnsi" w:cstheme="minorHAnsi"/>
          <w:color w:val="55595B"/>
          <w:spacing w:val="19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involvement</w:t>
      </w:r>
      <w:r w:rsidRPr="00ED269E">
        <w:rPr>
          <w:rFonts w:asciiTheme="minorHAnsi" w:hAnsiTheme="minorHAnsi" w:cstheme="minorHAnsi"/>
          <w:color w:val="55595B"/>
          <w:spacing w:val="20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in</w:t>
      </w:r>
      <w:r w:rsidRPr="00ED269E">
        <w:rPr>
          <w:rFonts w:asciiTheme="minorHAnsi" w:hAnsiTheme="minorHAnsi" w:cstheme="minorHAnsi"/>
          <w:color w:val="55595B"/>
          <w:spacing w:val="20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the</w:t>
      </w:r>
      <w:r w:rsidRPr="00ED269E">
        <w:rPr>
          <w:rFonts w:asciiTheme="minorHAnsi" w:hAnsiTheme="minorHAnsi" w:cstheme="minorHAnsi"/>
          <w:color w:val="55595B"/>
          <w:spacing w:val="20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Persian</w:t>
      </w:r>
      <w:r w:rsidRPr="00ED269E">
        <w:rPr>
          <w:rFonts w:asciiTheme="minorHAnsi" w:hAnsiTheme="minorHAnsi" w:cstheme="minorHAnsi"/>
          <w:color w:val="55595B"/>
          <w:spacing w:val="-77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Gulf</w:t>
      </w:r>
      <w:r w:rsidRPr="00ED269E">
        <w:rPr>
          <w:rFonts w:asciiTheme="minorHAnsi" w:hAnsiTheme="minorHAnsi" w:cstheme="minorHAnsi"/>
          <w:color w:val="55595B"/>
          <w:spacing w:val="12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came</w:t>
      </w:r>
      <w:r w:rsidRPr="00ED269E">
        <w:rPr>
          <w:rFonts w:asciiTheme="minorHAnsi" w:hAnsiTheme="minorHAnsi" w:cstheme="minorHAnsi"/>
          <w:color w:val="55595B"/>
          <w:spacing w:val="13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when</w:t>
      </w:r>
      <w:r w:rsidRPr="00ED269E">
        <w:rPr>
          <w:rFonts w:asciiTheme="minorHAnsi" w:hAnsiTheme="minorHAnsi" w:cstheme="minorHAnsi"/>
          <w:color w:val="55595B"/>
          <w:spacing w:val="14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Iraq</w:t>
      </w:r>
      <w:r w:rsidRPr="00ED269E">
        <w:rPr>
          <w:rFonts w:asciiTheme="minorHAnsi" w:hAnsiTheme="minorHAnsi" w:cstheme="minorHAnsi"/>
          <w:color w:val="55595B"/>
          <w:spacing w:val="10"/>
          <w:w w:val="110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invaded</w:t>
      </w:r>
      <w:r w:rsidRPr="00ED269E">
        <w:rPr>
          <w:rFonts w:asciiTheme="minorHAnsi" w:hAnsiTheme="minorHAnsi" w:cstheme="minorHAnsi"/>
          <w:color w:val="55595B"/>
          <w:spacing w:val="12"/>
          <w:w w:val="110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Kuwait</w:t>
      </w:r>
      <w:r w:rsidRPr="00ED269E">
        <w:rPr>
          <w:rFonts w:asciiTheme="minorHAnsi" w:hAnsiTheme="minorHAnsi" w:cstheme="minorHAnsi"/>
          <w:color w:val="55595B"/>
          <w:spacing w:val="11"/>
          <w:w w:val="110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and</w:t>
      </w:r>
      <w:r w:rsidRPr="00ED269E">
        <w:rPr>
          <w:rFonts w:asciiTheme="minorHAnsi" w:hAnsiTheme="minorHAnsi" w:cstheme="minorHAnsi"/>
          <w:color w:val="55595B"/>
          <w:spacing w:val="10"/>
          <w:w w:val="110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gained</w:t>
      </w:r>
      <w:r w:rsidRPr="00ED269E">
        <w:rPr>
          <w:rFonts w:asciiTheme="minorHAnsi" w:hAnsiTheme="minorHAnsi" w:cstheme="minorHAnsi"/>
          <w:color w:val="55595B"/>
          <w:spacing w:val="12"/>
          <w:w w:val="110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control</w:t>
      </w:r>
      <w:r w:rsidRPr="00ED269E">
        <w:rPr>
          <w:rFonts w:asciiTheme="minorHAnsi" w:hAnsiTheme="minorHAnsi" w:cstheme="minorHAnsi"/>
          <w:color w:val="55595B"/>
          <w:spacing w:val="12"/>
          <w:w w:val="110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of</w:t>
      </w:r>
      <w:r w:rsidRPr="00ED269E">
        <w:rPr>
          <w:rFonts w:asciiTheme="minorHAnsi" w:hAnsiTheme="minorHAnsi" w:cstheme="minorHAnsi"/>
          <w:color w:val="55595B"/>
          <w:spacing w:val="10"/>
          <w:w w:val="110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its</w:t>
      </w:r>
      <w:r w:rsidRPr="00ED269E">
        <w:rPr>
          <w:rFonts w:asciiTheme="minorHAnsi" w:hAnsiTheme="minorHAnsi" w:cstheme="minorHAnsi"/>
          <w:color w:val="55595B"/>
          <w:spacing w:val="12"/>
          <w:w w:val="110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oil</w:t>
      </w:r>
      <w:r w:rsidRPr="00ED269E">
        <w:rPr>
          <w:rFonts w:asciiTheme="minorHAnsi" w:hAnsiTheme="minorHAnsi" w:cstheme="minorHAnsi"/>
          <w:color w:val="55595B"/>
          <w:spacing w:val="1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production</w:t>
      </w:r>
    </w:p>
    <w:p w:rsidR="00516C5E" w:rsidRPr="00ED269E" w:rsidRDefault="00516C5E" w:rsidP="00ED269E">
      <w:pPr>
        <w:pStyle w:val="ListParagraph"/>
        <w:numPr>
          <w:ilvl w:val="0"/>
          <w:numId w:val="2"/>
        </w:numPr>
        <w:tabs>
          <w:tab w:val="left" w:pos="2881"/>
          <w:tab w:val="left" w:pos="2882"/>
        </w:tabs>
        <w:spacing w:line="276" w:lineRule="auto"/>
        <w:ind w:right="1970"/>
        <w:rPr>
          <w:rFonts w:asciiTheme="minorHAnsi" w:hAnsiTheme="minorHAnsi" w:cstheme="minorHAnsi"/>
        </w:rPr>
      </w:pPr>
      <w:r w:rsidRPr="00ED269E">
        <w:rPr>
          <w:rFonts w:asciiTheme="minorHAnsi" w:hAnsiTheme="minorHAnsi" w:cstheme="minorHAnsi"/>
          <w:color w:val="55595B"/>
          <w:w w:val="115"/>
        </w:rPr>
        <w:t>White southerners used the term carpetbaggers to describe</w:t>
      </w:r>
      <w:r w:rsidRPr="00ED269E">
        <w:rPr>
          <w:rFonts w:asciiTheme="minorHAnsi" w:hAnsiTheme="minorHAnsi" w:cstheme="minorHAnsi"/>
          <w:color w:val="55595B"/>
          <w:spacing w:val="-82"/>
          <w:w w:val="115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5"/>
          <w:shd w:val="clear" w:color="auto" w:fill="FFFF00"/>
        </w:rPr>
        <w:t>powerful</w:t>
      </w:r>
      <w:r w:rsidRPr="00ED269E">
        <w:rPr>
          <w:rFonts w:asciiTheme="minorHAnsi" w:hAnsiTheme="minorHAnsi" w:cstheme="minorHAnsi"/>
          <w:color w:val="55595B"/>
          <w:spacing w:val="-3"/>
          <w:w w:val="115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5"/>
          <w:shd w:val="clear" w:color="auto" w:fill="FFFF00"/>
        </w:rPr>
        <w:t>northerners</w:t>
      </w:r>
      <w:r w:rsidRPr="00ED269E">
        <w:rPr>
          <w:rFonts w:asciiTheme="minorHAnsi" w:hAnsiTheme="minorHAnsi" w:cstheme="minorHAnsi"/>
          <w:color w:val="55595B"/>
          <w:spacing w:val="-1"/>
          <w:w w:val="115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5"/>
          <w:shd w:val="clear" w:color="auto" w:fill="FFFF00"/>
        </w:rPr>
        <w:t>who</w:t>
      </w:r>
      <w:r w:rsidRPr="00ED269E">
        <w:rPr>
          <w:rFonts w:asciiTheme="minorHAnsi" w:hAnsiTheme="minorHAnsi" w:cstheme="minorHAnsi"/>
          <w:color w:val="55595B"/>
          <w:spacing w:val="-5"/>
          <w:w w:val="115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5"/>
          <w:shd w:val="clear" w:color="auto" w:fill="FFFF00"/>
        </w:rPr>
        <w:t>lived</w:t>
      </w:r>
      <w:r w:rsidRPr="00ED269E">
        <w:rPr>
          <w:rFonts w:asciiTheme="minorHAnsi" w:hAnsiTheme="minorHAnsi" w:cstheme="minorHAnsi"/>
          <w:color w:val="55595B"/>
          <w:spacing w:val="-5"/>
          <w:w w:val="115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5"/>
          <w:shd w:val="clear" w:color="auto" w:fill="FFFF00"/>
        </w:rPr>
        <w:t>in</w:t>
      </w:r>
      <w:r w:rsidRPr="00ED269E">
        <w:rPr>
          <w:rFonts w:asciiTheme="minorHAnsi" w:hAnsiTheme="minorHAnsi" w:cstheme="minorHAnsi"/>
          <w:color w:val="55595B"/>
          <w:spacing w:val="-3"/>
          <w:w w:val="115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5"/>
          <w:shd w:val="clear" w:color="auto" w:fill="FFFF00"/>
        </w:rPr>
        <w:t>the</w:t>
      </w:r>
      <w:r w:rsidRPr="00ED269E">
        <w:rPr>
          <w:rFonts w:asciiTheme="minorHAnsi" w:hAnsiTheme="minorHAnsi" w:cstheme="minorHAnsi"/>
          <w:color w:val="55595B"/>
          <w:spacing w:val="-4"/>
          <w:w w:val="115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5"/>
          <w:shd w:val="clear" w:color="auto" w:fill="FFFF00"/>
        </w:rPr>
        <w:t>South</w:t>
      </w:r>
    </w:p>
    <w:p w:rsidR="00516C5E" w:rsidRPr="00ED269E" w:rsidRDefault="00516C5E" w:rsidP="00ED269E">
      <w:pPr>
        <w:pStyle w:val="ListParagraph"/>
        <w:numPr>
          <w:ilvl w:val="0"/>
          <w:numId w:val="2"/>
        </w:numPr>
        <w:tabs>
          <w:tab w:val="left" w:pos="2881"/>
          <w:tab w:val="left" w:pos="2882"/>
        </w:tabs>
        <w:spacing w:line="276" w:lineRule="auto"/>
        <w:ind w:right="1439"/>
        <w:rPr>
          <w:rFonts w:asciiTheme="minorHAnsi" w:hAnsiTheme="minorHAnsi" w:cstheme="minorHAnsi"/>
        </w:rPr>
      </w:pPr>
      <w:r w:rsidRPr="00ED269E">
        <w:rPr>
          <w:rFonts w:asciiTheme="minorHAnsi" w:hAnsiTheme="minorHAnsi" w:cstheme="minorHAnsi"/>
          <w:color w:val="55595B"/>
          <w:w w:val="110"/>
        </w:rPr>
        <w:t>In</w:t>
      </w:r>
      <w:r w:rsidRPr="00ED269E">
        <w:rPr>
          <w:rFonts w:asciiTheme="minorHAnsi" w:hAnsiTheme="minorHAnsi" w:cstheme="minorHAnsi"/>
          <w:color w:val="55595B"/>
          <w:spacing w:val="23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the</w:t>
      </w:r>
      <w:r w:rsidRPr="00ED269E">
        <w:rPr>
          <w:rFonts w:asciiTheme="minorHAnsi" w:hAnsiTheme="minorHAnsi" w:cstheme="minorHAnsi"/>
          <w:color w:val="55595B"/>
          <w:spacing w:val="27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first</w:t>
      </w:r>
      <w:r w:rsidRPr="00ED269E">
        <w:rPr>
          <w:rFonts w:asciiTheme="minorHAnsi" w:hAnsiTheme="minorHAnsi" w:cstheme="minorHAnsi"/>
          <w:color w:val="55595B"/>
          <w:spacing w:val="24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years</w:t>
      </w:r>
      <w:r w:rsidRPr="00ED269E">
        <w:rPr>
          <w:rFonts w:asciiTheme="minorHAnsi" w:hAnsiTheme="minorHAnsi" w:cstheme="minorHAnsi"/>
          <w:color w:val="55595B"/>
          <w:spacing w:val="28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of</w:t>
      </w:r>
      <w:r w:rsidRPr="00ED269E">
        <w:rPr>
          <w:rFonts w:asciiTheme="minorHAnsi" w:hAnsiTheme="minorHAnsi" w:cstheme="minorHAnsi"/>
          <w:color w:val="55595B"/>
          <w:spacing w:val="25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the</w:t>
      </w:r>
      <w:r w:rsidRPr="00ED269E">
        <w:rPr>
          <w:rFonts w:asciiTheme="minorHAnsi" w:hAnsiTheme="minorHAnsi" w:cstheme="minorHAnsi"/>
          <w:color w:val="55595B"/>
          <w:spacing w:val="24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depression,</w:t>
      </w:r>
      <w:r w:rsidRPr="00ED269E">
        <w:rPr>
          <w:rFonts w:asciiTheme="minorHAnsi" w:hAnsiTheme="minorHAnsi" w:cstheme="minorHAnsi"/>
          <w:color w:val="55595B"/>
          <w:spacing w:val="25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personal</w:t>
      </w:r>
      <w:r w:rsidRPr="00ED269E">
        <w:rPr>
          <w:rFonts w:asciiTheme="minorHAnsi" w:hAnsiTheme="minorHAnsi" w:cstheme="minorHAnsi"/>
          <w:color w:val="55595B"/>
          <w:spacing w:val="26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income</w:t>
      </w:r>
      <w:r w:rsidRPr="00ED269E">
        <w:rPr>
          <w:rFonts w:asciiTheme="minorHAnsi" w:hAnsiTheme="minorHAnsi" w:cstheme="minorHAnsi"/>
          <w:color w:val="55595B"/>
          <w:spacing w:val="43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dropped</w:t>
      </w:r>
      <w:r w:rsidRPr="00ED269E">
        <w:rPr>
          <w:rFonts w:asciiTheme="minorHAnsi" w:hAnsiTheme="minorHAnsi" w:cstheme="minorHAnsi"/>
          <w:color w:val="55595B"/>
          <w:spacing w:val="25"/>
          <w:w w:val="110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by</w:t>
      </w:r>
      <w:r w:rsidRPr="00ED269E">
        <w:rPr>
          <w:rFonts w:asciiTheme="minorHAnsi" w:hAnsiTheme="minorHAnsi" w:cstheme="minorHAnsi"/>
          <w:color w:val="55595B"/>
          <w:spacing w:val="-77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more</w:t>
      </w:r>
      <w:r w:rsidRPr="00ED269E">
        <w:rPr>
          <w:rFonts w:asciiTheme="minorHAnsi" w:hAnsiTheme="minorHAnsi" w:cstheme="minorHAnsi"/>
          <w:color w:val="55595B"/>
          <w:spacing w:val="2"/>
          <w:w w:val="110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than</w:t>
      </w:r>
      <w:r w:rsidRPr="00ED269E">
        <w:rPr>
          <w:rFonts w:asciiTheme="minorHAnsi" w:hAnsiTheme="minorHAnsi" w:cstheme="minorHAnsi"/>
          <w:color w:val="55595B"/>
          <w:spacing w:val="2"/>
          <w:w w:val="110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half</w:t>
      </w:r>
    </w:p>
    <w:p w:rsidR="00516C5E" w:rsidRPr="00ED269E" w:rsidRDefault="00516C5E" w:rsidP="00ED269E">
      <w:pPr>
        <w:pStyle w:val="ListParagraph"/>
        <w:numPr>
          <w:ilvl w:val="0"/>
          <w:numId w:val="2"/>
        </w:numPr>
        <w:tabs>
          <w:tab w:val="left" w:pos="2881"/>
          <w:tab w:val="left" w:pos="2882"/>
        </w:tabs>
        <w:spacing w:line="276" w:lineRule="auto"/>
        <w:ind w:right="1806"/>
        <w:rPr>
          <w:rFonts w:asciiTheme="minorHAnsi" w:hAnsiTheme="minorHAnsi" w:cstheme="minorHAnsi"/>
        </w:rPr>
      </w:pPr>
      <w:r w:rsidRPr="00ED269E">
        <w:rPr>
          <w:rFonts w:asciiTheme="minorHAnsi" w:hAnsiTheme="minorHAnsi" w:cstheme="minorHAnsi"/>
          <w:color w:val="55595B"/>
          <w:w w:val="110"/>
        </w:rPr>
        <w:t>This</w:t>
      </w:r>
      <w:r w:rsidRPr="00ED269E">
        <w:rPr>
          <w:rFonts w:asciiTheme="minorHAnsi" w:hAnsiTheme="minorHAnsi" w:cstheme="minorHAnsi"/>
          <w:color w:val="55595B"/>
          <w:spacing w:val="13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event</w:t>
      </w:r>
      <w:r w:rsidRPr="00ED269E">
        <w:rPr>
          <w:rFonts w:asciiTheme="minorHAnsi" w:hAnsiTheme="minorHAnsi" w:cstheme="minorHAnsi"/>
          <w:color w:val="55595B"/>
          <w:spacing w:val="13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ended</w:t>
      </w:r>
      <w:r w:rsidRPr="00ED269E">
        <w:rPr>
          <w:rFonts w:asciiTheme="minorHAnsi" w:hAnsiTheme="minorHAnsi" w:cstheme="minorHAnsi"/>
          <w:color w:val="55595B"/>
          <w:spacing w:val="11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a</w:t>
      </w:r>
      <w:r w:rsidRPr="00ED269E">
        <w:rPr>
          <w:rFonts w:asciiTheme="minorHAnsi" w:hAnsiTheme="minorHAnsi" w:cstheme="minorHAnsi"/>
          <w:color w:val="55595B"/>
          <w:spacing w:val="13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decade</w:t>
      </w:r>
      <w:r w:rsidRPr="00ED269E">
        <w:rPr>
          <w:rFonts w:asciiTheme="minorHAnsi" w:hAnsiTheme="minorHAnsi" w:cstheme="minorHAnsi"/>
          <w:color w:val="55595B"/>
          <w:spacing w:val="13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of</w:t>
      </w:r>
      <w:r w:rsidRPr="00ED269E">
        <w:rPr>
          <w:rFonts w:asciiTheme="minorHAnsi" w:hAnsiTheme="minorHAnsi" w:cstheme="minorHAnsi"/>
          <w:color w:val="55595B"/>
          <w:spacing w:val="14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prosperity</w:t>
      </w:r>
      <w:r w:rsidRPr="00ED269E">
        <w:rPr>
          <w:rFonts w:asciiTheme="minorHAnsi" w:hAnsiTheme="minorHAnsi" w:cstheme="minorHAnsi"/>
          <w:color w:val="55595B"/>
          <w:spacing w:val="14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at</w:t>
      </w:r>
      <w:r w:rsidRPr="00ED269E">
        <w:rPr>
          <w:rFonts w:asciiTheme="minorHAnsi" w:hAnsiTheme="minorHAnsi" w:cstheme="minorHAnsi"/>
          <w:color w:val="55595B"/>
          <w:spacing w:val="13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home</w:t>
      </w:r>
      <w:r w:rsidRPr="00ED269E">
        <w:rPr>
          <w:rFonts w:asciiTheme="minorHAnsi" w:hAnsiTheme="minorHAnsi" w:cstheme="minorHAnsi"/>
          <w:color w:val="55595B"/>
          <w:spacing w:val="12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and</w:t>
      </w:r>
      <w:r w:rsidRPr="00ED269E">
        <w:rPr>
          <w:rFonts w:asciiTheme="minorHAnsi" w:hAnsiTheme="minorHAnsi" w:cstheme="minorHAnsi"/>
          <w:color w:val="55595B"/>
          <w:spacing w:val="1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complacency</w:t>
      </w:r>
      <w:r w:rsidRPr="00ED269E">
        <w:rPr>
          <w:rFonts w:asciiTheme="minorHAnsi" w:hAnsiTheme="minorHAnsi" w:cstheme="minorHAnsi"/>
          <w:color w:val="55595B"/>
          <w:spacing w:val="18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about</w:t>
      </w:r>
      <w:r w:rsidRPr="00ED269E">
        <w:rPr>
          <w:rFonts w:asciiTheme="minorHAnsi" w:hAnsiTheme="minorHAnsi" w:cstheme="minorHAnsi"/>
          <w:color w:val="55595B"/>
          <w:spacing w:val="17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the</w:t>
      </w:r>
      <w:r w:rsidRPr="00ED269E">
        <w:rPr>
          <w:rFonts w:asciiTheme="minorHAnsi" w:hAnsiTheme="minorHAnsi" w:cstheme="minorHAnsi"/>
          <w:color w:val="55595B"/>
          <w:spacing w:val="16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place</w:t>
      </w:r>
      <w:r w:rsidRPr="00ED269E">
        <w:rPr>
          <w:rFonts w:asciiTheme="minorHAnsi" w:hAnsiTheme="minorHAnsi" w:cstheme="minorHAnsi"/>
          <w:color w:val="55595B"/>
          <w:spacing w:val="16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of</w:t>
      </w:r>
      <w:r w:rsidRPr="00ED269E">
        <w:rPr>
          <w:rFonts w:asciiTheme="minorHAnsi" w:hAnsiTheme="minorHAnsi" w:cstheme="minorHAnsi"/>
          <w:color w:val="55595B"/>
          <w:spacing w:val="17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the</w:t>
      </w:r>
      <w:r w:rsidRPr="00ED269E">
        <w:rPr>
          <w:rFonts w:asciiTheme="minorHAnsi" w:hAnsiTheme="minorHAnsi" w:cstheme="minorHAnsi"/>
          <w:color w:val="55595B"/>
          <w:spacing w:val="16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United</w:t>
      </w:r>
      <w:r w:rsidRPr="00ED269E">
        <w:rPr>
          <w:rFonts w:asciiTheme="minorHAnsi" w:hAnsiTheme="minorHAnsi" w:cstheme="minorHAnsi"/>
          <w:color w:val="55595B"/>
          <w:spacing w:val="17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States</w:t>
      </w:r>
      <w:r w:rsidRPr="00ED269E">
        <w:rPr>
          <w:rFonts w:asciiTheme="minorHAnsi" w:hAnsiTheme="minorHAnsi" w:cstheme="minorHAnsi"/>
          <w:color w:val="55595B"/>
          <w:spacing w:val="20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in</w:t>
      </w:r>
      <w:r w:rsidRPr="00ED269E">
        <w:rPr>
          <w:rFonts w:asciiTheme="minorHAnsi" w:hAnsiTheme="minorHAnsi" w:cstheme="minorHAnsi"/>
          <w:color w:val="55595B"/>
          <w:spacing w:val="18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the</w:t>
      </w:r>
      <w:r w:rsidRPr="00ED269E">
        <w:rPr>
          <w:rFonts w:asciiTheme="minorHAnsi" w:hAnsiTheme="minorHAnsi" w:cstheme="minorHAnsi"/>
          <w:color w:val="55595B"/>
          <w:spacing w:val="16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world.</w:t>
      </w:r>
      <w:r w:rsidRPr="00ED269E">
        <w:rPr>
          <w:rFonts w:asciiTheme="minorHAnsi" w:hAnsiTheme="minorHAnsi" w:cstheme="minorHAnsi"/>
          <w:color w:val="55595B"/>
          <w:spacing w:val="37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the</w:t>
      </w:r>
      <w:r w:rsidRPr="00ED269E">
        <w:rPr>
          <w:rFonts w:asciiTheme="minorHAnsi" w:hAnsiTheme="minorHAnsi" w:cstheme="minorHAnsi"/>
          <w:color w:val="55595B"/>
          <w:spacing w:val="-77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terrorist</w:t>
      </w:r>
      <w:r w:rsidRPr="00ED269E">
        <w:rPr>
          <w:rFonts w:asciiTheme="minorHAnsi" w:hAnsiTheme="minorHAnsi" w:cstheme="minorHAnsi"/>
          <w:color w:val="55595B"/>
          <w:spacing w:val="5"/>
          <w:w w:val="110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attacks</w:t>
      </w:r>
      <w:r w:rsidRPr="00ED269E">
        <w:rPr>
          <w:rFonts w:asciiTheme="minorHAnsi" w:hAnsiTheme="minorHAnsi" w:cstheme="minorHAnsi"/>
          <w:color w:val="55595B"/>
          <w:spacing w:val="6"/>
          <w:w w:val="110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of</w:t>
      </w:r>
      <w:r w:rsidRPr="00ED269E">
        <w:rPr>
          <w:rFonts w:asciiTheme="minorHAnsi" w:hAnsiTheme="minorHAnsi" w:cstheme="minorHAnsi"/>
          <w:color w:val="55595B"/>
          <w:spacing w:val="6"/>
          <w:w w:val="110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September</w:t>
      </w:r>
      <w:r w:rsidRPr="00ED269E">
        <w:rPr>
          <w:rFonts w:asciiTheme="minorHAnsi" w:hAnsiTheme="minorHAnsi" w:cstheme="minorHAnsi"/>
          <w:color w:val="55595B"/>
          <w:spacing w:val="5"/>
          <w:w w:val="110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11,</w:t>
      </w:r>
      <w:r w:rsidRPr="00ED269E">
        <w:rPr>
          <w:rFonts w:asciiTheme="minorHAnsi" w:hAnsiTheme="minorHAnsi" w:cstheme="minorHAnsi"/>
          <w:color w:val="55595B"/>
          <w:spacing w:val="6"/>
          <w:w w:val="110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2001</w:t>
      </w:r>
    </w:p>
    <w:p w:rsidR="00516C5E" w:rsidRPr="00ED269E" w:rsidRDefault="00516C5E" w:rsidP="00ED269E">
      <w:pPr>
        <w:pStyle w:val="ListParagraph"/>
        <w:numPr>
          <w:ilvl w:val="0"/>
          <w:numId w:val="2"/>
        </w:numPr>
        <w:tabs>
          <w:tab w:val="left" w:pos="2881"/>
          <w:tab w:val="left" w:pos="2882"/>
        </w:tabs>
        <w:spacing w:line="276" w:lineRule="auto"/>
        <w:ind w:right="1463"/>
        <w:rPr>
          <w:rFonts w:asciiTheme="minorHAnsi" w:hAnsiTheme="minorHAnsi" w:cstheme="minorHAnsi"/>
        </w:rPr>
      </w:pPr>
      <w:r w:rsidRPr="00ED269E">
        <w:rPr>
          <w:rFonts w:asciiTheme="minorHAnsi" w:hAnsiTheme="minorHAnsi" w:cstheme="minorHAnsi"/>
          <w:color w:val="55595B"/>
          <w:w w:val="110"/>
        </w:rPr>
        <w:t>Which</w:t>
      </w:r>
      <w:r w:rsidRPr="00ED269E">
        <w:rPr>
          <w:rFonts w:asciiTheme="minorHAnsi" w:hAnsiTheme="minorHAnsi" w:cstheme="minorHAnsi"/>
          <w:color w:val="55595B"/>
          <w:spacing w:val="12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of</w:t>
      </w:r>
      <w:r w:rsidRPr="00ED269E">
        <w:rPr>
          <w:rFonts w:asciiTheme="minorHAnsi" w:hAnsiTheme="minorHAnsi" w:cstheme="minorHAnsi"/>
          <w:color w:val="55595B"/>
          <w:spacing w:val="12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the</w:t>
      </w:r>
      <w:r w:rsidRPr="00ED269E">
        <w:rPr>
          <w:rFonts w:asciiTheme="minorHAnsi" w:hAnsiTheme="minorHAnsi" w:cstheme="minorHAnsi"/>
          <w:color w:val="55595B"/>
          <w:spacing w:val="11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following</w:t>
      </w:r>
      <w:r w:rsidRPr="00ED269E">
        <w:rPr>
          <w:rFonts w:asciiTheme="minorHAnsi" w:hAnsiTheme="minorHAnsi" w:cstheme="minorHAnsi"/>
          <w:color w:val="55595B"/>
          <w:spacing w:val="11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statements</w:t>
      </w:r>
      <w:r w:rsidRPr="00ED269E">
        <w:rPr>
          <w:rFonts w:asciiTheme="minorHAnsi" w:hAnsiTheme="minorHAnsi" w:cstheme="minorHAnsi"/>
          <w:color w:val="55595B"/>
          <w:spacing w:val="12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is</w:t>
      </w:r>
      <w:r w:rsidRPr="00ED269E">
        <w:rPr>
          <w:rFonts w:asciiTheme="minorHAnsi" w:hAnsiTheme="minorHAnsi" w:cstheme="minorHAnsi"/>
          <w:color w:val="55595B"/>
          <w:spacing w:val="12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true</w:t>
      </w:r>
      <w:r w:rsidRPr="00ED269E">
        <w:rPr>
          <w:rFonts w:asciiTheme="minorHAnsi" w:hAnsiTheme="minorHAnsi" w:cstheme="minorHAnsi"/>
          <w:color w:val="55595B"/>
          <w:spacing w:val="10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about</w:t>
      </w:r>
      <w:r w:rsidRPr="00ED269E">
        <w:rPr>
          <w:rFonts w:asciiTheme="minorHAnsi" w:hAnsiTheme="minorHAnsi" w:cstheme="minorHAnsi"/>
          <w:color w:val="55595B"/>
          <w:spacing w:val="12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the</w:t>
      </w:r>
      <w:r w:rsidRPr="00ED269E">
        <w:rPr>
          <w:rFonts w:asciiTheme="minorHAnsi" w:hAnsiTheme="minorHAnsi" w:cstheme="minorHAnsi"/>
          <w:color w:val="55595B"/>
          <w:spacing w:val="11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typical</w:t>
      </w:r>
      <w:r w:rsidRPr="00ED269E">
        <w:rPr>
          <w:rFonts w:asciiTheme="minorHAnsi" w:hAnsiTheme="minorHAnsi" w:cstheme="minorHAnsi"/>
          <w:color w:val="55595B"/>
          <w:spacing w:val="1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mining</w:t>
      </w:r>
      <w:r w:rsidRPr="00ED269E">
        <w:rPr>
          <w:rFonts w:asciiTheme="minorHAnsi" w:hAnsiTheme="minorHAnsi" w:cstheme="minorHAnsi"/>
          <w:color w:val="55595B"/>
          <w:spacing w:val="38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town?</w:t>
      </w:r>
      <w:r w:rsidRPr="00ED269E">
        <w:rPr>
          <w:rFonts w:asciiTheme="minorHAnsi" w:hAnsiTheme="minorHAnsi" w:cstheme="minorHAnsi"/>
          <w:color w:val="55595B"/>
          <w:spacing w:val="42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personal</w:t>
      </w:r>
      <w:r w:rsidRPr="00ED269E">
        <w:rPr>
          <w:rFonts w:asciiTheme="minorHAnsi" w:hAnsiTheme="minorHAnsi" w:cstheme="minorHAnsi"/>
          <w:color w:val="55595B"/>
          <w:spacing w:val="36"/>
          <w:w w:val="110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violence</w:t>
      </w:r>
      <w:r w:rsidRPr="00ED269E">
        <w:rPr>
          <w:rFonts w:asciiTheme="minorHAnsi" w:hAnsiTheme="minorHAnsi" w:cstheme="minorHAnsi"/>
          <w:color w:val="55595B"/>
          <w:spacing w:val="40"/>
          <w:w w:val="110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was</w:t>
      </w:r>
      <w:r w:rsidRPr="00ED269E">
        <w:rPr>
          <w:rFonts w:asciiTheme="minorHAnsi" w:hAnsiTheme="minorHAnsi" w:cstheme="minorHAnsi"/>
          <w:color w:val="55595B"/>
          <w:spacing w:val="39"/>
          <w:w w:val="110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less</w:t>
      </w:r>
      <w:r w:rsidRPr="00ED269E">
        <w:rPr>
          <w:rFonts w:asciiTheme="minorHAnsi" w:hAnsiTheme="minorHAnsi" w:cstheme="minorHAnsi"/>
          <w:color w:val="55595B"/>
          <w:spacing w:val="38"/>
          <w:w w:val="110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common</w:t>
      </w:r>
      <w:r w:rsidRPr="00ED269E">
        <w:rPr>
          <w:rFonts w:asciiTheme="minorHAnsi" w:hAnsiTheme="minorHAnsi" w:cstheme="minorHAnsi"/>
          <w:color w:val="55595B"/>
          <w:spacing w:val="38"/>
          <w:w w:val="110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than</w:t>
      </w:r>
      <w:r w:rsidRPr="00ED269E">
        <w:rPr>
          <w:rFonts w:asciiTheme="minorHAnsi" w:hAnsiTheme="minorHAnsi" w:cstheme="minorHAnsi"/>
          <w:color w:val="55595B"/>
          <w:spacing w:val="40"/>
          <w:w w:val="110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collective</w:t>
      </w:r>
      <w:r w:rsidRPr="00ED269E">
        <w:rPr>
          <w:rFonts w:asciiTheme="minorHAnsi" w:hAnsiTheme="minorHAnsi" w:cstheme="minorHAnsi"/>
          <w:color w:val="55595B"/>
          <w:spacing w:val="37"/>
          <w:w w:val="110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acts</w:t>
      </w:r>
      <w:r w:rsidRPr="00ED269E">
        <w:rPr>
          <w:rFonts w:asciiTheme="minorHAnsi" w:hAnsiTheme="minorHAnsi" w:cstheme="minorHAnsi"/>
          <w:color w:val="55595B"/>
          <w:spacing w:val="-77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of</w:t>
      </w:r>
      <w:r w:rsidRPr="00ED269E">
        <w:rPr>
          <w:rFonts w:asciiTheme="minorHAnsi" w:hAnsiTheme="minorHAnsi" w:cstheme="minorHAnsi"/>
          <w:color w:val="55595B"/>
          <w:spacing w:val="3"/>
          <w:w w:val="110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violence</w:t>
      </w:r>
    </w:p>
    <w:p w:rsidR="00516C5E" w:rsidRPr="00ED269E" w:rsidRDefault="00516C5E" w:rsidP="00ED269E">
      <w:pPr>
        <w:pStyle w:val="ListParagraph"/>
        <w:numPr>
          <w:ilvl w:val="0"/>
          <w:numId w:val="2"/>
        </w:numPr>
        <w:tabs>
          <w:tab w:val="left" w:pos="2881"/>
          <w:tab w:val="left" w:pos="2882"/>
        </w:tabs>
        <w:spacing w:line="277" w:lineRule="exact"/>
        <w:rPr>
          <w:rFonts w:asciiTheme="minorHAnsi" w:hAnsiTheme="minorHAnsi" w:cstheme="minorHAnsi"/>
        </w:rPr>
      </w:pPr>
      <w:r w:rsidRPr="00ED269E">
        <w:rPr>
          <w:rFonts w:asciiTheme="minorHAnsi" w:hAnsiTheme="minorHAnsi" w:cstheme="minorHAnsi"/>
          <w:color w:val="55595B"/>
          <w:w w:val="110"/>
        </w:rPr>
        <w:t>The</w:t>
      </w:r>
      <w:r w:rsidRPr="00ED269E">
        <w:rPr>
          <w:rFonts w:asciiTheme="minorHAnsi" w:hAnsiTheme="minorHAnsi" w:cstheme="minorHAnsi"/>
          <w:color w:val="55595B"/>
          <w:spacing w:val="26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Pendleton</w:t>
      </w:r>
      <w:r w:rsidRPr="00ED269E">
        <w:rPr>
          <w:rFonts w:asciiTheme="minorHAnsi" w:hAnsiTheme="minorHAnsi" w:cstheme="minorHAnsi"/>
          <w:color w:val="55595B"/>
          <w:spacing w:val="26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Civil</w:t>
      </w:r>
      <w:r w:rsidRPr="00ED269E">
        <w:rPr>
          <w:rFonts w:asciiTheme="minorHAnsi" w:hAnsiTheme="minorHAnsi" w:cstheme="minorHAnsi"/>
          <w:color w:val="55595B"/>
          <w:spacing w:val="24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Service</w:t>
      </w:r>
      <w:r w:rsidRPr="00ED269E">
        <w:rPr>
          <w:rFonts w:asciiTheme="minorHAnsi" w:hAnsiTheme="minorHAnsi" w:cstheme="minorHAnsi"/>
          <w:color w:val="55595B"/>
          <w:spacing w:val="24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Act</w:t>
      </w:r>
      <w:r w:rsidRPr="00ED269E">
        <w:rPr>
          <w:rFonts w:asciiTheme="minorHAnsi" w:hAnsiTheme="minorHAnsi" w:cstheme="minorHAnsi"/>
          <w:color w:val="55595B"/>
          <w:spacing w:val="25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began</w:t>
      </w:r>
      <w:r w:rsidRPr="00ED269E">
        <w:rPr>
          <w:rFonts w:asciiTheme="minorHAnsi" w:hAnsiTheme="minorHAnsi" w:cstheme="minorHAnsi"/>
          <w:color w:val="55595B"/>
          <w:spacing w:val="26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the</w:t>
      </w:r>
      <w:r w:rsidRPr="00ED269E">
        <w:rPr>
          <w:rFonts w:asciiTheme="minorHAnsi" w:hAnsiTheme="minorHAnsi" w:cstheme="minorHAnsi"/>
          <w:color w:val="55595B"/>
          <w:spacing w:val="23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move</w:t>
      </w:r>
    </w:p>
    <w:p w:rsidR="00516C5E" w:rsidRPr="00ED269E" w:rsidRDefault="00516C5E" w:rsidP="00516C5E">
      <w:pPr>
        <w:pStyle w:val="BodyText"/>
        <w:spacing w:before="35"/>
        <w:ind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ED269E">
        <w:rPr>
          <w:rFonts w:asciiTheme="minorHAnsi" w:hAnsiTheme="minorHAnsi" w:cstheme="minorHAnsi"/>
          <w:color w:val="55595B"/>
          <w:w w:val="110"/>
          <w:sz w:val="22"/>
          <w:szCs w:val="22"/>
        </w:rPr>
        <w:t>toward</w:t>
      </w:r>
      <w:proofErr w:type="gramEnd"/>
      <w:r w:rsidRPr="00ED269E">
        <w:rPr>
          <w:rFonts w:asciiTheme="minorHAnsi" w:hAnsiTheme="minorHAnsi" w:cstheme="minorHAnsi"/>
          <w:color w:val="55595B"/>
          <w:spacing w:val="33"/>
          <w:w w:val="110"/>
          <w:sz w:val="22"/>
          <w:szCs w:val="22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z w:val="22"/>
          <w:szCs w:val="22"/>
          <w:shd w:val="clear" w:color="auto" w:fill="FFFF00"/>
        </w:rPr>
        <w:t>separating</w:t>
      </w:r>
      <w:r w:rsidRPr="00ED269E">
        <w:rPr>
          <w:rFonts w:asciiTheme="minorHAnsi" w:hAnsiTheme="minorHAnsi" w:cstheme="minorHAnsi"/>
          <w:color w:val="55595B"/>
          <w:spacing w:val="31"/>
          <w:w w:val="110"/>
          <w:sz w:val="22"/>
          <w:szCs w:val="22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z w:val="22"/>
          <w:szCs w:val="22"/>
          <w:shd w:val="clear" w:color="auto" w:fill="FFFF00"/>
        </w:rPr>
        <w:t>partisan</w:t>
      </w:r>
      <w:r w:rsidRPr="00ED269E">
        <w:rPr>
          <w:rFonts w:asciiTheme="minorHAnsi" w:hAnsiTheme="minorHAnsi" w:cstheme="minorHAnsi"/>
          <w:color w:val="55595B"/>
          <w:spacing w:val="35"/>
          <w:w w:val="110"/>
          <w:sz w:val="22"/>
          <w:szCs w:val="22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z w:val="22"/>
          <w:szCs w:val="22"/>
          <w:shd w:val="clear" w:color="auto" w:fill="FFFF00"/>
        </w:rPr>
        <w:t>politics</w:t>
      </w:r>
      <w:r w:rsidRPr="00ED269E">
        <w:rPr>
          <w:rFonts w:asciiTheme="minorHAnsi" w:hAnsiTheme="minorHAnsi" w:cstheme="minorHAnsi"/>
          <w:color w:val="55595B"/>
          <w:spacing w:val="33"/>
          <w:w w:val="110"/>
          <w:sz w:val="22"/>
          <w:szCs w:val="22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z w:val="22"/>
          <w:szCs w:val="22"/>
          <w:shd w:val="clear" w:color="auto" w:fill="FFFF00"/>
        </w:rPr>
        <w:t>from</w:t>
      </w:r>
      <w:r w:rsidRPr="00ED269E">
        <w:rPr>
          <w:rFonts w:asciiTheme="minorHAnsi" w:hAnsiTheme="minorHAnsi" w:cstheme="minorHAnsi"/>
          <w:color w:val="55595B"/>
          <w:spacing w:val="32"/>
          <w:w w:val="110"/>
          <w:sz w:val="22"/>
          <w:szCs w:val="22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z w:val="22"/>
          <w:szCs w:val="22"/>
          <w:shd w:val="clear" w:color="auto" w:fill="FFFF00"/>
        </w:rPr>
        <w:t>attaining</w:t>
      </w:r>
      <w:r w:rsidRPr="00ED269E">
        <w:rPr>
          <w:rFonts w:asciiTheme="minorHAnsi" w:hAnsiTheme="minorHAnsi" w:cstheme="minorHAnsi"/>
          <w:color w:val="55595B"/>
          <w:spacing w:val="34"/>
          <w:w w:val="110"/>
          <w:sz w:val="22"/>
          <w:szCs w:val="22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z w:val="22"/>
          <w:szCs w:val="22"/>
          <w:shd w:val="clear" w:color="auto" w:fill="FFFF00"/>
        </w:rPr>
        <w:t>government</w:t>
      </w:r>
      <w:r w:rsidRPr="00ED269E">
        <w:rPr>
          <w:rFonts w:asciiTheme="minorHAnsi" w:hAnsiTheme="minorHAnsi" w:cstheme="minorHAnsi"/>
          <w:color w:val="55595B"/>
          <w:spacing w:val="34"/>
          <w:w w:val="110"/>
          <w:sz w:val="22"/>
          <w:szCs w:val="22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z w:val="22"/>
          <w:szCs w:val="22"/>
          <w:shd w:val="clear" w:color="auto" w:fill="FFFF00"/>
        </w:rPr>
        <w:t>jobs</w:t>
      </w:r>
    </w:p>
    <w:p w:rsidR="00516C5E" w:rsidRPr="00ED269E" w:rsidRDefault="00516C5E" w:rsidP="00ED269E">
      <w:pPr>
        <w:pStyle w:val="ListParagraph"/>
        <w:numPr>
          <w:ilvl w:val="0"/>
          <w:numId w:val="2"/>
        </w:numPr>
        <w:tabs>
          <w:tab w:val="left" w:pos="2881"/>
          <w:tab w:val="left" w:pos="2882"/>
        </w:tabs>
        <w:spacing w:before="41" w:line="276" w:lineRule="auto"/>
        <w:ind w:right="1562"/>
        <w:rPr>
          <w:rFonts w:asciiTheme="minorHAnsi" w:hAnsiTheme="minorHAnsi" w:cstheme="minorHAnsi"/>
        </w:rPr>
      </w:pPr>
      <w:r w:rsidRPr="00ED269E">
        <w:rPr>
          <w:rFonts w:asciiTheme="minorHAnsi" w:hAnsiTheme="minorHAnsi" w:cstheme="minorHAnsi"/>
          <w:color w:val="55595B"/>
          <w:w w:val="110"/>
        </w:rPr>
        <w:t>A</w:t>
      </w:r>
      <w:r w:rsidRPr="00ED269E">
        <w:rPr>
          <w:rFonts w:asciiTheme="minorHAnsi" w:hAnsiTheme="minorHAnsi" w:cstheme="minorHAnsi"/>
          <w:color w:val="55595B"/>
          <w:spacing w:val="15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turning</w:t>
      </w:r>
      <w:r w:rsidRPr="00ED269E">
        <w:rPr>
          <w:rFonts w:asciiTheme="minorHAnsi" w:hAnsiTheme="minorHAnsi" w:cstheme="minorHAnsi"/>
          <w:color w:val="55595B"/>
          <w:spacing w:val="15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point</w:t>
      </w:r>
      <w:r w:rsidRPr="00ED269E">
        <w:rPr>
          <w:rFonts w:asciiTheme="minorHAnsi" w:hAnsiTheme="minorHAnsi" w:cstheme="minorHAnsi"/>
          <w:color w:val="55595B"/>
          <w:spacing w:val="16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in</w:t>
      </w:r>
      <w:r w:rsidRPr="00ED269E">
        <w:rPr>
          <w:rFonts w:asciiTheme="minorHAnsi" w:hAnsiTheme="minorHAnsi" w:cstheme="minorHAnsi"/>
          <w:color w:val="55595B"/>
          <w:spacing w:val="14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the</w:t>
      </w:r>
      <w:r w:rsidRPr="00ED269E">
        <w:rPr>
          <w:rFonts w:asciiTheme="minorHAnsi" w:hAnsiTheme="minorHAnsi" w:cstheme="minorHAnsi"/>
          <w:color w:val="55595B"/>
          <w:spacing w:val="15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Pullman</w:t>
      </w:r>
      <w:r w:rsidRPr="00ED269E">
        <w:rPr>
          <w:rFonts w:asciiTheme="minorHAnsi" w:hAnsiTheme="minorHAnsi" w:cstheme="minorHAnsi"/>
          <w:color w:val="55595B"/>
          <w:spacing w:val="14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strike</w:t>
      </w:r>
      <w:r w:rsidRPr="00ED269E">
        <w:rPr>
          <w:rFonts w:asciiTheme="minorHAnsi" w:hAnsiTheme="minorHAnsi" w:cstheme="minorHAnsi"/>
          <w:color w:val="55595B"/>
          <w:spacing w:val="16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occurred</w:t>
      </w:r>
      <w:r w:rsidRPr="00ED269E">
        <w:rPr>
          <w:rFonts w:asciiTheme="minorHAnsi" w:hAnsiTheme="minorHAnsi" w:cstheme="minorHAnsi"/>
          <w:color w:val="55595B"/>
          <w:spacing w:val="14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when</w:t>
      </w:r>
      <w:r w:rsidRPr="00ED269E">
        <w:rPr>
          <w:rFonts w:asciiTheme="minorHAnsi" w:hAnsiTheme="minorHAnsi" w:cstheme="minorHAnsi"/>
          <w:color w:val="55595B"/>
          <w:spacing w:val="27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President</w:t>
      </w:r>
      <w:r w:rsidRPr="00ED269E">
        <w:rPr>
          <w:rFonts w:asciiTheme="minorHAnsi" w:hAnsiTheme="minorHAnsi" w:cstheme="minorHAnsi"/>
          <w:color w:val="55595B"/>
          <w:spacing w:val="1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Cleveland</w:t>
      </w:r>
      <w:r w:rsidRPr="00ED269E">
        <w:rPr>
          <w:rFonts w:asciiTheme="minorHAnsi" w:hAnsiTheme="minorHAnsi" w:cstheme="minorHAnsi"/>
          <w:color w:val="55595B"/>
          <w:spacing w:val="20"/>
          <w:w w:val="110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ordered</w:t>
      </w:r>
      <w:r w:rsidRPr="00ED269E">
        <w:rPr>
          <w:rFonts w:asciiTheme="minorHAnsi" w:hAnsiTheme="minorHAnsi" w:cstheme="minorHAnsi"/>
          <w:color w:val="55595B"/>
          <w:spacing w:val="23"/>
          <w:w w:val="110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federal</w:t>
      </w:r>
      <w:r w:rsidRPr="00ED269E">
        <w:rPr>
          <w:rFonts w:asciiTheme="minorHAnsi" w:hAnsiTheme="minorHAnsi" w:cstheme="minorHAnsi"/>
          <w:color w:val="55595B"/>
          <w:spacing w:val="21"/>
          <w:w w:val="110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troops</w:t>
      </w:r>
      <w:r w:rsidRPr="00ED269E">
        <w:rPr>
          <w:rFonts w:asciiTheme="minorHAnsi" w:hAnsiTheme="minorHAnsi" w:cstheme="minorHAnsi"/>
          <w:color w:val="55595B"/>
          <w:spacing w:val="23"/>
          <w:w w:val="110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to</w:t>
      </w:r>
      <w:r w:rsidRPr="00ED269E">
        <w:rPr>
          <w:rFonts w:asciiTheme="minorHAnsi" w:hAnsiTheme="minorHAnsi" w:cstheme="minorHAnsi"/>
          <w:color w:val="55595B"/>
          <w:spacing w:val="21"/>
          <w:w w:val="110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enforce</w:t>
      </w:r>
      <w:r w:rsidRPr="00ED269E">
        <w:rPr>
          <w:rFonts w:asciiTheme="minorHAnsi" w:hAnsiTheme="minorHAnsi" w:cstheme="minorHAnsi"/>
          <w:color w:val="55595B"/>
          <w:spacing w:val="24"/>
          <w:w w:val="110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a</w:t>
      </w:r>
      <w:r w:rsidRPr="00ED269E">
        <w:rPr>
          <w:rFonts w:asciiTheme="minorHAnsi" w:hAnsiTheme="minorHAnsi" w:cstheme="minorHAnsi"/>
          <w:color w:val="55595B"/>
          <w:spacing w:val="21"/>
          <w:w w:val="110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court</w:t>
      </w:r>
      <w:r w:rsidRPr="00ED269E">
        <w:rPr>
          <w:rFonts w:asciiTheme="minorHAnsi" w:hAnsiTheme="minorHAnsi" w:cstheme="minorHAnsi"/>
          <w:color w:val="55595B"/>
          <w:spacing w:val="21"/>
          <w:w w:val="110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order</w:t>
      </w:r>
      <w:r w:rsidRPr="00ED269E">
        <w:rPr>
          <w:rFonts w:asciiTheme="minorHAnsi" w:hAnsiTheme="minorHAnsi" w:cstheme="minorHAnsi"/>
          <w:color w:val="55595B"/>
          <w:spacing w:val="21"/>
          <w:w w:val="110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against</w:t>
      </w:r>
      <w:r w:rsidRPr="00ED269E">
        <w:rPr>
          <w:rFonts w:asciiTheme="minorHAnsi" w:hAnsiTheme="minorHAnsi" w:cstheme="minorHAnsi"/>
          <w:color w:val="55595B"/>
          <w:spacing w:val="22"/>
          <w:w w:val="110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the</w:t>
      </w:r>
      <w:r w:rsidRPr="00ED269E">
        <w:rPr>
          <w:rFonts w:asciiTheme="minorHAnsi" w:hAnsiTheme="minorHAnsi" w:cstheme="minorHAnsi"/>
          <w:color w:val="55595B"/>
          <w:spacing w:val="-77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strike</w:t>
      </w:r>
    </w:p>
    <w:p w:rsidR="00516C5E" w:rsidRPr="00ED269E" w:rsidRDefault="00516C5E" w:rsidP="00ED269E">
      <w:pPr>
        <w:pStyle w:val="ListParagraph"/>
        <w:numPr>
          <w:ilvl w:val="0"/>
          <w:numId w:val="2"/>
        </w:numPr>
        <w:tabs>
          <w:tab w:val="left" w:pos="2881"/>
          <w:tab w:val="left" w:pos="2882"/>
        </w:tabs>
        <w:spacing w:line="276" w:lineRule="auto"/>
        <w:ind w:right="2013"/>
        <w:rPr>
          <w:rFonts w:asciiTheme="minorHAnsi" w:hAnsiTheme="minorHAnsi" w:cstheme="minorHAnsi"/>
        </w:rPr>
      </w:pPr>
      <w:r w:rsidRPr="00ED269E">
        <w:rPr>
          <w:rFonts w:asciiTheme="minorHAnsi" w:hAnsiTheme="minorHAnsi" w:cstheme="minorHAnsi"/>
          <w:color w:val="55595B"/>
          <w:w w:val="110"/>
        </w:rPr>
        <w:t>The</w:t>
      </w:r>
      <w:r w:rsidRPr="00ED269E">
        <w:rPr>
          <w:rFonts w:asciiTheme="minorHAnsi" w:hAnsiTheme="minorHAnsi" w:cstheme="minorHAnsi"/>
          <w:color w:val="55595B"/>
          <w:spacing w:val="35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American</w:t>
      </w:r>
      <w:r w:rsidRPr="00ED269E">
        <w:rPr>
          <w:rFonts w:asciiTheme="minorHAnsi" w:hAnsiTheme="minorHAnsi" w:cstheme="minorHAnsi"/>
          <w:color w:val="55595B"/>
          <w:spacing w:val="33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Protective</w:t>
      </w:r>
      <w:r w:rsidRPr="00ED269E">
        <w:rPr>
          <w:rFonts w:asciiTheme="minorHAnsi" w:hAnsiTheme="minorHAnsi" w:cstheme="minorHAnsi"/>
          <w:color w:val="55595B"/>
          <w:spacing w:val="36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Association</w:t>
      </w:r>
      <w:r w:rsidRPr="00ED269E">
        <w:rPr>
          <w:rFonts w:asciiTheme="minorHAnsi" w:hAnsiTheme="minorHAnsi" w:cstheme="minorHAnsi"/>
          <w:color w:val="55595B"/>
          <w:spacing w:val="35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specifically</w:t>
      </w:r>
      <w:r w:rsidRPr="00ED269E">
        <w:rPr>
          <w:rFonts w:asciiTheme="minorHAnsi" w:hAnsiTheme="minorHAnsi" w:cstheme="minorHAnsi"/>
          <w:color w:val="55595B"/>
          <w:spacing w:val="33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focused</w:t>
      </w:r>
      <w:r w:rsidRPr="00ED269E">
        <w:rPr>
          <w:rFonts w:asciiTheme="minorHAnsi" w:hAnsiTheme="minorHAnsi" w:cstheme="minorHAnsi"/>
          <w:color w:val="55595B"/>
          <w:spacing w:val="34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on</w:t>
      </w:r>
      <w:r w:rsidRPr="00ED269E">
        <w:rPr>
          <w:rFonts w:asciiTheme="minorHAnsi" w:hAnsiTheme="minorHAnsi" w:cstheme="minorHAnsi"/>
          <w:color w:val="55595B"/>
          <w:spacing w:val="-76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limiting</w:t>
      </w:r>
      <w:r w:rsidRPr="00ED269E">
        <w:rPr>
          <w:rFonts w:asciiTheme="minorHAnsi" w:hAnsiTheme="minorHAnsi" w:cstheme="minorHAnsi"/>
          <w:color w:val="55595B"/>
          <w:spacing w:val="6"/>
          <w:w w:val="110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the</w:t>
      </w:r>
      <w:r w:rsidRPr="00ED269E">
        <w:rPr>
          <w:rFonts w:asciiTheme="minorHAnsi" w:hAnsiTheme="minorHAnsi" w:cstheme="minorHAnsi"/>
          <w:color w:val="55595B"/>
          <w:spacing w:val="5"/>
          <w:w w:val="110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civil</w:t>
      </w:r>
      <w:r w:rsidRPr="00ED269E">
        <w:rPr>
          <w:rFonts w:asciiTheme="minorHAnsi" w:hAnsiTheme="minorHAnsi" w:cstheme="minorHAnsi"/>
          <w:color w:val="55595B"/>
          <w:spacing w:val="6"/>
          <w:w w:val="110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rights</w:t>
      </w:r>
      <w:r w:rsidRPr="00ED269E">
        <w:rPr>
          <w:rFonts w:asciiTheme="minorHAnsi" w:hAnsiTheme="minorHAnsi" w:cstheme="minorHAnsi"/>
          <w:color w:val="55595B"/>
          <w:spacing w:val="6"/>
          <w:w w:val="110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of</w:t>
      </w:r>
      <w:r w:rsidRPr="00ED269E">
        <w:rPr>
          <w:rFonts w:asciiTheme="minorHAnsi" w:hAnsiTheme="minorHAnsi" w:cstheme="minorHAnsi"/>
          <w:color w:val="55595B"/>
          <w:spacing w:val="4"/>
          <w:w w:val="110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Catholic</w:t>
      </w:r>
      <w:r w:rsidRPr="00ED269E">
        <w:rPr>
          <w:rFonts w:asciiTheme="minorHAnsi" w:hAnsiTheme="minorHAnsi" w:cstheme="minorHAnsi"/>
          <w:color w:val="55595B"/>
          <w:spacing w:val="7"/>
          <w:w w:val="110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Americans</w:t>
      </w:r>
    </w:p>
    <w:p w:rsidR="00516C5E" w:rsidRPr="00ED269E" w:rsidRDefault="00516C5E" w:rsidP="00ED269E">
      <w:pPr>
        <w:pStyle w:val="ListParagraph"/>
        <w:numPr>
          <w:ilvl w:val="0"/>
          <w:numId w:val="2"/>
        </w:numPr>
        <w:tabs>
          <w:tab w:val="left" w:pos="2881"/>
          <w:tab w:val="left" w:pos="2882"/>
        </w:tabs>
        <w:spacing w:line="276" w:lineRule="auto"/>
        <w:ind w:right="2288"/>
        <w:rPr>
          <w:rFonts w:asciiTheme="minorHAnsi" w:hAnsiTheme="minorHAnsi" w:cstheme="minorHAnsi"/>
        </w:rPr>
      </w:pPr>
      <w:r w:rsidRPr="00ED269E">
        <w:rPr>
          <w:rFonts w:asciiTheme="minorHAnsi" w:hAnsiTheme="minorHAnsi" w:cstheme="minorHAnsi"/>
          <w:color w:val="55595B"/>
          <w:w w:val="105"/>
        </w:rPr>
        <w:t>Prior</w:t>
      </w:r>
      <w:r w:rsidRPr="00ED269E">
        <w:rPr>
          <w:rFonts w:asciiTheme="minorHAnsi" w:hAnsiTheme="minorHAnsi" w:cstheme="minorHAnsi"/>
          <w:color w:val="55595B"/>
          <w:spacing w:val="43"/>
          <w:w w:val="105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05"/>
        </w:rPr>
        <w:t>to</w:t>
      </w:r>
      <w:r w:rsidRPr="00ED269E">
        <w:rPr>
          <w:rFonts w:asciiTheme="minorHAnsi" w:hAnsiTheme="minorHAnsi" w:cstheme="minorHAnsi"/>
          <w:color w:val="55595B"/>
          <w:spacing w:val="41"/>
          <w:w w:val="105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05"/>
        </w:rPr>
        <w:t>the</w:t>
      </w:r>
      <w:r w:rsidRPr="00ED269E">
        <w:rPr>
          <w:rFonts w:asciiTheme="minorHAnsi" w:hAnsiTheme="minorHAnsi" w:cstheme="minorHAnsi"/>
          <w:color w:val="55595B"/>
          <w:spacing w:val="42"/>
          <w:w w:val="105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05"/>
        </w:rPr>
        <w:t>Voting</w:t>
      </w:r>
      <w:r w:rsidRPr="00ED269E">
        <w:rPr>
          <w:rFonts w:asciiTheme="minorHAnsi" w:hAnsiTheme="minorHAnsi" w:cstheme="minorHAnsi"/>
          <w:color w:val="55595B"/>
          <w:spacing w:val="44"/>
          <w:w w:val="105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05"/>
        </w:rPr>
        <w:t>Rights</w:t>
      </w:r>
      <w:r w:rsidRPr="00ED269E">
        <w:rPr>
          <w:rFonts w:asciiTheme="minorHAnsi" w:hAnsiTheme="minorHAnsi" w:cstheme="minorHAnsi"/>
          <w:color w:val="55595B"/>
          <w:spacing w:val="44"/>
          <w:w w:val="105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05"/>
        </w:rPr>
        <w:t>Act</w:t>
      </w:r>
      <w:r w:rsidRPr="00ED269E">
        <w:rPr>
          <w:rFonts w:asciiTheme="minorHAnsi" w:hAnsiTheme="minorHAnsi" w:cstheme="minorHAnsi"/>
          <w:color w:val="55595B"/>
          <w:spacing w:val="42"/>
          <w:w w:val="105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05"/>
        </w:rPr>
        <w:t>of</w:t>
      </w:r>
      <w:r w:rsidRPr="00ED269E">
        <w:rPr>
          <w:rFonts w:asciiTheme="minorHAnsi" w:hAnsiTheme="minorHAnsi" w:cstheme="minorHAnsi"/>
          <w:color w:val="55595B"/>
          <w:spacing w:val="44"/>
          <w:w w:val="105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05"/>
        </w:rPr>
        <w:t>1965</w:t>
      </w:r>
      <w:r w:rsidRPr="00ED269E">
        <w:rPr>
          <w:rFonts w:asciiTheme="minorHAnsi" w:hAnsiTheme="minorHAnsi" w:cstheme="minorHAnsi"/>
          <w:color w:val="55595B"/>
          <w:spacing w:val="57"/>
          <w:w w:val="105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05"/>
          <w:shd w:val="clear" w:color="auto" w:fill="FFFF00"/>
        </w:rPr>
        <w:t>the</w:t>
      </w:r>
      <w:r w:rsidRPr="00ED269E">
        <w:rPr>
          <w:rFonts w:asciiTheme="minorHAnsi" w:hAnsiTheme="minorHAnsi" w:cstheme="minorHAnsi"/>
          <w:color w:val="55595B"/>
          <w:spacing w:val="42"/>
          <w:w w:val="105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05"/>
          <w:shd w:val="clear" w:color="auto" w:fill="FFFF00"/>
        </w:rPr>
        <w:t>vast</w:t>
      </w:r>
      <w:r w:rsidRPr="00ED269E">
        <w:rPr>
          <w:rFonts w:asciiTheme="minorHAnsi" w:hAnsiTheme="minorHAnsi" w:cstheme="minorHAnsi"/>
          <w:color w:val="55595B"/>
          <w:spacing w:val="44"/>
          <w:w w:val="105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05"/>
          <w:shd w:val="clear" w:color="auto" w:fill="FFFF00"/>
        </w:rPr>
        <w:t>majority</w:t>
      </w:r>
      <w:r w:rsidRPr="00ED269E">
        <w:rPr>
          <w:rFonts w:asciiTheme="minorHAnsi" w:hAnsiTheme="minorHAnsi" w:cstheme="minorHAnsi"/>
          <w:color w:val="55595B"/>
          <w:spacing w:val="42"/>
          <w:w w:val="105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05"/>
          <w:shd w:val="clear" w:color="auto" w:fill="FFFF00"/>
        </w:rPr>
        <w:t>of</w:t>
      </w:r>
      <w:r w:rsidRPr="00ED269E">
        <w:rPr>
          <w:rFonts w:asciiTheme="minorHAnsi" w:hAnsiTheme="minorHAnsi" w:cstheme="minorHAnsi"/>
          <w:color w:val="55595B"/>
          <w:spacing w:val="-73"/>
          <w:w w:val="105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05"/>
          <w:shd w:val="clear" w:color="auto" w:fill="FFFF00"/>
        </w:rPr>
        <w:t>blacks</w:t>
      </w:r>
      <w:r w:rsidRPr="00ED269E">
        <w:rPr>
          <w:rFonts w:asciiTheme="minorHAnsi" w:hAnsiTheme="minorHAnsi" w:cstheme="minorHAnsi"/>
          <w:color w:val="55595B"/>
          <w:spacing w:val="18"/>
          <w:w w:val="105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05"/>
          <w:shd w:val="clear" w:color="auto" w:fill="FFFF00"/>
        </w:rPr>
        <w:t>in</w:t>
      </w:r>
      <w:r w:rsidRPr="00ED269E">
        <w:rPr>
          <w:rFonts w:asciiTheme="minorHAnsi" w:hAnsiTheme="minorHAnsi" w:cstheme="minorHAnsi"/>
          <w:color w:val="55595B"/>
          <w:spacing w:val="21"/>
          <w:w w:val="105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05"/>
          <w:shd w:val="clear" w:color="auto" w:fill="FFFF00"/>
        </w:rPr>
        <w:t>the</w:t>
      </w:r>
      <w:r w:rsidRPr="00ED269E">
        <w:rPr>
          <w:rFonts w:asciiTheme="minorHAnsi" w:hAnsiTheme="minorHAnsi" w:cstheme="minorHAnsi"/>
          <w:color w:val="55595B"/>
          <w:spacing w:val="17"/>
          <w:w w:val="105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05"/>
          <w:shd w:val="clear" w:color="auto" w:fill="FFFF00"/>
        </w:rPr>
        <w:t>South</w:t>
      </w:r>
      <w:r w:rsidRPr="00ED269E">
        <w:rPr>
          <w:rFonts w:asciiTheme="minorHAnsi" w:hAnsiTheme="minorHAnsi" w:cstheme="minorHAnsi"/>
          <w:color w:val="55595B"/>
          <w:spacing w:val="18"/>
          <w:w w:val="105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05"/>
          <w:shd w:val="clear" w:color="auto" w:fill="FFFF00"/>
        </w:rPr>
        <w:t>were</w:t>
      </w:r>
      <w:r w:rsidRPr="00ED269E">
        <w:rPr>
          <w:rFonts w:asciiTheme="minorHAnsi" w:hAnsiTheme="minorHAnsi" w:cstheme="minorHAnsi"/>
          <w:color w:val="55595B"/>
          <w:spacing w:val="18"/>
          <w:w w:val="105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05"/>
          <w:shd w:val="clear" w:color="auto" w:fill="FFFF00"/>
        </w:rPr>
        <w:t>denied</w:t>
      </w:r>
      <w:r w:rsidRPr="00ED269E">
        <w:rPr>
          <w:rFonts w:asciiTheme="minorHAnsi" w:hAnsiTheme="minorHAnsi" w:cstheme="minorHAnsi"/>
          <w:color w:val="55595B"/>
          <w:spacing w:val="17"/>
          <w:w w:val="105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05"/>
          <w:shd w:val="clear" w:color="auto" w:fill="FFFF00"/>
        </w:rPr>
        <w:t>the</w:t>
      </w:r>
      <w:r w:rsidRPr="00ED269E">
        <w:rPr>
          <w:rFonts w:asciiTheme="minorHAnsi" w:hAnsiTheme="minorHAnsi" w:cstheme="minorHAnsi"/>
          <w:color w:val="55595B"/>
          <w:spacing w:val="20"/>
          <w:w w:val="105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05"/>
          <w:shd w:val="clear" w:color="auto" w:fill="FFFF00"/>
        </w:rPr>
        <w:t>right</w:t>
      </w:r>
      <w:r w:rsidRPr="00ED269E">
        <w:rPr>
          <w:rFonts w:asciiTheme="minorHAnsi" w:hAnsiTheme="minorHAnsi" w:cstheme="minorHAnsi"/>
          <w:color w:val="55595B"/>
          <w:spacing w:val="19"/>
          <w:w w:val="105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05"/>
          <w:shd w:val="clear" w:color="auto" w:fill="FFFF00"/>
        </w:rPr>
        <w:t>to</w:t>
      </w:r>
      <w:r w:rsidRPr="00ED269E">
        <w:rPr>
          <w:rFonts w:asciiTheme="minorHAnsi" w:hAnsiTheme="minorHAnsi" w:cstheme="minorHAnsi"/>
          <w:color w:val="55595B"/>
          <w:spacing w:val="19"/>
          <w:w w:val="105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05"/>
          <w:shd w:val="clear" w:color="auto" w:fill="FFFF00"/>
        </w:rPr>
        <w:t>vote</w:t>
      </w:r>
    </w:p>
    <w:p w:rsidR="00516C5E" w:rsidRPr="00ED269E" w:rsidRDefault="00516C5E" w:rsidP="00ED269E">
      <w:pPr>
        <w:pStyle w:val="ListParagraph"/>
        <w:numPr>
          <w:ilvl w:val="0"/>
          <w:numId w:val="2"/>
        </w:numPr>
        <w:tabs>
          <w:tab w:val="left" w:pos="2881"/>
          <w:tab w:val="left" w:pos="2882"/>
        </w:tabs>
        <w:spacing w:line="276" w:lineRule="auto"/>
        <w:ind w:right="1921"/>
        <w:rPr>
          <w:rFonts w:asciiTheme="minorHAnsi" w:hAnsiTheme="minorHAnsi" w:cstheme="minorHAnsi"/>
        </w:rPr>
      </w:pPr>
      <w:r w:rsidRPr="00ED269E">
        <w:rPr>
          <w:rFonts w:asciiTheme="minorHAnsi" w:hAnsiTheme="minorHAnsi" w:cstheme="minorHAnsi"/>
          <w:color w:val="55595B"/>
          <w:w w:val="110"/>
        </w:rPr>
        <w:t>In</w:t>
      </w:r>
      <w:r w:rsidRPr="00ED269E">
        <w:rPr>
          <w:rFonts w:asciiTheme="minorHAnsi" w:hAnsiTheme="minorHAnsi" w:cstheme="minorHAnsi"/>
          <w:color w:val="55595B"/>
          <w:spacing w:val="23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Chicago,</w:t>
      </w:r>
      <w:r w:rsidRPr="00ED269E">
        <w:rPr>
          <w:rFonts w:asciiTheme="minorHAnsi" w:hAnsiTheme="minorHAnsi" w:cstheme="minorHAnsi"/>
          <w:color w:val="55595B"/>
          <w:spacing w:val="25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on</w:t>
      </w:r>
      <w:r w:rsidRPr="00ED269E">
        <w:rPr>
          <w:rFonts w:asciiTheme="minorHAnsi" w:hAnsiTheme="minorHAnsi" w:cstheme="minorHAnsi"/>
          <w:color w:val="55595B"/>
          <w:spacing w:val="26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Memorial</w:t>
      </w:r>
      <w:r w:rsidRPr="00ED269E">
        <w:rPr>
          <w:rFonts w:asciiTheme="minorHAnsi" w:hAnsiTheme="minorHAnsi" w:cstheme="minorHAnsi"/>
          <w:color w:val="55595B"/>
          <w:spacing w:val="25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Day</w:t>
      </w:r>
      <w:r w:rsidRPr="00ED269E">
        <w:rPr>
          <w:rFonts w:asciiTheme="minorHAnsi" w:hAnsiTheme="minorHAnsi" w:cstheme="minorHAnsi"/>
          <w:color w:val="55595B"/>
          <w:spacing w:val="26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in</w:t>
      </w:r>
      <w:r w:rsidRPr="00ED269E">
        <w:rPr>
          <w:rFonts w:asciiTheme="minorHAnsi" w:hAnsiTheme="minorHAnsi" w:cstheme="minorHAnsi"/>
          <w:color w:val="55595B"/>
          <w:spacing w:val="26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1937,</w:t>
      </w:r>
      <w:r w:rsidRPr="00ED269E">
        <w:rPr>
          <w:rFonts w:asciiTheme="minorHAnsi" w:hAnsiTheme="minorHAnsi" w:cstheme="minorHAnsi"/>
          <w:color w:val="55595B"/>
          <w:spacing w:val="35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police</w:t>
      </w:r>
      <w:r w:rsidRPr="00ED269E">
        <w:rPr>
          <w:rFonts w:asciiTheme="minorHAnsi" w:hAnsiTheme="minorHAnsi" w:cstheme="minorHAnsi"/>
          <w:color w:val="55595B"/>
          <w:spacing w:val="24"/>
          <w:w w:val="110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fired</w:t>
      </w:r>
      <w:r w:rsidRPr="00ED269E">
        <w:rPr>
          <w:rFonts w:asciiTheme="minorHAnsi" w:hAnsiTheme="minorHAnsi" w:cstheme="minorHAnsi"/>
          <w:color w:val="55595B"/>
          <w:spacing w:val="22"/>
          <w:w w:val="110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on</w:t>
      </w:r>
      <w:r w:rsidRPr="00ED269E">
        <w:rPr>
          <w:rFonts w:asciiTheme="minorHAnsi" w:hAnsiTheme="minorHAnsi" w:cstheme="minorHAnsi"/>
          <w:color w:val="55595B"/>
          <w:spacing w:val="27"/>
          <w:w w:val="110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strikers</w:t>
      </w:r>
      <w:r w:rsidRPr="00ED269E">
        <w:rPr>
          <w:rFonts w:asciiTheme="minorHAnsi" w:hAnsiTheme="minorHAnsi" w:cstheme="minorHAnsi"/>
          <w:color w:val="55595B"/>
          <w:spacing w:val="-77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and</w:t>
      </w:r>
      <w:r w:rsidRPr="00ED269E">
        <w:rPr>
          <w:rFonts w:asciiTheme="minorHAnsi" w:hAnsiTheme="minorHAnsi" w:cstheme="minorHAnsi"/>
          <w:color w:val="55595B"/>
          <w:spacing w:val="2"/>
          <w:w w:val="110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their</w:t>
      </w:r>
      <w:r w:rsidRPr="00ED269E">
        <w:rPr>
          <w:rFonts w:asciiTheme="minorHAnsi" w:hAnsiTheme="minorHAnsi" w:cstheme="minorHAnsi"/>
          <w:color w:val="55595B"/>
          <w:spacing w:val="4"/>
          <w:w w:val="110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families,</w:t>
      </w:r>
      <w:r w:rsidRPr="00ED269E">
        <w:rPr>
          <w:rFonts w:asciiTheme="minorHAnsi" w:hAnsiTheme="minorHAnsi" w:cstheme="minorHAnsi"/>
          <w:color w:val="55595B"/>
          <w:spacing w:val="3"/>
          <w:w w:val="110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killing</w:t>
      </w:r>
      <w:r w:rsidRPr="00ED269E">
        <w:rPr>
          <w:rFonts w:asciiTheme="minorHAnsi" w:hAnsiTheme="minorHAnsi" w:cstheme="minorHAnsi"/>
          <w:color w:val="55595B"/>
          <w:spacing w:val="4"/>
          <w:w w:val="110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10</w:t>
      </w:r>
      <w:r w:rsidRPr="00ED269E">
        <w:rPr>
          <w:rFonts w:asciiTheme="minorHAnsi" w:hAnsiTheme="minorHAnsi" w:cstheme="minorHAnsi"/>
          <w:color w:val="55595B"/>
          <w:spacing w:val="5"/>
          <w:w w:val="110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people</w:t>
      </w:r>
    </w:p>
    <w:p w:rsidR="00516C5E" w:rsidRPr="00ED269E" w:rsidRDefault="00516C5E" w:rsidP="00ED269E">
      <w:pPr>
        <w:pStyle w:val="ListParagraph"/>
        <w:numPr>
          <w:ilvl w:val="0"/>
          <w:numId w:val="2"/>
        </w:numPr>
        <w:tabs>
          <w:tab w:val="left" w:pos="2881"/>
          <w:tab w:val="left" w:pos="2882"/>
        </w:tabs>
        <w:spacing w:line="276" w:lineRule="auto"/>
        <w:ind w:right="3338"/>
        <w:rPr>
          <w:rFonts w:asciiTheme="minorHAnsi" w:hAnsiTheme="minorHAnsi" w:cstheme="minorHAnsi"/>
        </w:rPr>
      </w:pPr>
      <w:r w:rsidRPr="00ED269E">
        <w:rPr>
          <w:rFonts w:asciiTheme="minorHAnsi" w:hAnsiTheme="minorHAnsi" w:cstheme="minorHAnsi"/>
          <w:color w:val="55595B"/>
          <w:w w:val="110"/>
        </w:rPr>
        <w:t>In</w:t>
      </w:r>
      <w:r w:rsidRPr="00ED269E">
        <w:rPr>
          <w:rFonts w:asciiTheme="minorHAnsi" w:hAnsiTheme="minorHAnsi" w:cstheme="minorHAnsi"/>
          <w:color w:val="55595B"/>
          <w:spacing w:val="22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1900,</w:t>
      </w:r>
      <w:r w:rsidRPr="00ED269E">
        <w:rPr>
          <w:rFonts w:asciiTheme="minorHAnsi" w:hAnsiTheme="minorHAnsi" w:cstheme="minorHAnsi"/>
          <w:color w:val="55595B"/>
          <w:spacing w:val="24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the</w:t>
      </w:r>
      <w:r w:rsidRPr="00ED269E">
        <w:rPr>
          <w:rFonts w:asciiTheme="minorHAnsi" w:hAnsiTheme="minorHAnsi" w:cstheme="minorHAnsi"/>
          <w:color w:val="55595B"/>
          <w:spacing w:val="22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largest</w:t>
      </w:r>
      <w:r w:rsidRPr="00ED269E">
        <w:rPr>
          <w:rFonts w:asciiTheme="minorHAnsi" w:hAnsiTheme="minorHAnsi" w:cstheme="minorHAnsi"/>
          <w:color w:val="55595B"/>
          <w:spacing w:val="23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city</w:t>
      </w:r>
      <w:r w:rsidRPr="00ED269E">
        <w:rPr>
          <w:rFonts w:asciiTheme="minorHAnsi" w:hAnsiTheme="minorHAnsi" w:cstheme="minorHAnsi"/>
          <w:color w:val="55595B"/>
          <w:spacing w:val="22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in</w:t>
      </w:r>
      <w:r w:rsidRPr="00ED269E">
        <w:rPr>
          <w:rFonts w:asciiTheme="minorHAnsi" w:hAnsiTheme="minorHAnsi" w:cstheme="minorHAnsi"/>
          <w:color w:val="55595B"/>
          <w:spacing w:val="23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the</w:t>
      </w:r>
      <w:r w:rsidRPr="00ED269E">
        <w:rPr>
          <w:rFonts w:asciiTheme="minorHAnsi" w:hAnsiTheme="minorHAnsi" w:cstheme="minorHAnsi"/>
          <w:color w:val="55595B"/>
          <w:spacing w:val="22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United</w:t>
      </w:r>
      <w:r w:rsidRPr="00ED269E">
        <w:rPr>
          <w:rFonts w:asciiTheme="minorHAnsi" w:hAnsiTheme="minorHAnsi" w:cstheme="minorHAnsi"/>
          <w:color w:val="55595B"/>
          <w:spacing w:val="22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States</w:t>
      </w:r>
      <w:r w:rsidRPr="00ED269E">
        <w:rPr>
          <w:rFonts w:asciiTheme="minorHAnsi" w:hAnsiTheme="minorHAnsi" w:cstheme="minorHAnsi"/>
          <w:color w:val="55595B"/>
          <w:spacing w:val="23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was</w:t>
      </w:r>
      <w:r w:rsidRPr="00ED269E">
        <w:rPr>
          <w:rFonts w:asciiTheme="minorHAnsi" w:hAnsiTheme="minorHAnsi" w:cstheme="minorHAnsi"/>
          <w:color w:val="55595B"/>
          <w:spacing w:val="-76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New York</w:t>
      </w:r>
    </w:p>
    <w:p w:rsidR="00516C5E" w:rsidRPr="00ED269E" w:rsidRDefault="00516C5E" w:rsidP="00ED269E">
      <w:pPr>
        <w:pStyle w:val="ListParagraph"/>
        <w:numPr>
          <w:ilvl w:val="0"/>
          <w:numId w:val="2"/>
        </w:numPr>
        <w:tabs>
          <w:tab w:val="left" w:pos="2881"/>
          <w:tab w:val="left" w:pos="2882"/>
        </w:tabs>
        <w:spacing w:line="276" w:lineRule="auto"/>
        <w:ind w:right="2139"/>
        <w:rPr>
          <w:rFonts w:asciiTheme="minorHAnsi" w:hAnsiTheme="minorHAnsi" w:cstheme="minorHAnsi"/>
        </w:rPr>
      </w:pPr>
      <w:r w:rsidRPr="00ED269E">
        <w:rPr>
          <w:rFonts w:asciiTheme="minorHAnsi" w:hAnsiTheme="minorHAnsi" w:cstheme="minorHAnsi"/>
          <w:color w:val="55595B"/>
          <w:w w:val="110"/>
        </w:rPr>
        <w:t>In</w:t>
      </w:r>
      <w:r w:rsidRPr="00ED269E">
        <w:rPr>
          <w:rFonts w:asciiTheme="minorHAnsi" w:hAnsiTheme="minorHAnsi" w:cstheme="minorHAnsi"/>
          <w:color w:val="55595B"/>
          <w:spacing w:val="15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the</w:t>
      </w:r>
      <w:r w:rsidRPr="00ED269E">
        <w:rPr>
          <w:rFonts w:asciiTheme="minorHAnsi" w:hAnsiTheme="minorHAnsi" w:cstheme="minorHAnsi"/>
          <w:color w:val="55595B"/>
          <w:spacing w:val="18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Iran-Contra</w:t>
      </w:r>
      <w:r w:rsidRPr="00ED269E">
        <w:rPr>
          <w:rFonts w:asciiTheme="minorHAnsi" w:hAnsiTheme="minorHAnsi" w:cstheme="minorHAnsi"/>
          <w:color w:val="55595B"/>
          <w:spacing w:val="18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affair,</w:t>
      </w:r>
      <w:r w:rsidRPr="00ED269E">
        <w:rPr>
          <w:rFonts w:asciiTheme="minorHAnsi" w:hAnsiTheme="minorHAnsi" w:cstheme="minorHAnsi"/>
          <w:color w:val="55595B"/>
          <w:spacing w:val="15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Oliver</w:t>
      </w:r>
      <w:r w:rsidRPr="00ED269E">
        <w:rPr>
          <w:rFonts w:asciiTheme="minorHAnsi" w:hAnsiTheme="minorHAnsi" w:cstheme="minorHAnsi"/>
          <w:color w:val="55595B"/>
          <w:spacing w:val="14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North</w:t>
      </w:r>
      <w:r w:rsidRPr="00ED269E">
        <w:rPr>
          <w:rFonts w:asciiTheme="minorHAnsi" w:hAnsiTheme="minorHAnsi" w:cstheme="minorHAnsi"/>
          <w:color w:val="55595B"/>
          <w:spacing w:val="31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funneled</w:t>
      </w:r>
      <w:r w:rsidRPr="00ED269E">
        <w:rPr>
          <w:rFonts w:asciiTheme="minorHAnsi" w:hAnsiTheme="minorHAnsi" w:cstheme="minorHAnsi"/>
          <w:color w:val="55595B"/>
          <w:spacing w:val="17"/>
          <w:w w:val="110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illegal</w:t>
      </w:r>
      <w:r w:rsidRPr="00ED269E">
        <w:rPr>
          <w:rFonts w:asciiTheme="minorHAnsi" w:hAnsiTheme="minorHAnsi" w:cstheme="minorHAnsi"/>
          <w:color w:val="55595B"/>
          <w:spacing w:val="17"/>
          <w:w w:val="110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arms</w:t>
      </w:r>
      <w:r w:rsidRPr="00ED269E">
        <w:rPr>
          <w:rFonts w:asciiTheme="minorHAnsi" w:hAnsiTheme="minorHAnsi" w:cstheme="minorHAnsi"/>
          <w:color w:val="55595B"/>
          <w:spacing w:val="-76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sales</w:t>
      </w:r>
      <w:r w:rsidRPr="00ED269E">
        <w:rPr>
          <w:rFonts w:asciiTheme="minorHAnsi" w:hAnsiTheme="minorHAnsi" w:cstheme="minorHAnsi"/>
          <w:color w:val="55595B"/>
          <w:spacing w:val="6"/>
          <w:w w:val="110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funds</w:t>
      </w:r>
      <w:r w:rsidRPr="00ED269E">
        <w:rPr>
          <w:rFonts w:asciiTheme="minorHAnsi" w:hAnsiTheme="minorHAnsi" w:cstheme="minorHAnsi"/>
          <w:color w:val="55595B"/>
          <w:spacing w:val="6"/>
          <w:w w:val="110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to</w:t>
      </w:r>
      <w:r w:rsidRPr="00ED269E">
        <w:rPr>
          <w:rFonts w:asciiTheme="minorHAnsi" w:hAnsiTheme="minorHAnsi" w:cstheme="minorHAnsi"/>
          <w:color w:val="55595B"/>
          <w:spacing w:val="6"/>
          <w:w w:val="110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Nicaraguan</w:t>
      </w:r>
      <w:r w:rsidRPr="00ED269E">
        <w:rPr>
          <w:rFonts w:asciiTheme="minorHAnsi" w:hAnsiTheme="minorHAnsi" w:cstheme="minorHAnsi"/>
          <w:color w:val="55595B"/>
          <w:spacing w:val="5"/>
          <w:w w:val="110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rebels</w:t>
      </w:r>
    </w:p>
    <w:p w:rsidR="00516C5E" w:rsidRPr="00ED269E" w:rsidRDefault="00516C5E" w:rsidP="00ED269E">
      <w:pPr>
        <w:pStyle w:val="ListParagraph"/>
        <w:numPr>
          <w:ilvl w:val="0"/>
          <w:numId w:val="2"/>
        </w:numPr>
        <w:tabs>
          <w:tab w:val="left" w:pos="2881"/>
          <w:tab w:val="left" w:pos="2882"/>
        </w:tabs>
        <w:spacing w:line="276" w:lineRule="auto"/>
        <w:ind w:right="2300"/>
        <w:rPr>
          <w:rFonts w:asciiTheme="minorHAnsi" w:hAnsiTheme="minorHAnsi" w:cstheme="minorHAnsi"/>
        </w:rPr>
      </w:pPr>
      <w:r w:rsidRPr="00ED269E">
        <w:rPr>
          <w:rFonts w:asciiTheme="minorHAnsi" w:hAnsiTheme="minorHAnsi" w:cstheme="minorHAnsi"/>
          <w:color w:val="55595B"/>
          <w:w w:val="110"/>
        </w:rPr>
        <w:t>What</w:t>
      </w:r>
      <w:r w:rsidRPr="00ED269E">
        <w:rPr>
          <w:rFonts w:asciiTheme="minorHAnsi" w:hAnsiTheme="minorHAnsi" w:cstheme="minorHAnsi"/>
          <w:color w:val="55595B"/>
          <w:spacing w:val="29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were</w:t>
      </w:r>
      <w:r w:rsidRPr="00ED269E">
        <w:rPr>
          <w:rFonts w:asciiTheme="minorHAnsi" w:hAnsiTheme="minorHAnsi" w:cstheme="minorHAnsi"/>
          <w:color w:val="55595B"/>
          <w:spacing w:val="29"/>
          <w:w w:val="110"/>
        </w:rPr>
        <w:t xml:space="preserve"> </w:t>
      </w:r>
      <w:proofErr w:type="spellStart"/>
      <w:r w:rsidRPr="00ED269E">
        <w:rPr>
          <w:rFonts w:asciiTheme="minorHAnsi" w:hAnsiTheme="minorHAnsi" w:cstheme="minorHAnsi"/>
          <w:color w:val="55595B"/>
          <w:w w:val="110"/>
        </w:rPr>
        <w:t>Hoovervilles</w:t>
      </w:r>
      <w:proofErr w:type="spellEnd"/>
      <w:r w:rsidRPr="00ED269E">
        <w:rPr>
          <w:rFonts w:asciiTheme="minorHAnsi" w:hAnsiTheme="minorHAnsi" w:cstheme="minorHAnsi"/>
          <w:color w:val="55595B"/>
          <w:w w:val="110"/>
        </w:rPr>
        <w:t>?</w:t>
      </w:r>
      <w:r w:rsidRPr="00ED269E">
        <w:rPr>
          <w:rFonts w:asciiTheme="minorHAnsi" w:hAnsiTheme="minorHAnsi" w:cstheme="minorHAnsi"/>
          <w:color w:val="55595B"/>
          <w:spacing w:val="38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They</w:t>
      </w:r>
      <w:r w:rsidRPr="00ED269E">
        <w:rPr>
          <w:rFonts w:asciiTheme="minorHAnsi" w:hAnsiTheme="minorHAnsi" w:cstheme="minorHAnsi"/>
          <w:color w:val="55595B"/>
          <w:spacing w:val="32"/>
          <w:w w:val="110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were</w:t>
      </w:r>
      <w:r w:rsidRPr="00ED269E">
        <w:rPr>
          <w:rFonts w:asciiTheme="minorHAnsi" w:hAnsiTheme="minorHAnsi" w:cstheme="minorHAnsi"/>
          <w:color w:val="55595B"/>
          <w:spacing w:val="29"/>
          <w:w w:val="110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squalid</w:t>
      </w:r>
      <w:r w:rsidRPr="00ED269E">
        <w:rPr>
          <w:rFonts w:asciiTheme="minorHAnsi" w:hAnsiTheme="minorHAnsi" w:cstheme="minorHAnsi"/>
          <w:color w:val="55595B"/>
          <w:spacing w:val="31"/>
          <w:w w:val="110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collections</w:t>
      </w:r>
      <w:r w:rsidRPr="00ED269E">
        <w:rPr>
          <w:rFonts w:asciiTheme="minorHAnsi" w:hAnsiTheme="minorHAnsi" w:cstheme="minorHAnsi"/>
          <w:color w:val="55595B"/>
          <w:spacing w:val="34"/>
          <w:w w:val="110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of</w:t>
      </w:r>
      <w:r w:rsidRPr="00ED269E">
        <w:rPr>
          <w:rFonts w:asciiTheme="minorHAnsi" w:hAnsiTheme="minorHAnsi" w:cstheme="minorHAnsi"/>
          <w:color w:val="55595B"/>
          <w:spacing w:val="-77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shacks</w:t>
      </w:r>
      <w:r w:rsidRPr="00ED269E">
        <w:rPr>
          <w:rFonts w:asciiTheme="minorHAnsi" w:hAnsiTheme="minorHAnsi" w:cstheme="minorHAnsi"/>
          <w:color w:val="55595B"/>
          <w:spacing w:val="12"/>
          <w:w w:val="110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where</w:t>
      </w:r>
      <w:r w:rsidRPr="00ED269E">
        <w:rPr>
          <w:rFonts w:asciiTheme="minorHAnsi" w:hAnsiTheme="minorHAnsi" w:cstheme="minorHAnsi"/>
          <w:color w:val="55595B"/>
          <w:spacing w:val="11"/>
          <w:w w:val="110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the</w:t>
      </w:r>
      <w:r w:rsidRPr="00ED269E">
        <w:rPr>
          <w:rFonts w:asciiTheme="minorHAnsi" w:hAnsiTheme="minorHAnsi" w:cstheme="minorHAnsi"/>
          <w:color w:val="55595B"/>
          <w:spacing w:val="11"/>
          <w:w w:val="110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homeless</w:t>
      </w:r>
      <w:r w:rsidRPr="00ED269E">
        <w:rPr>
          <w:rFonts w:asciiTheme="minorHAnsi" w:hAnsiTheme="minorHAnsi" w:cstheme="minorHAnsi"/>
          <w:color w:val="55595B"/>
          <w:spacing w:val="12"/>
          <w:w w:val="110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of</w:t>
      </w:r>
      <w:r w:rsidRPr="00ED269E">
        <w:rPr>
          <w:rFonts w:asciiTheme="minorHAnsi" w:hAnsiTheme="minorHAnsi" w:cstheme="minorHAnsi"/>
          <w:color w:val="55595B"/>
          <w:spacing w:val="10"/>
          <w:w w:val="110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America’s</w:t>
      </w:r>
      <w:r w:rsidRPr="00ED269E">
        <w:rPr>
          <w:rFonts w:asciiTheme="minorHAnsi" w:hAnsiTheme="minorHAnsi" w:cstheme="minorHAnsi"/>
          <w:color w:val="55595B"/>
          <w:spacing w:val="12"/>
          <w:w w:val="110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cities</w:t>
      </w:r>
      <w:r w:rsidRPr="00ED269E">
        <w:rPr>
          <w:rFonts w:asciiTheme="minorHAnsi" w:hAnsiTheme="minorHAnsi" w:cstheme="minorHAnsi"/>
          <w:color w:val="55595B"/>
          <w:spacing w:val="12"/>
          <w:w w:val="110"/>
          <w:shd w:val="clear" w:color="auto" w:fill="FFFF0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lived</w:t>
      </w:r>
      <w:r w:rsidRPr="00ED269E">
        <w:rPr>
          <w:rFonts w:asciiTheme="minorHAnsi" w:hAnsiTheme="minorHAnsi" w:cstheme="minorHAnsi"/>
          <w:color w:val="55595B"/>
          <w:w w:val="110"/>
        </w:rPr>
        <w:t>.</w:t>
      </w:r>
    </w:p>
    <w:p w:rsidR="00516C5E" w:rsidRPr="00ED269E" w:rsidRDefault="00516C5E" w:rsidP="00ED269E">
      <w:pPr>
        <w:pStyle w:val="ListParagraph"/>
        <w:numPr>
          <w:ilvl w:val="0"/>
          <w:numId w:val="2"/>
        </w:numPr>
        <w:tabs>
          <w:tab w:val="left" w:pos="2881"/>
          <w:tab w:val="left" w:pos="2882"/>
        </w:tabs>
        <w:spacing w:line="278" w:lineRule="exact"/>
        <w:rPr>
          <w:rFonts w:asciiTheme="minorHAnsi" w:hAnsiTheme="minorHAnsi" w:cstheme="minorHAnsi"/>
        </w:rPr>
      </w:pPr>
      <w:r w:rsidRPr="00ED269E">
        <w:rPr>
          <w:rFonts w:asciiTheme="minorHAnsi" w:hAnsiTheme="minorHAnsi" w:cstheme="minorHAnsi"/>
          <w:color w:val="55595B"/>
          <w:w w:val="110"/>
        </w:rPr>
        <w:t>Suffrage</w:t>
      </w:r>
      <w:r w:rsidRPr="00ED269E">
        <w:rPr>
          <w:rFonts w:asciiTheme="minorHAnsi" w:hAnsiTheme="minorHAnsi" w:cstheme="minorHAnsi"/>
          <w:color w:val="55595B"/>
          <w:spacing w:val="12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refers</w:t>
      </w:r>
      <w:r w:rsidRPr="00ED269E">
        <w:rPr>
          <w:rFonts w:asciiTheme="minorHAnsi" w:hAnsiTheme="minorHAnsi" w:cstheme="minorHAnsi"/>
          <w:color w:val="55595B"/>
          <w:spacing w:val="13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to</w:t>
      </w:r>
      <w:r w:rsidRPr="00ED269E">
        <w:rPr>
          <w:rFonts w:asciiTheme="minorHAnsi" w:hAnsiTheme="minorHAnsi" w:cstheme="minorHAnsi"/>
          <w:color w:val="55595B"/>
          <w:spacing w:val="13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the</w:t>
      </w:r>
      <w:r w:rsidRPr="00ED269E">
        <w:rPr>
          <w:rFonts w:asciiTheme="minorHAnsi" w:hAnsiTheme="minorHAnsi" w:cstheme="minorHAnsi"/>
          <w:color w:val="55595B"/>
          <w:spacing w:val="12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right</w:t>
      </w:r>
      <w:r w:rsidRPr="00ED269E">
        <w:rPr>
          <w:rFonts w:asciiTheme="minorHAnsi" w:hAnsiTheme="minorHAnsi" w:cstheme="minorHAnsi"/>
          <w:color w:val="55595B"/>
          <w:spacing w:val="13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</w:rPr>
        <w:t>to</w:t>
      </w:r>
      <w:r w:rsidRPr="00ED269E">
        <w:rPr>
          <w:rFonts w:asciiTheme="minorHAnsi" w:hAnsiTheme="minorHAnsi" w:cstheme="minorHAnsi"/>
          <w:color w:val="55595B"/>
          <w:spacing w:val="22"/>
          <w:w w:val="110"/>
        </w:rPr>
        <w:t xml:space="preserve"> </w:t>
      </w:r>
      <w:r w:rsidRPr="00ED269E">
        <w:rPr>
          <w:rFonts w:asciiTheme="minorHAnsi" w:hAnsiTheme="minorHAnsi" w:cstheme="minorHAnsi"/>
          <w:color w:val="55595B"/>
          <w:w w:val="110"/>
          <w:shd w:val="clear" w:color="auto" w:fill="FFFF00"/>
        </w:rPr>
        <w:t>vote</w:t>
      </w:r>
      <w:r w:rsidRPr="00ED269E">
        <w:rPr>
          <w:rFonts w:asciiTheme="minorHAnsi" w:hAnsiTheme="minorHAnsi" w:cstheme="minorHAnsi"/>
          <w:color w:val="55595B"/>
          <w:w w:val="110"/>
        </w:rPr>
        <w:t>.</w:t>
      </w:r>
    </w:p>
    <w:p w:rsidR="00516C5E" w:rsidRPr="00ED269E" w:rsidRDefault="00516C5E" w:rsidP="00516C5E"/>
    <w:p w:rsidR="00516C5E" w:rsidRPr="00ED269E" w:rsidRDefault="00516C5E" w:rsidP="00516C5E"/>
    <w:p w:rsidR="00516C5E" w:rsidRPr="00ED269E" w:rsidRDefault="00516C5E" w:rsidP="00516C5E"/>
    <w:p w:rsidR="00516C5E" w:rsidRPr="00ED269E" w:rsidRDefault="00516C5E" w:rsidP="00516C5E"/>
    <w:p w:rsidR="00516C5E" w:rsidRPr="00ED269E" w:rsidRDefault="00516C5E" w:rsidP="00516C5E"/>
    <w:p w:rsidR="00516C5E" w:rsidRPr="00ED269E" w:rsidRDefault="00516C5E" w:rsidP="00516C5E"/>
    <w:p w:rsidR="00516C5E" w:rsidRPr="00ED269E" w:rsidRDefault="00516C5E" w:rsidP="00516C5E"/>
    <w:p w:rsidR="00516C5E" w:rsidRPr="00ED269E" w:rsidRDefault="00516C5E" w:rsidP="00516C5E"/>
    <w:p w:rsidR="00516C5E" w:rsidRPr="00ED269E" w:rsidRDefault="00516C5E" w:rsidP="00516C5E"/>
    <w:p w:rsidR="00516C5E" w:rsidRPr="00ED269E" w:rsidRDefault="00516C5E" w:rsidP="00516C5E"/>
    <w:p w:rsidR="00516C5E" w:rsidRPr="00ED269E" w:rsidRDefault="00516C5E" w:rsidP="00516C5E"/>
    <w:p w:rsidR="00516C5E" w:rsidRPr="00ED269E" w:rsidRDefault="00516C5E" w:rsidP="00516C5E"/>
    <w:bookmarkEnd w:id="0"/>
    <w:p w:rsidR="009A4709" w:rsidRPr="00ED269E" w:rsidRDefault="009A4709"/>
    <w:sectPr w:rsidR="009A4709" w:rsidRPr="00ED269E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BDD6ACC"/>
    <w:multiLevelType w:val="hybridMultilevel"/>
    <w:tmpl w:val="E2D0FE56"/>
    <w:lvl w:ilvl="0" w:tplc="E70C522A">
      <w:start w:val="46"/>
      <w:numFmt w:val="decimal"/>
      <w:lvlText w:val="%1."/>
      <w:lvlJc w:val="left"/>
      <w:pPr>
        <w:ind w:left="1442" w:hanging="469"/>
        <w:jc w:val="right"/>
      </w:pPr>
      <w:rPr>
        <w:rFonts w:ascii="Trebuchet MS" w:eastAsia="Trebuchet MS" w:hAnsi="Trebuchet MS" w:cs="Trebuchet MS" w:hint="default"/>
        <w:color w:val="55595B"/>
        <w:spacing w:val="0"/>
        <w:w w:val="86"/>
        <w:sz w:val="24"/>
        <w:szCs w:val="24"/>
        <w:lang w:val="en-US" w:eastAsia="en-US" w:bidi="ar-SA"/>
      </w:rPr>
    </w:lvl>
    <w:lvl w:ilvl="1" w:tplc="9C9A65BC">
      <w:start w:val="1"/>
      <w:numFmt w:val="decimal"/>
      <w:lvlText w:val="%2."/>
      <w:lvlJc w:val="left"/>
      <w:pPr>
        <w:ind w:left="1442" w:hanging="360"/>
        <w:jc w:val="left"/>
      </w:pPr>
      <w:rPr>
        <w:rFonts w:hint="default"/>
        <w:spacing w:val="0"/>
        <w:w w:val="86"/>
        <w:lang w:val="en-US" w:eastAsia="en-US" w:bidi="ar-SA"/>
      </w:rPr>
    </w:lvl>
    <w:lvl w:ilvl="2" w:tplc="4B067A8A">
      <w:numFmt w:val="bullet"/>
      <w:lvlText w:val="•"/>
      <w:lvlJc w:val="left"/>
      <w:pPr>
        <w:ind w:left="3600" w:hanging="360"/>
      </w:pPr>
      <w:rPr>
        <w:rFonts w:hint="default"/>
        <w:lang w:val="en-US" w:eastAsia="en-US" w:bidi="ar-SA"/>
      </w:rPr>
    </w:lvl>
    <w:lvl w:ilvl="3" w:tplc="755E226E">
      <w:numFmt w:val="bullet"/>
      <w:lvlText w:val="•"/>
      <w:lvlJc w:val="left"/>
      <w:pPr>
        <w:ind w:left="4680" w:hanging="360"/>
      </w:pPr>
      <w:rPr>
        <w:rFonts w:hint="default"/>
        <w:lang w:val="en-US" w:eastAsia="en-US" w:bidi="ar-SA"/>
      </w:rPr>
    </w:lvl>
    <w:lvl w:ilvl="4" w:tplc="401E0B3E">
      <w:numFmt w:val="bullet"/>
      <w:lvlText w:val="•"/>
      <w:lvlJc w:val="left"/>
      <w:pPr>
        <w:ind w:left="5760" w:hanging="360"/>
      </w:pPr>
      <w:rPr>
        <w:rFonts w:hint="default"/>
        <w:lang w:val="en-US" w:eastAsia="en-US" w:bidi="ar-SA"/>
      </w:rPr>
    </w:lvl>
    <w:lvl w:ilvl="5" w:tplc="97122780">
      <w:numFmt w:val="bullet"/>
      <w:lvlText w:val="•"/>
      <w:lvlJc w:val="left"/>
      <w:pPr>
        <w:ind w:left="6840" w:hanging="360"/>
      </w:pPr>
      <w:rPr>
        <w:rFonts w:hint="default"/>
        <w:lang w:val="en-US" w:eastAsia="en-US" w:bidi="ar-SA"/>
      </w:rPr>
    </w:lvl>
    <w:lvl w:ilvl="6" w:tplc="D4FC5DEA">
      <w:numFmt w:val="bullet"/>
      <w:lvlText w:val="•"/>
      <w:lvlJc w:val="left"/>
      <w:pPr>
        <w:ind w:left="7920" w:hanging="360"/>
      </w:pPr>
      <w:rPr>
        <w:rFonts w:hint="default"/>
        <w:lang w:val="en-US" w:eastAsia="en-US" w:bidi="ar-SA"/>
      </w:rPr>
    </w:lvl>
    <w:lvl w:ilvl="7" w:tplc="53D6BB8E">
      <w:numFmt w:val="bullet"/>
      <w:lvlText w:val="•"/>
      <w:lvlJc w:val="left"/>
      <w:pPr>
        <w:ind w:left="9000" w:hanging="360"/>
      </w:pPr>
      <w:rPr>
        <w:rFonts w:hint="default"/>
        <w:lang w:val="en-US" w:eastAsia="en-US" w:bidi="ar-SA"/>
      </w:rPr>
    </w:lvl>
    <w:lvl w:ilvl="8" w:tplc="B8284590">
      <w:numFmt w:val="bullet"/>
      <w:lvlText w:val="•"/>
      <w:lvlJc w:val="left"/>
      <w:pPr>
        <w:ind w:left="10080" w:hanging="360"/>
      </w:pPr>
      <w:rPr>
        <w:rFonts w:hint="default"/>
        <w:lang w:val="en-US" w:eastAsia="en-US" w:bidi="ar-SA"/>
      </w:rPr>
    </w:lvl>
  </w:abstractNum>
  <w:abstractNum w:abstractNumId="1">
    <w:nsid w:val="6DB34309"/>
    <w:multiLevelType w:val="hybridMultilevel"/>
    <w:tmpl w:val="80164262"/>
    <w:lvl w:ilvl="0" w:tplc="F1BA36A4">
      <w:start w:val="2"/>
      <w:numFmt w:val="decimal"/>
      <w:lvlText w:val="%1."/>
      <w:lvlJc w:val="left"/>
      <w:pPr>
        <w:ind w:left="1442" w:hanging="360"/>
      </w:pPr>
      <w:rPr>
        <w:rFonts w:hint="default"/>
        <w:color w:val="55595B"/>
        <w:w w:val="110"/>
      </w:rPr>
    </w:lvl>
    <w:lvl w:ilvl="1" w:tplc="40090019">
      <w:start w:val="1"/>
      <w:numFmt w:val="lowerLetter"/>
      <w:lvlText w:val="%2."/>
      <w:lvlJc w:val="left"/>
      <w:pPr>
        <w:ind w:left="2162" w:hanging="360"/>
      </w:pPr>
    </w:lvl>
    <w:lvl w:ilvl="2" w:tplc="4009001B" w:tentative="1">
      <w:start w:val="1"/>
      <w:numFmt w:val="lowerRoman"/>
      <w:lvlText w:val="%3."/>
      <w:lvlJc w:val="right"/>
      <w:pPr>
        <w:ind w:left="2882" w:hanging="180"/>
      </w:pPr>
    </w:lvl>
    <w:lvl w:ilvl="3" w:tplc="4009000F" w:tentative="1">
      <w:start w:val="1"/>
      <w:numFmt w:val="decimal"/>
      <w:lvlText w:val="%4."/>
      <w:lvlJc w:val="left"/>
      <w:pPr>
        <w:ind w:left="3602" w:hanging="360"/>
      </w:pPr>
    </w:lvl>
    <w:lvl w:ilvl="4" w:tplc="40090019" w:tentative="1">
      <w:start w:val="1"/>
      <w:numFmt w:val="lowerLetter"/>
      <w:lvlText w:val="%5."/>
      <w:lvlJc w:val="left"/>
      <w:pPr>
        <w:ind w:left="4322" w:hanging="360"/>
      </w:pPr>
    </w:lvl>
    <w:lvl w:ilvl="5" w:tplc="4009001B" w:tentative="1">
      <w:start w:val="1"/>
      <w:numFmt w:val="lowerRoman"/>
      <w:lvlText w:val="%6."/>
      <w:lvlJc w:val="right"/>
      <w:pPr>
        <w:ind w:left="5042" w:hanging="180"/>
      </w:pPr>
    </w:lvl>
    <w:lvl w:ilvl="6" w:tplc="4009000F" w:tentative="1">
      <w:start w:val="1"/>
      <w:numFmt w:val="decimal"/>
      <w:lvlText w:val="%7."/>
      <w:lvlJc w:val="left"/>
      <w:pPr>
        <w:ind w:left="5762" w:hanging="360"/>
      </w:pPr>
    </w:lvl>
    <w:lvl w:ilvl="7" w:tplc="40090019" w:tentative="1">
      <w:start w:val="1"/>
      <w:numFmt w:val="lowerLetter"/>
      <w:lvlText w:val="%8."/>
      <w:lvlJc w:val="left"/>
      <w:pPr>
        <w:ind w:left="6482" w:hanging="360"/>
      </w:pPr>
    </w:lvl>
    <w:lvl w:ilvl="8" w:tplc="4009001B" w:tentative="1">
      <w:start w:val="1"/>
      <w:numFmt w:val="lowerRoman"/>
      <w:lvlText w:val="%9."/>
      <w:lvlJc w:val="right"/>
      <w:pPr>
        <w:ind w:left="720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6C5E"/>
    <w:rsid w:val="00516C5E"/>
    <w:rsid w:val="009A4709"/>
    <w:rsid w:val="00ED2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E17FD6D-C608-4E97-A386-98C3438AB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516C5E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516C5E"/>
    <w:pPr>
      <w:ind w:left="2162" w:hanging="360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516C5E"/>
    <w:rPr>
      <w:rFonts w:ascii="Trebuchet MS" w:eastAsia="Trebuchet MS" w:hAnsi="Trebuchet MS" w:cs="Trebuchet MS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516C5E"/>
    <w:pPr>
      <w:ind w:left="2162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270</Words>
  <Characters>1543</Characters>
  <Application>Microsoft Office Word</Application>
  <DocSecurity>0</DocSecurity>
  <Lines>12</Lines>
  <Paragraphs>3</Paragraphs>
  <ScaleCrop>false</ScaleCrop>
  <Company/>
  <LinksUpToDate>false</LinksUpToDate>
  <CharactersWithSpaces>1810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2021-07-16T06:18:00Z</dcterms:created>
  <dcterms:modified xsi:type="dcterms:W3CDTF">2021-07-16T06:34:00Z</dcterms:modified>
</cp:coreProperties>
</file>