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7EAD" w:rsidRPr="0066013F" w:rsidRDefault="00427EAD" w:rsidP="00427EAD">
      <w:pPr>
        <w:pStyle w:val="BodyText"/>
        <w:spacing w:before="60"/>
        <w:ind w:left="0" w:right="79" w:firstLine="0"/>
        <w:rPr>
          <w:rFonts w:asciiTheme="minorHAnsi" w:hAnsiTheme="minorHAnsi" w:cstheme="minorHAnsi"/>
          <w:spacing w:val="-1"/>
          <w:sz w:val="22"/>
          <w:szCs w:val="22"/>
        </w:rPr>
      </w:pPr>
      <w:bookmarkStart w:id="0" w:name="_GoBack"/>
      <w:r w:rsidRPr="0066013F">
        <w:rPr>
          <w:rFonts w:asciiTheme="minorHAnsi" w:hAnsiTheme="minorHAnsi" w:cstheme="minorHAnsi"/>
          <w:spacing w:val="-1"/>
          <w:sz w:val="22"/>
          <w:szCs w:val="22"/>
        </w:rPr>
        <w:t>Florida International University</w:t>
      </w:r>
    </w:p>
    <w:p w:rsidR="00427EAD" w:rsidRPr="0066013F" w:rsidRDefault="00427EAD" w:rsidP="00427EAD">
      <w:pPr>
        <w:pStyle w:val="BodyText"/>
        <w:spacing w:before="60"/>
        <w:ind w:left="0" w:right="79" w:firstLine="0"/>
        <w:rPr>
          <w:rFonts w:asciiTheme="minorHAnsi" w:hAnsiTheme="minorHAnsi" w:cstheme="minorHAnsi"/>
          <w:spacing w:val="-1"/>
          <w:sz w:val="22"/>
          <w:szCs w:val="22"/>
        </w:rPr>
      </w:pPr>
      <w:r w:rsidRPr="0066013F">
        <w:rPr>
          <w:rFonts w:asciiTheme="minorHAnsi" w:hAnsiTheme="minorHAnsi" w:cstheme="minorHAnsi"/>
          <w:spacing w:val="-1"/>
          <w:sz w:val="22"/>
          <w:szCs w:val="22"/>
        </w:rPr>
        <w:t>LEI 4724</w:t>
      </w:r>
    </w:p>
    <w:p w:rsidR="009E5CA3" w:rsidRDefault="009E5CA3" w:rsidP="009E5CA3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Q</w:t>
      </w:r>
      <w:r w:rsidR="00427EAD" w:rsidRPr="009E5CA3">
        <w:rPr>
          <w:rFonts w:asciiTheme="minorHAnsi" w:hAnsiTheme="minorHAnsi" w:cstheme="minorHAnsi"/>
        </w:rPr>
        <w:t>uiz 11</w:t>
      </w:r>
    </w:p>
    <w:p w:rsidR="00427EAD" w:rsidRPr="009E5CA3" w:rsidRDefault="009E5CA3" w:rsidP="009E5CA3">
      <w:pPr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proofErr w:type="spellStart"/>
      <w:r w:rsidR="00427EAD" w:rsidRPr="009E5CA3">
        <w:rPr>
          <w:rFonts w:asciiTheme="minorHAnsi" w:hAnsiTheme="minorHAnsi" w:cstheme="minorHAnsi"/>
        </w:rPr>
        <w:t>Humes</w:t>
      </w:r>
      <w:proofErr w:type="spellEnd"/>
      <w:proofErr w:type="gramEnd"/>
      <w:r w:rsidR="00427EAD" w:rsidRPr="009E5CA3">
        <w:rPr>
          <w:rFonts w:asciiTheme="minorHAnsi" w:hAnsiTheme="minorHAnsi" w:cstheme="minorHAnsi"/>
        </w:rPr>
        <w:t xml:space="preserve"> reins are generally used in the beginning stages of therapeutic riding or</w:t>
      </w:r>
      <w:r w:rsidR="00427EAD" w:rsidRPr="009E5CA3">
        <w:rPr>
          <w:rFonts w:asciiTheme="minorHAnsi" w:hAnsiTheme="minorHAnsi" w:cstheme="minorHAnsi"/>
          <w:spacing w:val="-57"/>
        </w:rPr>
        <w:t xml:space="preserve"> </w:t>
      </w:r>
      <w:proofErr w:type="spellStart"/>
      <w:r w:rsidR="00427EAD" w:rsidRPr="009E5CA3">
        <w:rPr>
          <w:rFonts w:asciiTheme="minorHAnsi" w:hAnsiTheme="minorHAnsi" w:cstheme="minorHAnsi"/>
        </w:rPr>
        <w:t>hippotherapy</w:t>
      </w:r>
      <w:proofErr w:type="spellEnd"/>
      <w:r w:rsidR="00427EAD" w:rsidRPr="009E5CA3">
        <w:rPr>
          <w:rFonts w:asciiTheme="minorHAnsi" w:hAnsiTheme="minorHAnsi" w:cstheme="minorHAnsi"/>
        </w:rPr>
        <w:t>.</w:t>
      </w:r>
    </w:p>
    <w:p w:rsidR="00427EAD" w:rsidRPr="0066013F" w:rsidRDefault="00427EAD" w:rsidP="00427EA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False</w:t>
      </w:r>
    </w:p>
    <w:p w:rsidR="00427EAD" w:rsidRPr="0066013F" w:rsidRDefault="00427EAD" w:rsidP="00427EAD">
      <w:pPr>
        <w:pStyle w:val="ListParagraph"/>
        <w:numPr>
          <w:ilvl w:val="0"/>
          <w:numId w:val="1"/>
        </w:numPr>
        <w:tabs>
          <w:tab w:val="left" w:pos="822"/>
        </w:tabs>
        <w:ind w:left="821" w:right="435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Which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of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the following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does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NOT</w:t>
      </w:r>
      <w:r w:rsidRPr="0066013F">
        <w:rPr>
          <w:rFonts w:asciiTheme="minorHAnsi" w:hAnsiTheme="minorHAnsi" w:cstheme="minorHAnsi"/>
          <w:spacing w:val="-6"/>
        </w:rPr>
        <w:t xml:space="preserve"> </w:t>
      </w:r>
      <w:r w:rsidRPr="0066013F">
        <w:rPr>
          <w:rFonts w:asciiTheme="minorHAnsi" w:hAnsiTheme="minorHAnsi" w:cstheme="minorHAnsi"/>
        </w:rPr>
        <w:t>describe the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broad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concept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of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the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therapeutic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use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of</w:t>
      </w:r>
      <w:r w:rsidRPr="0066013F">
        <w:rPr>
          <w:rFonts w:asciiTheme="minorHAnsi" w:hAnsiTheme="minorHAnsi" w:cstheme="minorHAnsi"/>
          <w:spacing w:val="-57"/>
        </w:rPr>
        <w:t xml:space="preserve"> </w:t>
      </w:r>
      <w:r w:rsidRPr="0066013F">
        <w:rPr>
          <w:rFonts w:asciiTheme="minorHAnsi" w:hAnsiTheme="minorHAnsi" w:cstheme="minorHAnsi"/>
        </w:rPr>
        <w:t>animals:</w:t>
      </w:r>
    </w:p>
    <w:p w:rsidR="00427EAD" w:rsidRPr="0066013F" w:rsidRDefault="00427EAD" w:rsidP="00427EA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  <w:spacing w:val="-2"/>
        </w:rPr>
        <w:t>Tamed</w:t>
      </w:r>
      <w:r w:rsidRPr="0066013F">
        <w:rPr>
          <w:rFonts w:asciiTheme="minorHAnsi" w:hAnsiTheme="minorHAnsi" w:cstheme="minorHAnsi"/>
          <w:spacing w:val="-13"/>
        </w:rPr>
        <w:t xml:space="preserve"> </w:t>
      </w:r>
      <w:r w:rsidRPr="0066013F">
        <w:rPr>
          <w:rFonts w:asciiTheme="minorHAnsi" w:hAnsiTheme="minorHAnsi" w:cstheme="minorHAnsi"/>
          <w:spacing w:val="-2"/>
        </w:rPr>
        <w:t>Animals</w:t>
      </w:r>
    </w:p>
    <w:p w:rsidR="00427EAD" w:rsidRPr="0066013F" w:rsidRDefault="00427EAD" w:rsidP="00427EAD">
      <w:pPr>
        <w:rPr>
          <w:rFonts w:asciiTheme="minorHAnsi" w:hAnsiTheme="minorHAnsi" w:cstheme="minorHAnsi"/>
        </w:rPr>
        <w:sectPr w:rsidR="00427EAD" w:rsidRPr="0066013F">
          <w:pgSz w:w="12240" w:h="15840"/>
          <w:pgMar w:top="1380" w:right="1340" w:bottom="280" w:left="1340" w:header="720" w:footer="720" w:gutter="0"/>
          <w:cols w:space="720"/>
        </w:sectPr>
      </w:pPr>
    </w:p>
    <w:p w:rsidR="00427EAD" w:rsidRPr="0066013F" w:rsidRDefault="00427EAD" w:rsidP="00427EAD">
      <w:pPr>
        <w:pStyle w:val="ListParagraph"/>
        <w:numPr>
          <w:ilvl w:val="0"/>
          <w:numId w:val="1"/>
        </w:numPr>
        <w:tabs>
          <w:tab w:val="left" w:pos="822"/>
        </w:tabs>
        <w:spacing w:before="60"/>
        <w:ind w:left="821" w:right="579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What</w:t>
      </w:r>
      <w:r w:rsidRPr="0066013F">
        <w:rPr>
          <w:rFonts w:asciiTheme="minorHAnsi" w:hAnsiTheme="minorHAnsi" w:cstheme="minorHAnsi"/>
          <w:spacing w:val="-5"/>
        </w:rPr>
        <w:t xml:space="preserve"> </w:t>
      </w:r>
      <w:r w:rsidRPr="0066013F">
        <w:rPr>
          <w:rFonts w:asciiTheme="minorHAnsi" w:hAnsiTheme="minorHAnsi" w:cstheme="minorHAnsi"/>
        </w:rPr>
        <w:t>health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regulations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do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facilities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implementing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animal-assisted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therapy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programs</w:t>
      </w:r>
      <w:r w:rsidRPr="0066013F">
        <w:rPr>
          <w:rFonts w:asciiTheme="minorHAnsi" w:hAnsiTheme="minorHAnsi" w:cstheme="minorHAnsi"/>
          <w:spacing w:val="-57"/>
        </w:rPr>
        <w:t xml:space="preserve"> </w:t>
      </w:r>
      <w:r w:rsidRPr="0066013F">
        <w:rPr>
          <w:rFonts w:asciiTheme="minorHAnsi" w:hAnsiTheme="minorHAnsi" w:cstheme="minorHAnsi"/>
        </w:rPr>
        <w:t>usually follow?</w:t>
      </w:r>
    </w:p>
    <w:p w:rsidR="00427EAD" w:rsidRPr="0066013F" w:rsidRDefault="00427EAD" w:rsidP="00427EA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infection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control,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environmental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sanitation,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and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resident</w:t>
      </w:r>
      <w:r w:rsidRPr="0066013F">
        <w:rPr>
          <w:rFonts w:asciiTheme="minorHAnsi" w:hAnsiTheme="minorHAnsi" w:cstheme="minorHAnsi"/>
          <w:spacing w:val="-4"/>
        </w:rPr>
        <w:t xml:space="preserve"> </w:t>
      </w:r>
      <w:r w:rsidRPr="0066013F">
        <w:rPr>
          <w:rFonts w:asciiTheme="minorHAnsi" w:hAnsiTheme="minorHAnsi" w:cstheme="minorHAnsi"/>
        </w:rPr>
        <w:t>rights</w:t>
      </w:r>
    </w:p>
    <w:p w:rsidR="00427EAD" w:rsidRPr="0066013F" w:rsidRDefault="00427EAD" w:rsidP="00427EAD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Mounting occurs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from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the right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side of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the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horse.</w:t>
      </w:r>
    </w:p>
    <w:p w:rsidR="00427EAD" w:rsidRPr="0066013F" w:rsidRDefault="00427EAD" w:rsidP="00427EA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False</w:t>
      </w:r>
    </w:p>
    <w:p w:rsidR="00427EAD" w:rsidRPr="0066013F" w:rsidRDefault="00427EAD" w:rsidP="00427EAD">
      <w:pPr>
        <w:pStyle w:val="ListParagraph"/>
        <w:numPr>
          <w:ilvl w:val="0"/>
          <w:numId w:val="1"/>
        </w:numPr>
        <w:tabs>
          <w:tab w:val="left" w:pos="822"/>
          <w:tab w:val="left" w:pos="2641"/>
        </w:tabs>
        <w:ind w:left="821" w:right="292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Seeing-eye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dogs,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hearing-ear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dogs,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assist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dogs,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or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guide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dogs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refer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to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the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use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of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animals</w:t>
      </w:r>
      <w:r w:rsidRPr="0066013F">
        <w:rPr>
          <w:rFonts w:asciiTheme="minorHAnsi" w:hAnsiTheme="minorHAnsi" w:cstheme="minorHAnsi"/>
          <w:spacing w:val="-57"/>
        </w:rPr>
        <w:t xml:space="preserve"> </w:t>
      </w:r>
      <w:r w:rsidRPr="0066013F">
        <w:rPr>
          <w:rFonts w:asciiTheme="minorHAnsi" w:hAnsiTheme="minorHAnsi" w:cstheme="minorHAnsi"/>
        </w:rPr>
        <w:t>as</w:t>
      </w:r>
      <w:r w:rsidRPr="0066013F">
        <w:rPr>
          <w:rFonts w:asciiTheme="minorHAnsi" w:hAnsiTheme="minorHAnsi" w:cstheme="minorHAnsi"/>
          <w:u w:val="single"/>
        </w:rPr>
        <w:tab/>
      </w:r>
      <w:r w:rsidRPr="0066013F">
        <w:rPr>
          <w:rFonts w:asciiTheme="minorHAnsi" w:hAnsiTheme="minorHAnsi" w:cstheme="minorHAnsi"/>
        </w:rPr>
        <w:t>.</w:t>
      </w:r>
    </w:p>
    <w:p w:rsidR="00427EAD" w:rsidRPr="0066013F" w:rsidRDefault="00427EAD" w:rsidP="00427EA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Service</w:t>
      </w:r>
      <w:r w:rsidRPr="0066013F">
        <w:rPr>
          <w:rFonts w:asciiTheme="minorHAnsi" w:hAnsiTheme="minorHAnsi" w:cstheme="minorHAnsi"/>
          <w:spacing w:val="-15"/>
        </w:rPr>
        <w:t xml:space="preserve"> </w:t>
      </w:r>
      <w:r w:rsidRPr="0066013F">
        <w:rPr>
          <w:rFonts w:asciiTheme="minorHAnsi" w:hAnsiTheme="minorHAnsi" w:cstheme="minorHAnsi"/>
        </w:rPr>
        <w:t>Animals</w:t>
      </w:r>
    </w:p>
    <w:p w:rsidR="00427EAD" w:rsidRPr="0066013F" w:rsidRDefault="00427EAD" w:rsidP="00427EAD">
      <w:pPr>
        <w:pStyle w:val="ListParagraph"/>
        <w:numPr>
          <w:ilvl w:val="0"/>
          <w:numId w:val="1"/>
        </w:numPr>
        <w:tabs>
          <w:tab w:val="left" w:pos="822"/>
          <w:tab w:val="left" w:pos="2316"/>
        </w:tabs>
        <w:ind w:left="821" w:right="1144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  <w:u w:val="single"/>
        </w:rPr>
        <w:t xml:space="preserve"> </w:t>
      </w:r>
      <w:r w:rsidRPr="0066013F">
        <w:rPr>
          <w:rFonts w:asciiTheme="minorHAnsi" w:hAnsiTheme="minorHAnsi" w:cstheme="minorHAnsi"/>
          <w:u w:val="single"/>
        </w:rPr>
        <w:tab/>
      </w:r>
      <w:r w:rsidRPr="0066013F">
        <w:rPr>
          <w:rFonts w:asciiTheme="minorHAnsi" w:hAnsiTheme="minorHAnsi" w:cstheme="minorHAnsi"/>
        </w:rPr>
        <w:t>is the purposeful or intentional use of animals to assist program</w:t>
      </w:r>
      <w:r w:rsidRPr="0066013F">
        <w:rPr>
          <w:rFonts w:asciiTheme="minorHAnsi" w:hAnsiTheme="minorHAnsi" w:cstheme="minorHAnsi"/>
          <w:spacing w:val="-57"/>
        </w:rPr>
        <w:t xml:space="preserve"> </w:t>
      </w:r>
      <w:r w:rsidRPr="0066013F">
        <w:rPr>
          <w:rFonts w:asciiTheme="minorHAnsi" w:hAnsiTheme="minorHAnsi" w:cstheme="minorHAnsi"/>
        </w:rPr>
        <w:t>participants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in achieving targeted treatment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goals</w:t>
      </w:r>
    </w:p>
    <w:p w:rsidR="00427EAD" w:rsidRPr="0066013F" w:rsidRDefault="00427EAD" w:rsidP="00427EA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Animal-assisted</w:t>
      </w:r>
      <w:r w:rsidRPr="0066013F">
        <w:rPr>
          <w:rFonts w:asciiTheme="minorHAnsi" w:hAnsiTheme="minorHAnsi" w:cstheme="minorHAnsi"/>
          <w:spacing w:val="-4"/>
        </w:rPr>
        <w:t xml:space="preserve"> </w:t>
      </w:r>
      <w:r w:rsidRPr="0066013F">
        <w:rPr>
          <w:rFonts w:asciiTheme="minorHAnsi" w:hAnsiTheme="minorHAnsi" w:cstheme="minorHAnsi"/>
        </w:rPr>
        <w:t>therapy</w:t>
      </w:r>
    </w:p>
    <w:p w:rsidR="00427EAD" w:rsidRPr="0066013F" w:rsidRDefault="00427EAD" w:rsidP="00427EAD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spellStart"/>
      <w:r w:rsidRPr="0066013F">
        <w:rPr>
          <w:rFonts w:asciiTheme="minorHAnsi" w:hAnsiTheme="minorHAnsi" w:cstheme="minorHAnsi"/>
        </w:rPr>
        <w:t>Hippotherapy</w:t>
      </w:r>
      <w:proofErr w:type="spellEnd"/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is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a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treatment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strategy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incorporated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primarily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into:</w:t>
      </w:r>
    </w:p>
    <w:p w:rsidR="00427EAD" w:rsidRPr="0066013F" w:rsidRDefault="00427EAD" w:rsidP="00427EA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Physical,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occupational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and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speech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therapies</w:t>
      </w:r>
    </w:p>
    <w:p w:rsidR="00427EAD" w:rsidRPr="0066013F" w:rsidRDefault="00427EAD" w:rsidP="00427EAD">
      <w:pPr>
        <w:pStyle w:val="ListParagraph"/>
        <w:numPr>
          <w:ilvl w:val="0"/>
          <w:numId w:val="1"/>
        </w:numPr>
        <w:tabs>
          <w:tab w:val="left" w:pos="822"/>
        </w:tabs>
        <w:ind w:left="821" w:right="910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NARHA's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classification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system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of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therapeutic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riding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includes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all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of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the</w:t>
      </w:r>
      <w:r w:rsidRPr="0066013F">
        <w:rPr>
          <w:rFonts w:asciiTheme="minorHAnsi" w:hAnsiTheme="minorHAnsi" w:cstheme="minorHAnsi"/>
          <w:spacing w:val="-4"/>
        </w:rPr>
        <w:t xml:space="preserve"> </w:t>
      </w:r>
      <w:r w:rsidRPr="0066013F">
        <w:rPr>
          <w:rFonts w:asciiTheme="minorHAnsi" w:hAnsiTheme="minorHAnsi" w:cstheme="minorHAnsi"/>
        </w:rPr>
        <w:t>following</w:t>
      </w:r>
      <w:r w:rsidRPr="0066013F">
        <w:rPr>
          <w:rFonts w:asciiTheme="minorHAnsi" w:hAnsiTheme="minorHAnsi" w:cstheme="minorHAnsi"/>
          <w:spacing w:val="-57"/>
        </w:rPr>
        <w:t xml:space="preserve"> </w:t>
      </w:r>
      <w:r w:rsidRPr="0066013F">
        <w:rPr>
          <w:rFonts w:asciiTheme="minorHAnsi" w:hAnsiTheme="minorHAnsi" w:cstheme="minorHAnsi"/>
        </w:rPr>
        <w:t>approaches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BUT:</w:t>
      </w:r>
    </w:p>
    <w:p w:rsidR="00427EAD" w:rsidRPr="0066013F" w:rsidRDefault="00427EAD" w:rsidP="00427EA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Horse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care</w:t>
      </w:r>
    </w:p>
    <w:p w:rsidR="00427EAD" w:rsidRPr="0066013F" w:rsidRDefault="00427EAD" w:rsidP="00427EAD">
      <w:pPr>
        <w:pStyle w:val="ListParagraph"/>
        <w:numPr>
          <w:ilvl w:val="0"/>
          <w:numId w:val="1"/>
        </w:numPr>
        <w:tabs>
          <w:tab w:val="left" w:pos="822"/>
        </w:tabs>
        <w:ind w:left="821" w:right="88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The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driving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that</w:t>
      </w:r>
      <w:r w:rsidRPr="0066013F">
        <w:rPr>
          <w:rFonts w:asciiTheme="minorHAnsi" w:hAnsiTheme="minorHAnsi" w:cstheme="minorHAnsi"/>
          <w:spacing w:val="-4"/>
        </w:rPr>
        <w:t xml:space="preserve"> </w:t>
      </w:r>
      <w:r w:rsidRPr="0066013F">
        <w:rPr>
          <w:rFonts w:asciiTheme="minorHAnsi" w:hAnsiTheme="minorHAnsi" w:cstheme="minorHAnsi"/>
        </w:rPr>
        <w:t>involves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horsemanship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using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slight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movements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to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control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horse's</w:t>
      </w:r>
      <w:r w:rsidRPr="0066013F">
        <w:rPr>
          <w:rFonts w:asciiTheme="minorHAnsi" w:hAnsiTheme="minorHAnsi" w:cstheme="minorHAnsi"/>
          <w:spacing w:val="-57"/>
        </w:rPr>
        <w:t xml:space="preserve"> </w:t>
      </w:r>
      <w:r w:rsidRPr="0066013F">
        <w:rPr>
          <w:rFonts w:asciiTheme="minorHAnsi" w:hAnsiTheme="minorHAnsi" w:cstheme="minorHAnsi"/>
        </w:rPr>
        <w:t>direction and pace,</w:t>
      </w:r>
      <w:r w:rsidRPr="0066013F">
        <w:rPr>
          <w:rFonts w:asciiTheme="minorHAnsi" w:hAnsiTheme="minorHAnsi" w:cstheme="minorHAnsi"/>
          <w:spacing w:val="1"/>
        </w:rPr>
        <w:t xml:space="preserve"> </w:t>
      </w:r>
      <w:r w:rsidRPr="0066013F">
        <w:rPr>
          <w:rFonts w:asciiTheme="minorHAnsi" w:hAnsiTheme="minorHAnsi" w:cstheme="minorHAnsi"/>
        </w:rPr>
        <w:t>and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pleasure</w:t>
      </w:r>
      <w:r w:rsidRPr="0066013F">
        <w:rPr>
          <w:rFonts w:asciiTheme="minorHAnsi" w:hAnsiTheme="minorHAnsi" w:cstheme="minorHAnsi"/>
          <w:spacing w:val="1"/>
        </w:rPr>
        <w:t xml:space="preserve"> </w:t>
      </w:r>
      <w:r w:rsidRPr="0066013F">
        <w:rPr>
          <w:rFonts w:asciiTheme="minorHAnsi" w:hAnsiTheme="minorHAnsi" w:cstheme="minorHAnsi"/>
        </w:rPr>
        <w:t>driving is called:</w:t>
      </w:r>
    </w:p>
    <w:p w:rsidR="00427EAD" w:rsidRPr="0066013F" w:rsidRDefault="00427EAD" w:rsidP="00427EA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Dressage</w:t>
      </w:r>
    </w:p>
    <w:p w:rsidR="00427EAD" w:rsidRPr="0066013F" w:rsidRDefault="00427EAD" w:rsidP="00427EAD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TR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specialists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need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to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learn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how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to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train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animals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to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help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people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with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disabilities.</w:t>
      </w:r>
    </w:p>
    <w:p w:rsidR="00427EAD" w:rsidRPr="0066013F" w:rsidRDefault="00427EAD" w:rsidP="00427EA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False</w:t>
      </w:r>
    </w:p>
    <w:p w:rsidR="00427EAD" w:rsidRPr="0066013F" w:rsidRDefault="00427EAD" w:rsidP="00427EAD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Companion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animals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are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typically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used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to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achieve</w:t>
      </w:r>
      <w:r w:rsidRPr="0066013F">
        <w:rPr>
          <w:rFonts w:asciiTheme="minorHAnsi" w:hAnsiTheme="minorHAnsi" w:cstheme="minorHAnsi"/>
          <w:spacing w:val="-4"/>
        </w:rPr>
        <w:t xml:space="preserve"> </w:t>
      </w:r>
      <w:r w:rsidRPr="0066013F">
        <w:rPr>
          <w:rFonts w:asciiTheme="minorHAnsi" w:hAnsiTheme="minorHAnsi" w:cstheme="minorHAnsi"/>
        </w:rPr>
        <w:t>therapeutic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outcomes.</w:t>
      </w:r>
    </w:p>
    <w:p w:rsidR="00427EAD" w:rsidRPr="0066013F" w:rsidRDefault="00427EAD" w:rsidP="00427EA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False</w:t>
      </w:r>
    </w:p>
    <w:p w:rsidR="00427EAD" w:rsidRPr="0066013F" w:rsidRDefault="00427EAD" w:rsidP="00427EAD">
      <w:pPr>
        <w:pStyle w:val="ListParagraph"/>
        <w:numPr>
          <w:ilvl w:val="0"/>
          <w:numId w:val="1"/>
        </w:numPr>
        <w:tabs>
          <w:tab w:val="left" w:pos="822"/>
        </w:tabs>
        <w:ind w:left="821" w:right="1018"/>
        <w:rPr>
          <w:rFonts w:asciiTheme="minorHAnsi" w:hAnsiTheme="minorHAnsi" w:cstheme="minorHAnsi"/>
        </w:rPr>
      </w:pPr>
      <w:proofErr w:type="spellStart"/>
      <w:r w:rsidRPr="0066013F">
        <w:rPr>
          <w:rFonts w:asciiTheme="minorHAnsi" w:hAnsiTheme="minorHAnsi" w:cstheme="minorHAnsi"/>
        </w:rPr>
        <w:t>Hippotherapy</w:t>
      </w:r>
      <w:proofErr w:type="spellEnd"/>
      <w:r w:rsidRPr="0066013F">
        <w:rPr>
          <w:rFonts w:asciiTheme="minorHAnsi" w:hAnsiTheme="minorHAnsi" w:cstheme="minorHAnsi"/>
        </w:rPr>
        <w:t xml:space="preserve"> refers to riding lessons combined with prescribed treatment that is</w:t>
      </w:r>
      <w:r w:rsidRPr="0066013F">
        <w:rPr>
          <w:rFonts w:asciiTheme="minorHAnsi" w:hAnsiTheme="minorHAnsi" w:cstheme="minorHAnsi"/>
          <w:spacing w:val="-58"/>
        </w:rPr>
        <w:t xml:space="preserve"> </w:t>
      </w:r>
      <w:r w:rsidRPr="0066013F">
        <w:rPr>
          <w:rFonts w:asciiTheme="minorHAnsi" w:hAnsiTheme="minorHAnsi" w:cstheme="minorHAnsi"/>
        </w:rPr>
        <w:t>implemented by a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credentialed therapist.</w:t>
      </w:r>
    </w:p>
    <w:p w:rsidR="00427EAD" w:rsidRPr="0066013F" w:rsidRDefault="00427EAD" w:rsidP="00427EA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False</w:t>
      </w:r>
    </w:p>
    <w:p w:rsidR="00427EAD" w:rsidRPr="0066013F" w:rsidRDefault="00427EAD" w:rsidP="00427EAD">
      <w:pPr>
        <w:pStyle w:val="ListParagraph"/>
        <w:numPr>
          <w:ilvl w:val="0"/>
          <w:numId w:val="1"/>
        </w:numPr>
        <w:tabs>
          <w:tab w:val="left" w:pos="822"/>
          <w:tab w:val="left" w:pos="6699"/>
          <w:tab w:val="left" w:pos="8145"/>
        </w:tabs>
        <w:ind w:left="821" w:right="106"/>
        <w:rPr>
          <w:rFonts w:asciiTheme="minorHAnsi" w:hAnsiTheme="minorHAnsi" w:cstheme="minorHAnsi"/>
        </w:rPr>
      </w:pPr>
      <w:proofErr w:type="spellStart"/>
      <w:r w:rsidRPr="0066013F">
        <w:rPr>
          <w:rFonts w:asciiTheme="minorHAnsi" w:hAnsiTheme="minorHAnsi" w:cstheme="minorHAnsi"/>
        </w:rPr>
        <w:t>Gheel</w:t>
      </w:r>
      <w:proofErr w:type="spellEnd"/>
      <w:r w:rsidRPr="0066013F">
        <w:rPr>
          <w:rFonts w:asciiTheme="minorHAnsi" w:hAnsiTheme="minorHAnsi" w:cstheme="minorHAnsi"/>
        </w:rPr>
        <w:t>,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66013F">
        <w:rPr>
          <w:rFonts w:asciiTheme="minorHAnsi" w:hAnsiTheme="minorHAnsi" w:cstheme="minorHAnsi"/>
        </w:rPr>
        <w:t>BelgiumUse</w:t>
      </w:r>
      <w:proofErr w:type="spellEnd"/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of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animals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in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a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therapeutic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manner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occurred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in</w:t>
      </w:r>
      <w:r w:rsidRPr="0066013F">
        <w:rPr>
          <w:rFonts w:asciiTheme="minorHAnsi" w:hAnsiTheme="minorHAnsi" w:cstheme="minorHAnsi"/>
          <w:u w:val="single"/>
        </w:rPr>
        <w:tab/>
      </w:r>
      <w:r w:rsidRPr="0066013F">
        <w:rPr>
          <w:rFonts w:asciiTheme="minorHAnsi" w:hAnsiTheme="minorHAnsi" w:cstheme="minorHAnsi"/>
        </w:rPr>
        <w:t>at a treatment</w:t>
      </w:r>
      <w:r w:rsidRPr="0066013F">
        <w:rPr>
          <w:rFonts w:asciiTheme="minorHAnsi" w:hAnsiTheme="minorHAnsi" w:cstheme="minorHAnsi"/>
          <w:spacing w:val="-57"/>
        </w:rPr>
        <w:t xml:space="preserve"> </w:t>
      </w:r>
      <w:r w:rsidRPr="0066013F">
        <w:rPr>
          <w:rFonts w:asciiTheme="minorHAnsi" w:hAnsiTheme="minorHAnsi" w:cstheme="minorHAnsi"/>
        </w:rPr>
        <w:t>center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for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people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diagnosed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with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epilepsy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founded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in</w:t>
      </w:r>
      <w:r w:rsidRPr="0066013F">
        <w:rPr>
          <w:rFonts w:asciiTheme="minorHAnsi" w:hAnsiTheme="minorHAnsi" w:cstheme="minorHAnsi"/>
          <w:u w:val="single"/>
        </w:rPr>
        <w:tab/>
      </w:r>
      <w:r w:rsidRPr="0066013F">
        <w:rPr>
          <w:rFonts w:asciiTheme="minorHAnsi" w:hAnsiTheme="minorHAnsi" w:cstheme="minorHAnsi"/>
        </w:rPr>
        <w:t>.</w:t>
      </w:r>
    </w:p>
    <w:p w:rsidR="00427EAD" w:rsidRPr="0066013F" w:rsidRDefault="00427EAD" w:rsidP="00427EA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Bethel,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Germany;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1867</w:t>
      </w:r>
    </w:p>
    <w:p w:rsidR="00427EAD" w:rsidRPr="0066013F" w:rsidRDefault="00427EAD" w:rsidP="00427EAD">
      <w:pPr>
        <w:pStyle w:val="ListParagraph"/>
        <w:numPr>
          <w:ilvl w:val="0"/>
          <w:numId w:val="1"/>
        </w:numPr>
        <w:tabs>
          <w:tab w:val="left" w:pos="822"/>
          <w:tab w:val="left" w:pos="3036"/>
        </w:tabs>
        <w:ind w:left="821" w:right="184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  <w:u w:val="single"/>
        </w:rPr>
        <w:t xml:space="preserve"> </w:t>
      </w:r>
      <w:r w:rsidRPr="0066013F">
        <w:rPr>
          <w:rFonts w:asciiTheme="minorHAnsi" w:hAnsiTheme="minorHAnsi" w:cstheme="minorHAnsi"/>
          <w:u w:val="single"/>
        </w:rPr>
        <w:tab/>
      </w:r>
      <w:r w:rsidRPr="0066013F">
        <w:rPr>
          <w:rFonts w:asciiTheme="minorHAnsi" w:hAnsiTheme="minorHAnsi" w:cstheme="minorHAnsi"/>
        </w:rPr>
        <w:t>utilizes traditional riding disciplines or adapted riding activities to</w:t>
      </w:r>
      <w:r w:rsidRPr="0066013F">
        <w:rPr>
          <w:rFonts w:asciiTheme="minorHAnsi" w:hAnsiTheme="minorHAnsi" w:cstheme="minorHAnsi"/>
          <w:spacing w:val="-57"/>
        </w:rPr>
        <w:t xml:space="preserve"> </w:t>
      </w:r>
      <w:r w:rsidRPr="0066013F">
        <w:rPr>
          <w:rFonts w:asciiTheme="minorHAnsi" w:hAnsiTheme="minorHAnsi" w:cstheme="minorHAnsi"/>
        </w:rPr>
        <w:t>achieve therapeutic</w:t>
      </w:r>
      <w:r w:rsidRPr="0066013F">
        <w:rPr>
          <w:rFonts w:asciiTheme="minorHAnsi" w:hAnsiTheme="minorHAnsi" w:cstheme="minorHAnsi"/>
          <w:spacing w:val="1"/>
        </w:rPr>
        <w:t xml:space="preserve"> </w:t>
      </w:r>
      <w:r w:rsidRPr="0066013F">
        <w:rPr>
          <w:rFonts w:asciiTheme="minorHAnsi" w:hAnsiTheme="minorHAnsi" w:cstheme="minorHAnsi"/>
        </w:rPr>
        <w:t>goals</w:t>
      </w:r>
    </w:p>
    <w:p w:rsidR="00427EAD" w:rsidRPr="0066013F" w:rsidRDefault="00427EAD" w:rsidP="00427EA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Therapeutic</w:t>
      </w:r>
      <w:r w:rsidRPr="0066013F">
        <w:rPr>
          <w:rFonts w:asciiTheme="minorHAnsi" w:hAnsiTheme="minorHAnsi" w:cstheme="minorHAnsi"/>
          <w:spacing w:val="-4"/>
        </w:rPr>
        <w:t xml:space="preserve"> </w:t>
      </w:r>
      <w:r w:rsidRPr="0066013F">
        <w:rPr>
          <w:rFonts w:asciiTheme="minorHAnsi" w:hAnsiTheme="minorHAnsi" w:cstheme="minorHAnsi"/>
        </w:rPr>
        <w:t>horseback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riding</w:t>
      </w:r>
    </w:p>
    <w:p w:rsidR="00427EAD" w:rsidRPr="0066013F" w:rsidRDefault="00427EAD" w:rsidP="00427EAD">
      <w:pPr>
        <w:pStyle w:val="ListParagraph"/>
        <w:numPr>
          <w:ilvl w:val="0"/>
          <w:numId w:val="1"/>
        </w:numPr>
        <w:tabs>
          <w:tab w:val="left" w:pos="822"/>
        </w:tabs>
        <w:ind w:left="821" w:right="192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  <w:spacing w:val="-1"/>
        </w:rPr>
        <w:t>Literature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  <w:spacing w:val="-1"/>
        </w:rPr>
        <w:t>related</w:t>
      </w:r>
      <w:r w:rsidRPr="0066013F">
        <w:rPr>
          <w:rFonts w:asciiTheme="minorHAnsi" w:hAnsiTheme="minorHAnsi" w:cstheme="minorHAnsi"/>
        </w:rPr>
        <w:t xml:space="preserve"> to</w:t>
      </w:r>
      <w:r w:rsidRPr="0066013F">
        <w:rPr>
          <w:rFonts w:asciiTheme="minorHAnsi" w:hAnsiTheme="minorHAnsi" w:cstheme="minorHAnsi"/>
          <w:spacing w:val="-13"/>
        </w:rPr>
        <w:t xml:space="preserve"> </w:t>
      </w:r>
      <w:r w:rsidRPr="0066013F">
        <w:rPr>
          <w:rFonts w:asciiTheme="minorHAnsi" w:hAnsiTheme="minorHAnsi" w:cstheme="minorHAnsi"/>
        </w:rPr>
        <w:t>Animal-assisted therapy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and</w:t>
      </w:r>
      <w:r w:rsidRPr="0066013F">
        <w:rPr>
          <w:rFonts w:asciiTheme="minorHAnsi" w:hAnsiTheme="minorHAnsi" w:cstheme="minorHAnsi"/>
          <w:spacing w:val="-14"/>
        </w:rPr>
        <w:t xml:space="preserve"> </w:t>
      </w:r>
      <w:r w:rsidRPr="0066013F">
        <w:rPr>
          <w:rFonts w:asciiTheme="minorHAnsi" w:hAnsiTheme="minorHAnsi" w:cstheme="minorHAnsi"/>
        </w:rPr>
        <w:t>AAA</w:t>
      </w:r>
      <w:r w:rsidRPr="0066013F">
        <w:rPr>
          <w:rFonts w:asciiTheme="minorHAnsi" w:hAnsiTheme="minorHAnsi" w:cstheme="minorHAnsi"/>
          <w:spacing w:val="-15"/>
        </w:rPr>
        <w:t xml:space="preserve"> </w:t>
      </w:r>
      <w:r w:rsidRPr="0066013F">
        <w:rPr>
          <w:rFonts w:asciiTheme="minorHAnsi" w:hAnsiTheme="minorHAnsi" w:cstheme="minorHAnsi"/>
        </w:rPr>
        <w:t>reports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benefits</w:t>
      </w:r>
      <w:r w:rsidRPr="0066013F">
        <w:rPr>
          <w:rFonts w:asciiTheme="minorHAnsi" w:hAnsiTheme="minorHAnsi" w:cstheme="minorHAnsi"/>
          <w:spacing w:val="1"/>
        </w:rPr>
        <w:t xml:space="preserve"> </w:t>
      </w:r>
      <w:r w:rsidRPr="0066013F">
        <w:rPr>
          <w:rFonts w:asciiTheme="minorHAnsi" w:hAnsiTheme="minorHAnsi" w:cstheme="minorHAnsi"/>
        </w:rPr>
        <w:t>in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the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broad areas</w:t>
      </w:r>
      <w:r w:rsidRPr="0066013F">
        <w:rPr>
          <w:rFonts w:asciiTheme="minorHAnsi" w:hAnsiTheme="minorHAnsi" w:cstheme="minorHAnsi"/>
          <w:spacing w:val="-57"/>
        </w:rPr>
        <w:t xml:space="preserve"> </w:t>
      </w:r>
      <w:r w:rsidRPr="0066013F">
        <w:rPr>
          <w:rFonts w:asciiTheme="minorHAnsi" w:hAnsiTheme="minorHAnsi" w:cstheme="minorHAnsi"/>
        </w:rPr>
        <w:t>of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psychological</w:t>
      </w:r>
      <w:r w:rsidRPr="0066013F">
        <w:rPr>
          <w:rFonts w:asciiTheme="minorHAnsi" w:hAnsiTheme="minorHAnsi" w:cstheme="minorHAnsi"/>
          <w:spacing w:val="1"/>
        </w:rPr>
        <w:t xml:space="preserve"> </w:t>
      </w:r>
      <w:r w:rsidRPr="0066013F">
        <w:rPr>
          <w:rFonts w:asciiTheme="minorHAnsi" w:hAnsiTheme="minorHAnsi" w:cstheme="minorHAnsi"/>
        </w:rPr>
        <w:t>outcomes, physical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outcomes, and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quality</w:t>
      </w:r>
      <w:r w:rsidRPr="0066013F">
        <w:rPr>
          <w:rFonts w:asciiTheme="minorHAnsi" w:hAnsiTheme="minorHAnsi" w:cstheme="minorHAnsi"/>
          <w:spacing w:val="1"/>
        </w:rPr>
        <w:t xml:space="preserve"> </w:t>
      </w:r>
      <w:r w:rsidRPr="0066013F">
        <w:rPr>
          <w:rFonts w:asciiTheme="minorHAnsi" w:hAnsiTheme="minorHAnsi" w:cstheme="minorHAnsi"/>
        </w:rPr>
        <w:t>of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life</w:t>
      </w:r>
    </w:p>
    <w:p w:rsidR="00427EAD" w:rsidRPr="0066013F" w:rsidRDefault="00427EAD" w:rsidP="00427EA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True</w:t>
      </w:r>
    </w:p>
    <w:p w:rsidR="00427EAD" w:rsidRPr="0066013F" w:rsidRDefault="00427EAD" w:rsidP="00427EAD">
      <w:pPr>
        <w:pStyle w:val="ListParagraph"/>
        <w:numPr>
          <w:ilvl w:val="0"/>
          <w:numId w:val="1"/>
        </w:numPr>
        <w:tabs>
          <w:tab w:val="left" w:pos="822"/>
          <w:tab w:val="left" w:pos="1596"/>
        </w:tabs>
        <w:ind w:left="821" w:right="17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  <w:u w:val="single"/>
        </w:rPr>
        <w:t xml:space="preserve"> </w:t>
      </w:r>
      <w:r w:rsidRPr="0066013F">
        <w:rPr>
          <w:rFonts w:asciiTheme="minorHAnsi" w:hAnsiTheme="minorHAnsi" w:cstheme="minorHAnsi"/>
          <w:u w:val="single"/>
        </w:rPr>
        <w:tab/>
      </w:r>
      <w:proofErr w:type="gramStart"/>
      <w:r w:rsidRPr="0066013F">
        <w:rPr>
          <w:rFonts w:asciiTheme="minorHAnsi" w:hAnsiTheme="minorHAnsi" w:cstheme="minorHAnsi"/>
        </w:rPr>
        <w:t>is</w:t>
      </w:r>
      <w:proofErr w:type="gramEnd"/>
      <w:r w:rsidRPr="0066013F">
        <w:rPr>
          <w:rFonts w:asciiTheme="minorHAnsi" w:hAnsiTheme="minorHAnsi" w:cstheme="minorHAnsi"/>
        </w:rPr>
        <w:t xml:space="preserve"> the process of climbing into riding position from the ground or a platform onto</w:t>
      </w:r>
      <w:r w:rsidRPr="0066013F">
        <w:rPr>
          <w:rFonts w:asciiTheme="minorHAnsi" w:hAnsiTheme="minorHAnsi" w:cstheme="minorHAnsi"/>
          <w:spacing w:val="-57"/>
        </w:rPr>
        <w:t xml:space="preserve"> </w:t>
      </w:r>
      <w:r w:rsidRPr="0066013F">
        <w:rPr>
          <w:rFonts w:asciiTheme="minorHAnsi" w:hAnsiTheme="minorHAnsi" w:cstheme="minorHAnsi"/>
        </w:rPr>
        <w:t>the horse's back.</w:t>
      </w:r>
    </w:p>
    <w:p w:rsidR="00427EAD" w:rsidRPr="0066013F" w:rsidRDefault="00427EAD" w:rsidP="00427EAD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Mounting</w:t>
      </w:r>
    </w:p>
    <w:p w:rsidR="00427EAD" w:rsidRPr="0066013F" w:rsidRDefault="00427EAD" w:rsidP="00427EAD">
      <w:pPr>
        <w:pStyle w:val="ListParagraph"/>
        <w:numPr>
          <w:ilvl w:val="0"/>
          <w:numId w:val="1"/>
        </w:numPr>
        <w:tabs>
          <w:tab w:val="left" w:pos="822"/>
          <w:tab w:val="left" w:pos="1836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  <w:u w:val="single"/>
        </w:rPr>
        <w:t xml:space="preserve"> </w:t>
      </w:r>
      <w:r w:rsidRPr="0066013F">
        <w:rPr>
          <w:rFonts w:asciiTheme="minorHAnsi" w:hAnsiTheme="minorHAnsi" w:cstheme="minorHAnsi"/>
          <w:u w:val="single"/>
        </w:rPr>
        <w:tab/>
      </w:r>
      <w:proofErr w:type="gramStart"/>
      <w:r w:rsidRPr="0066013F">
        <w:rPr>
          <w:rFonts w:asciiTheme="minorHAnsi" w:hAnsiTheme="minorHAnsi" w:cstheme="minorHAnsi"/>
        </w:rPr>
        <w:t>is</w:t>
      </w:r>
      <w:proofErr w:type="gramEnd"/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used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to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assist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participants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with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psychosocial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issues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or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mental</w:t>
      </w:r>
      <w:r w:rsidRPr="0066013F">
        <w:rPr>
          <w:rFonts w:asciiTheme="minorHAnsi" w:hAnsiTheme="minorHAnsi" w:cstheme="minorHAnsi"/>
          <w:spacing w:val="-4"/>
        </w:rPr>
        <w:t xml:space="preserve"> </w:t>
      </w:r>
      <w:r w:rsidRPr="0066013F">
        <w:rPr>
          <w:rFonts w:asciiTheme="minorHAnsi" w:hAnsiTheme="minorHAnsi" w:cstheme="minorHAnsi"/>
        </w:rPr>
        <w:t>health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needs.</w:t>
      </w:r>
    </w:p>
    <w:p w:rsidR="00427EAD" w:rsidRPr="0066013F" w:rsidRDefault="00427EAD" w:rsidP="00427EA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Equine-facilitated</w:t>
      </w:r>
      <w:r w:rsidRPr="0066013F">
        <w:rPr>
          <w:rFonts w:asciiTheme="minorHAnsi" w:hAnsiTheme="minorHAnsi" w:cstheme="minorHAnsi"/>
          <w:spacing w:val="-4"/>
        </w:rPr>
        <w:t xml:space="preserve"> </w:t>
      </w:r>
      <w:r w:rsidRPr="0066013F">
        <w:rPr>
          <w:rFonts w:asciiTheme="minorHAnsi" w:hAnsiTheme="minorHAnsi" w:cstheme="minorHAnsi"/>
        </w:rPr>
        <w:t>psychotherapy</w:t>
      </w:r>
    </w:p>
    <w:p w:rsidR="00427EAD" w:rsidRPr="0066013F" w:rsidRDefault="00427EAD" w:rsidP="00427EAD">
      <w:pPr>
        <w:pStyle w:val="ListParagraph"/>
        <w:numPr>
          <w:ilvl w:val="0"/>
          <w:numId w:val="1"/>
        </w:numPr>
        <w:tabs>
          <w:tab w:val="left" w:pos="822"/>
          <w:tab w:val="left" w:pos="1356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  <w:u w:val="single"/>
        </w:rPr>
        <w:t xml:space="preserve"> </w:t>
      </w:r>
      <w:r w:rsidRPr="0066013F">
        <w:rPr>
          <w:rFonts w:asciiTheme="minorHAnsi" w:hAnsiTheme="minorHAnsi" w:cstheme="minorHAnsi"/>
          <w:u w:val="single"/>
        </w:rPr>
        <w:tab/>
      </w:r>
      <w:proofErr w:type="gramStart"/>
      <w:r w:rsidRPr="0066013F">
        <w:rPr>
          <w:rFonts w:asciiTheme="minorHAnsi" w:hAnsiTheme="minorHAnsi" w:cstheme="minorHAnsi"/>
        </w:rPr>
        <w:t>is</w:t>
      </w:r>
      <w:proofErr w:type="gramEnd"/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the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performance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of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gymnastic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exercises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on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horseback.</w:t>
      </w:r>
    </w:p>
    <w:p w:rsidR="00427EAD" w:rsidRPr="0066013F" w:rsidRDefault="00427EAD" w:rsidP="00427EA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Vaulting</w:t>
      </w:r>
    </w:p>
    <w:p w:rsidR="00427EAD" w:rsidRPr="0066013F" w:rsidRDefault="00427EAD" w:rsidP="00427EAD">
      <w:pPr>
        <w:pStyle w:val="ListParagraph"/>
        <w:numPr>
          <w:ilvl w:val="0"/>
          <w:numId w:val="1"/>
        </w:numPr>
        <w:tabs>
          <w:tab w:val="left" w:pos="822"/>
        </w:tabs>
        <w:ind w:left="821" w:right="325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Therapeutic use of animals from a psychoanalytical perspective is based on the premise</w:t>
      </w:r>
      <w:r w:rsidRPr="0066013F">
        <w:rPr>
          <w:rFonts w:asciiTheme="minorHAnsi" w:hAnsiTheme="minorHAnsi" w:cstheme="minorHAnsi"/>
          <w:spacing w:val="-58"/>
        </w:rPr>
        <w:t xml:space="preserve"> </w:t>
      </w:r>
      <w:r w:rsidRPr="0066013F">
        <w:rPr>
          <w:rFonts w:asciiTheme="minorHAnsi" w:hAnsiTheme="minorHAnsi" w:cstheme="minorHAnsi"/>
        </w:rPr>
        <w:t>that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humans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may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be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unconsciously drawn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to animals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and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interactions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with them</w:t>
      </w:r>
    </w:p>
    <w:p w:rsidR="00427EAD" w:rsidRPr="0066013F" w:rsidRDefault="00427EAD" w:rsidP="00427EA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True</w:t>
      </w:r>
    </w:p>
    <w:p w:rsidR="00427EAD" w:rsidRPr="0066013F" w:rsidRDefault="00427EAD" w:rsidP="00427EAD">
      <w:pPr>
        <w:rPr>
          <w:rFonts w:asciiTheme="minorHAnsi" w:hAnsiTheme="minorHAnsi" w:cstheme="minorHAnsi"/>
        </w:rPr>
        <w:sectPr w:rsidR="00427EAD" w:rsidRPr="0066013F">
          <w:pgSz w:w="12240" w:h="15840"/>
          <w:pgMar w:top="1380" w:right="1340" w:bottom="280" w:left="1340" w:header="720" w:footer="720" w:gutter="0"/>
          <w:cols w:space="720"/>
        </w:sectPr>
      </w:pPr>
    </w:p>
    <w:p w:rsidR="00427EAD" w:rsidRPr="0066013F" w:rsidRDefault="00427EAD" w:rsidP="00427EAD">
      <w:pPr>
        <w:pStyle w:val="ListParagraph"/>
        <w:numPr>
          <w:ilvl w:val="0"/>
          <w:numId w:val="1"/>
        </w:numPr>
        <w:tabs>
          <w:tab w:val="left" w:pos="822"/>
          <w:tab w:val="left" w:pos="2656"/>
        </w:tabs>
        <w:spacing w:before="60"/>
        <w:ind w:left="821" w:right="557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A</w:t>
      </w:r>
      <w:r w:rsidRPr="0066013F">
        <w:rPr>
          <w:rFonts w:asciiTheme="minorHAnsi" w:hAnsiTheme="minorHAnsi" w:cstheme="minorHAnsi"/>
          <w:u w:val="single"/>
        </w:rPr>
        <w:tab/>
      </w:r>
      <w:r w:rsidRPr="0066013F">
        <w:rPr>
          <w:rFonts w:asciiTheme="minorHAnsi" w:hAnsiTheme="minorHAnsi" w:cstheme="minorHAnsi"/>
        </w:rPr>
        <w:t>is a rope approximately 20-30 feet long that is used when riders</w:t>
      </w:r>
      <w:r w:rsidRPr="0066013F">
        <w:rPr>
          <w:rFonts w:asciiTheme="minorHAnsi" w:hAnsiTheme="minorHAnsi" w:cstheme="minorHAnsi"/>
          <w:spacing w:val="1"/>
        </w:rPr>
        <w:t xml:space="preserve"> </w:t>
      </w:r>
      <w:r w:rsidRPr="0066013F">
        <w:rPr>
          <w:rFonts w:asciiTheme="minorHAnsi" w:hAnsiTheme="minorHAnsi" w:cstheme="minorHAnsi"/>
        </w:rPr>
        <w:t>become more advanced. It gives the rider increased independence and freedom in the</w:t>
      </w:r>
      <w:r w:rsidRPr="0066013F">
        <w:rPr>
          <w:rFonts w:asciiTheme="minorHAnsi" w:hAnsiTheme="minorHAnsi" w:cstheme="minorHAnsi"/>
          <w:spacing w:val="-57"/>
        </w:rPr>
        <w:t xml:space="preserve"> </w:t>
      </w:r>
      <w:r w:rsidRPr="0066013F">
        <w:rPr>
          <w:rFonts w:asciiTheme="minorHAnsi" w:hAnsiTheme="minorHAnsi" w:cstheme="minorHAnsi"/>
        </w:rPr>
        <w:t>control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of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the horse while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receiving assistance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from the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instructor.</w:t>
      </w:r>
    </w:p>
    <w:p w:rsidR="00427EAD" w:rsidRPr="0066013F" w:rsidRDefault="00427EAD" w:rsidP="00427EA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Lunge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line</w:t>
      </w:r>
    </w:p>
    <w:p w:rsidR="00427EAD" w:rsidRDefault="00427EAD" w:rsidP="00427EAD">
      <w:pPr>
        <w:pStyle w:val="BodyText"/>
        <w:spacing w:before="120"/>
        <w:ind w:left="101" w:firstLine="0"/>
        <w:rPr>
          <w:rFonts w:asciiTheme="minorHAnsi" w:hAnsiTheme="minorHAnsi" w:cstheme="minorHAnsi"/>
          <w:sz w:val="22"/>
          <w:szCs w:val="22"/>
          <w:shd w:val="clear" w:color="auto" w:fill="007F7F"/>
        </w:rPr>
      </w:pPr>
    </w:p>
    <w:p w:rsidR="00427EAD" w:rsidRDefault="00427EAD" w:rsidP="00427EAD">
      <w:pPr>
        <w:pStyle w:val="BodyText"/>
        <w:spacing w:before="120"/>
        <w:ind w:left="101" w:firstLine="0"/>
        <w:rPr>
          <w:rFonts w:asciiTheme="minorHAnsi" w:hAnsiTheme="minorHAnsi" w:cstheme="minorHAnsi"/>
          <w:sz w:val="22"/>
          <w:szCs w:val="22"/>
          <w:shd w:val="clear" w:color="auto" w:fill="007F7F"/>
        </w:rPr>
      </w:pPr>
    </w:p>
    <w:bookmarkEnd w:id="0"/>
    <w:p w:rsidR="00512BEC" w:rsidRDefault="00512BEC"/>
    <w:sectPr w:rsidR="00512BE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52704C"/>
    <w:multiLevelType w:val="hybridMultilevel"/>
    <w:tmpl w:val="BEAA27E6"/>
    <w:lvl w:ilvl="0" w:tplc="0A3A9438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D5466B66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8FA2A26C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8264D9B6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DC32013C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A9EEB856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399A505C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43883DCE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515CABB0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7EAD"/>
    <w:rsid w:val="00427EAD"/>
    <w:rsid w:val="00512BEC"/>
    <w:rsid w:val="009E5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D49961-C652-4B89-8C69-6B36F8AC4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27EA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427EAD"/>
    <w:pPr>
      <w:ind w:left="154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427EAD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427EAD"/>
    <w:pPr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378</Words>
  <Characters>2157</Characters>
  <Application>Microsoft Office Word</Application>
  <DocSecurity>0</DocSecurity>
  <Lines>17</Lines>
  <Paragraphs>5</Paragraphs>
  <ScaleCrop>false</ScaleCrop>
  <Company/>
  <LinksUpToDate>false</LinksUpToDate>
  <CharactersWithSpaces>2530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2021-07-13T06:01:00Z</dcterms:created>
  <dcterms:modified xsi:type="dcterms:W3CDTF">2021-07-13T07:30:00Z</dcterms:modified>
</cp:coreProperties>
</file>