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39CE" w:rsidRPr="0066013F" w:rsidRDefault="008539CE" w:rsidP="008539CE">
      <w:pPr>
        <w:pStyle w:val="BodyText"/>
        <w:spacing w:before="60"/>
        <w:ind w:left="0" w:right="79" w:firstLine="0"/>
        <w:rPr>
          <w:rFonts w:asciiTheme="minorHAnsi" w:hAnsiTheme="minorHAnsi" w:cstheme="minorHAnsi"/>
          <w:spacing w:val="-1"/>
          <w:sz w:val="22"/>
          <w:szCs w:val="22"/>
        </w:rPr>
      </w:pPr>
      <w:bookmarkStart w:id="0" w:name="_GoBack"/>
      <w:r w:rsidRPr="0066013F">
        <w:rPr>
          <w:rFonts w:asciiTheme="minorHAnsi" w:hAnsiTheme="minorHAnsi" w:cstheme="minorHAnsi"/>
          <w:spacing w:val="-1"/>
          <w:sz w:val="22"/>
          <w:szCs w:val="22"/>
        </w:rPr>
        <w:t>Florida International University</w:t>
      </w:r>
    </w:p>
    <w:p w:rsidR="008539CE" w:rsidRPr="0066013F" w:rsidRDefault="008539CE" w:rsidP="008539CE">
      <w:pPr>
        <w:pStyle w:val="BodyText"/>
        <w:spacing w:before="60"/>
        <w:ind w:left="0" w:right="79" w:firstLine="0"/>
        <w:rPr>
          <w:rFonts w:asciiTheme="minorHAnsi" w:hAnsiTheme="minorHAnsi" w:cstheme="minorHAnsi"/>
          <w:spacing w:val="-1"/>
          <w:sz w:val="22"/>
          <w:szCs w:val="22"/>
        </w:rPr>
      </w:pPr>
      <w:r w:rsidRPr="0066013F">
        <w:rPr>
          <w:rFonts w:asciiTheme="minorHAnsi" w:hAnsiTheme="minorHAnsi" w:cstheme="minorHAnsi"/>
          <w:spacing w:val="-1"/>
          <w:sz w:val="22"/>
          <w:szCs w:val="22"/>
        </w:rPr>
        <w:t>LEI 4724</w:t>
      </w:r>
    </w:p>
    <w:p w:rsidR="008539CE" w:rsidRPr="0017200B" w:rsidRDefault="008539CE" w:rsidP="0017200B">
      <w:pPr>
        <w:rPr>
          <w:rFonts w:asciiTheme="minorHAnsi" w:hAnsiTheme="minorHAnsi" w:cstheme="minorHAnsi"/>
        </w:rPr>
      </w:pPr>
      <w:r w:rsidRPr="0017200B">
        <w:rPr>
          <w:rFonts w:asciiTheme="minorHAnsi" w:hAnsiTheme="minorHAnsi" w:cstheme="minorHAnsi"/>
        </w:rPr>
        <w:t>Quiz 3</w:t>
      </w:r>
    </w:p>
    <w:p w:rsidR="008539CE" w:rsidRPr="0017200B" w:rsidRDefault="0017200B" w:rsidP="0017200B">
      <w:pPr>
        <w:tabs>
          <w:tab w:val="left" w:pos="822"/>
        </w:tabs>
        <w:spacing w:before="120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="008539CE" w:rsidRPr="0017200B">
        <w:rPr>
          <w:rFonts w:asciiTheme="minorHAnsi" w:hAnsiTheme="minorHAnsi" w:cstheme="minorHAnsi"/>
        </w:rPr>
        <w:t>In</w:t>
      </w:r>
      <w:proofErr w:type="gramEnd"/>
      <w:r w:rsidR="008539CE" w:rsidRPr="0017200B">
        <w:rPr>
          <w:rFonts w:asciiTheme="minorHAnsi" w:hAnsiTheme="minorHAnsi" w:cstheme="minorHAnsi"/>
          <w:spacing w:val="-2"/>
        </w:rPr>
        <w:t xml:space="preserve"> </w:t>
      </w:r>
      <w:r w:rsidR="008539CE" w:rsidRPr="0017200B">
        <w:rPr>
          <w:rFonts w:asciiTheme="minorHAnsi" w:hAnsiTheme="minorHAnsi" w:cstheme="minorHAnsi"/>
        </w:rPr>
        <w:t>wheelchair</w:t>
      </w:r>
      <w:r w:rsidR="008539CE" w:rsidRPr="0017200B">
        <w:rPr>
          <w:rFonts w:asciiTheme="minorHAnsi" w:hAnsiTheme="minorHAnsi" w:cstheme="minorHAnsi"/>
          <w:spacing w:val="-1"/>
        </w:rPr>
        <w:t xml:space="preserve"> </w:t>
      </w:r>
      <w:r w:rsidR="008539CE" w:rsidRPr="0017200B">
        <w:rPr>
          <w:rFonts w:asciiTheme="minorHAnsi" w:hAnsiTheme="minorHAnsi" w:cstheme="minorHAnsi"/>
        </w:rPr>
        <w:t>tennis,</w:t>
      </w:r>
      <w:r w:rsidR="008539CE" w:rsidRPr="0017200B">
        <w:rPr>
          <w:rFonts w:asciiTheme="minorHAnsi" w:hAnsiTheme="minorHAnsi" w:cstheme="minorHAnsi"/>
          <w:spacing w:val="-1"/>
        </w:rPr>
        <w:t xml:space="preserve"> </w:t>
      </w:r>
      <w:r w:rsidR="008539CE" w:rsidRPr="0017200B">
        <w:rPr>
          <w:rFonts w:asciiTheme="minorHAnsi" w:hAnsiTheme="minorHAnsi" w:cstheme="minorHAnsi"/>
        </w:rPr>
        <w:t>how</w:t>
      </w:r>
      <w:r w:rsidR="008539CE" w:rsidRPr="0017200B">
        <w:rPr>
          <w:rFonts w:asciiTheme="minorHAnsi" w:hAnsiTheme="minorHAnsi" w:cstheme="minorHAnsi"/>
          <w:spacing w:val="-2"/>
        </w:rPr>
        <w:t xml:space="preserve"> </w:t>
      </w:r>
      <w:r w:rsidR="008539CE" w:rsidRPr="0017200B">
        <w:rPr>
          <w:rFonts w:asciiTheme="minorHAnsi" w:hAnsiTheme="minorHAnsi" w:cstheme="minorHAnsi"/>
        </w:rPr>
        <w:t>many</w:t>
      </w:r>
      <w:r w:rsidR="008539CE" w:rsidRPr="0017200B">
        <w:rPr>
          <w:rFonts w:asciiTheme="minorHAnsi" w:hAnsiTheme="minorHAnsi" w:cstheme="minorHAnsi"/>
          <w:spacing w:val="-2"/>
        </w:rPr>
        <w:t xml:space="preserve"> </w:t>
      </w:r>
      <w:r w:rsidR="008539CE" w:rsidRPr="0017200B">
        <w:rPr>
          <w:rFonts w:asciiTheme="minorHAnsi" w:hAnsiTheme="minorHAnsi" w:cstheme="minorHAnsi"/>
        </w:rPr>
        <w:t>times</w:t>
      </w:r>
      <w:r w:rsidR="008539CE" w:rsidRPr="0017200B">
        <w:rPr>
          <w:rFonts w:asciiTheme="minorHAnsi" w:hAnsiTheme="minorHAnsi" w:cstheme="minorHAnsi"/>
          <w:spacing w:val="-1"/>
        </w:rPr>
        <w:t xml:space="preserve"> </w:t>
      </w:r>
      <w:r w:rsidR="008539CE" w:rsidRPr="0017200B">
        <w:rPr>
          <w:rFonts w:asciiTheme="minorHAnsi" w:hAnsiTheme="minorHAnsi" w:cstheme="minorHAnsi"/>
        </w:rPr>
        <w:t>is</w:t>
      </w:r>
      <w:r w:rsidR="008539CE" w:rsidRPr="0017200B">
        <w:rPr>
          <w:rFonts w:asciiTheme="minorHAnsi" w:hAnsiTheme="minorHAnsi" w:cstheme="minorHAnsi"/>
          <w:spacing w:val="-2"/>
        </w:rPr>
        <w:t xml:space="preserve"> </w:t>
      </w:r>
      <w:r w:rsidR="008539CE" w:rsidRPr="0017200B">
        <w:rPr>
          <w:rFonts w:asciiTheme="minorHAnsi" w:hAnsiTheme="minorHAnsi" w:cstheme="minorHAnsi"/>
        </w:rPr>
        <w:t>the</w:t>
      </w:r>
      <w:r w:rsidR="008539CE" w:rsidRPr="0017200B">
        <w:rPr>
          <w:rFonts w:asciiTheme="minorHAnsi" w:hAnsiTheme="minorHAnsi" w:cstheme="minorHAnsi"/>
          <w:spacing w:val="-1"/>
        </w:rPr>
        <w:t xml:space="preserve"> </w:t>
      </w:r>
      <w:r w:rsidR="008539CE" w:rsidRPr="0017200B">
        <w:rPr>
          <w:rFonts w:asciiTheme="minorHAnsi" w:hAnsiTheme="minorHAnsi" w:cstheme="minorHAnsi"/>
        </w:rPr>
        <w:t>ball allowed</w:t>
      </w:r>
      <w:r w:rsidR="008539CE" w:rsidRPr="0017200B">
        <w:rPr>
          <w:rFonts w:asciiTheme="minorHAnsi" w:hAnsiTheme="minorHAnsi" w:cstheme="minorHAnsi"/>
          <w:spacing w:val="-1"/>
        </w:rPr>
        <w:t xml:space="preserve"> </w:t>
      </w:r>
      <w:r w:rsidR="008539CE" w:rsidRPr="0017200B">
        <w:rPr>
          <w:rFonts w:asciiTheme="minorHAnsi" w:hAnsiTheme="minorHAnsi" w:cstheme="minorHAnsi"/>
        </w:rPr>
        <w:t>to</w:t>
      </w:r>
      <w:r w:rsidR="008539CE" w:rsidRPr="0017200B">
        <w:rPr>
          <w:rFonts w:asciiTheme="minorHAnsi" w:hAnsiTheme="minorHAnsi" w:cstheme="minorHAnsi"/>
          <w:spacing w:val="-2"/>
        </w:rPr>
        <w:t xml:space="preserve"> </w:t>
      </w:r>
      <w:r w:rsidR="008539CE" w:rsidRPr="0017200B">
        <w:rPr>
          <w:rFonts w:asciiTheme="minorHAnsi" w:hAnsiTheme="minorHAnsi" w:cstheme="minorHAnsi"/>
        </w:rPr>
        <w:t>bounce before</w:t>
      </w:r>
      <w:r w:rsidR="008539CE" w:rsidRPr="0017200B">
        <w:rPr>
          <w:rFonts w:asciiTheme="minorHAnsi" w:hAnsiTheme="minorHAnsi" w:cstheme="minorHAnsi"/>
          <w:spacing w:val="-3"/>
        </w:rPr>
        <w:t xml:space="preserve"> </w:t>
      </w:r>
      <w:r w:rsidR="008539CE" w:rsidRPr="0017200B">
        <w:rPr>
          <w:rFonts w:asciiTheme="minorHAnsi" w:hAnsiTheme="minorHAnsi" w:cstheme="minorHAnsi"/>
        </w:rPr>
        <w:t>it</w:t>
      </w:r>
      <w:r w:rsidR="008539CE" w:rsidRPr="0017200B">
        <w:rPr>
          <w:rFonts w:asciiTheme="minorHAnsi" w:hAnsiTheme="minorHAnsi" w:cstheme="minorHAnsi"/>
          <w:spacing w:val="-1"/>
        </w:rPr>
        <w:t xml:space="preserve"> </w:t>
      </w:r>
      <w:r w:rsidR="008539CE" w:rsidRPr="0017200B">
        <w:rPr>
          <w:rFonts w:asciiTheme="minorHAnsi" w:hAnsiTheme="minorHAnsi" w:cstheme="minorHAnsi"/>
        </w:rPr>
        <w:t>is</w:t>
      </w:r>
      <w:r w:rsidR="008539CE" w:rsidRPr="0017200B">
        <w:rPr>
          <w:rFonts w:asciiTheme="minorHAnsi" w:hAnsiTheme="minorHAnsi" w:cstheme="minorHAnsi"/>
          <w:spacing w:val="-1"/>
        </w:rPr>
        <w:t xml:space="preserve"> </w:t>
      </w:r>
      <w:r w:rsidR="008539CE" w:rsidRPr="0017200B">
        <w:rPr>
          <w:rFonts w:asciiTheme="minorHAnsi" w:hAnsiTheme="minorHAnsi" w:cstheme="minorHAnsi"/>
        </w:rPr>
        <w:t>returned?</w:t>
      </w:r>
    </w:p>
    <w:p w:rsidR="008539CE" w:rsidRPr="0066013F" w:rsidRDefault="008539CE" w:rsidP="008539CE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Twice</w:t>
      </w:r>
    </w:p>
    <w:p w:rsidR="008539CE" w:rsidRPr="0066013F" w:rsidRDefault="008539CE" w:rsidP="008539CE">
      <w:pPr>
        <w:pStyle w:val="ListParagraph"/>
        <w:numPr>
          <w:ilvl w:val="0"/>
          <w:numId w:val="1"/>
        </w:numPr>
        <w:tabs>
          <w:tab w:val="left" w:pos="822"/>
          <w:tab w:val="left" w:pos="4187"/>
        </w:tabs>
        <w:spacing w:before="1"/>
        <w:ind w:left="821" w:right="428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Individuals</w:t>
      </w:r>
      <w:r w:rsidRPr="0066013F">
        <w:rPr>
          <w:rFonts w:asciiTheme="minorHAnsi" w:hAnsiTheme="minorHAnsi" w:cstheme="minorHAnsi"/>
          <w:spacing w:val="-4"/>
        </w:rPr>
        <w:t xml:space="preserve"> </w:t>
      </w:r>
      <w:r w:rsidRPr="0066013F">
        <w:rPr>
          <w:rFonts w:asciiTheme="minorHAnsi" w:hAnsiTheme="minorHAnsi" w:cstheme="minorHAnsi"/>
        </w:rPr>
        <w:t>with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the</w:t>
      </w:r>
      <w:r w:rsidRPr="0066013F">
        <w:rPr>
          <w:rFonts w:asciiTheme="minorHAnsi" w:hAnsiTheme="minorHAnsi" w:cstheme="minorHAnsi"/>
          <w:spacing w:val="-4"/>
        </w:rPr>
        <w:t xml:space="preserve"> </w:t>
      </w:r>
      <w:r w:rsidRPr="0066013F">
        <w:rPr>
          <w:rFonts w:asciiTheme="minorHAnsi" w:hAnsiTheme="minorHAnsi" w:cstheme="minorHAnsi"/>
        </w:rPr>
        <w:t>highest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degree</w:t>
      </w:r>
      <w:r w:rsidRPr="0066013F">
        <w:rPr>
          <w:rFonts w:asciiTheme="minorHAnsi" w:hAnsiTheme="minorHAnsi" w:cstheme="minorHAnsi"/>
          <w:spacing w:val="-4"/>
        </w:rPr>
        <w:t xml:space="preserve"> </w:t>
      </w:r>
      <w:r w:rsidRPr="0066013F">
        <w:rPr>
          <w:rFonts w:asciiTheme="minorHAnsi" w:hAnsiTheme="minorHAnsi" w:cstheme="minorHAnsi"/>
        </w:rPr>
        <w:t>of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disability,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such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as</w:t>
      </w:r>
      <w:r w:rsidRPr="0066013F">
        <w:rPr>
          <w:rFonts w:asciiTheme="minorHAnsi" w:hAnsiTheme="minorHAnsi" w:cstheme="minorHAnsi"/>
          <w:spacing w:val="-4"/>
        </w:rPr>
        <w:t xml:space="preserve"> </w:t>
      </w:r>
      <w:r w:rsidRPr="0066013F">
        <w:rPr>
          <w:rFonts w:asciiTheme="minorHAnsi" w:hAnsiTheme="minorHAnsi" w:cstheme="minorHAnsi"/>
        </w:rPr>
        <w:t>full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paralysis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below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the</w:t>
      </w:r>
      <w:r w:rsidRPr="0066013F">
        <w:rPr>
          <w:rFonts w:asciiTheme="minorHAnsi" w:hAnsiTheme="minorHAnsi" w:cstheme="minorHAnsi"/>
          <w:spacing w:val="-4"/>
        </w:rPr>
        <w:t xml:space="preserve"> </w:t>
      </w:r>
      <w:r w:rsidRPr="0066013F">
        <w:rPr>
          <w:rFonts w:asciiTheme="minorHAnsi" w:hAnsiTheme="minorHAnsi" w:cstheme="minorHAnsi"/>
        </w:rPr>
        <w:t>chest,</w:t>
      </w:r>
      <w:r w:rsidRPr="0066013F">
        <w:rPr>
          <w:rFonts w:asciiTheme="minorHAnsi" w:hAnsiTheme="minorHAnsi" w:cstheme="minorHAnsi"/>
          <w:spacing w:val="-57"/>
        </w:rPr>
        <w:t xml:space="preserve"> </w:t>
      </w:r>
      <w:r w:rsidRPr="0066013F">
        <w:rPr>
          <w:rFonts w:asciiTheme="minorHAnsi" w:hAnsiTheme="minorHAnsi" w:cstheme="minorHAnsi"/>
        </w:rPr>
        <w:t>are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given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the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classification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of</w:t>
      </w:r>
      <w:r w:rsidRPr="0066013F">
        <w:rPr>
          <w:rFonts w:asciiTheme="minorHAnsi" w:hAnsiTheme="minorHAnsi" w:cstheme="minorHAnsi"/>
          <w:u w:val="single"/>
        </w:rPr>
        <w:tab/>
      </w:r>
      <w:r w:rsidRPr="0066013F">
        <w:rPr>
          <w:rFonts w:asciiTheme="minorHAnsi" w:hAnsiTheme="minorHAnsi" w:cstheme="minorHAnsi"/>
        </w:rPr>
        <w:t>.</w:t>
      </w:r>
    </w:p>
    <w:p w:rsidR="008539CE" w:rsidRPr="0066013F" w:rsidRDefault="008539CE" w:rsidP="008539CE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1</w:t>
      </w:r>
    </w:p>
    <w:p w:rsidR="008539CE" w:rsidRPr="0066013F" w:rsidRDefault="008539CE" w:rsidP="008539CE">
      <w:pPr>
        <w:pStyle w:val="ListParagraph"/>
        <w:numPr>
          <w:ilvl w:val="0"/>
          <w:numId w:val="1"/>
        </w:numPr>
        <w:tabs>
          <w:tab w:val="left" w:pos="822"/>
          <w:tab w:val="left" w:pos="2076"/>
        </w:tabs>
        <w:ind w:left="821" w:right="351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  <w:u w:val="single"/>
        </w:rPr>
        <w:t xml:space="preserve"> </w:t>
      </w:r>
      <w:r w:rsidRPr="0066013F">
        <w:rPr>
          <w:rFonts w:asciiTheme="minorHAnsi" w:hAnsiTheme="minorHAnsi" w:cstheme="minorHAnsi"/>
          <w:u w:val="single"/>
        </w:rPr>
        <w:tab/>
      </w:r>
      <w:proofErr w:type="gramStart"/>
      <w:r w:rsidRPr="0066013F">
        <w:rPr>
          <w:rFonts w:asciiTheme="minorHAnsi" w:hAnsiTheme="minorHAnsi" w:cstheme="minorHAnsi"/>
        </w:rPr>
        <w:t>is</w:t>
      </w:r>
      <w:proofErr w:type="gramEnd"/>
      <w:r w:rsidRPr="0066013F">
        <w:rPr>
          <w:rFonts w:asciiTheme="minorHAnsi" w:hAnsiTheme="minorHAnsi" w:cstheme="minorHAnsi"/>
        </w:rPr>
        <w:t xml:space="preserve"> a well-known segregated sports program for people with developmental</w:t>
      </w:r>
      <w:r w:rsidRPr="0066013F">
        <w:rPr>
          <w:rFonts w:asciiTheme="minorHAnsi" w:hAnsiTheme="minorHAnsi" w:cstheme="minorHAnsi"/>
          <w:spacing w:val="-57"/>
        </w:rPr>
        <w:t xml:space="preserve"> </w:t>
      </w:r>
      <w:r w:rsidRPr="0066013F">
        <w:rPr>
          <w:rFonts w:asciiTheme="minorHAnsi" w:hAnsiTheme="minorHAnsi" w:cstheme="minorHAnsi"/>
        </w:rPr>
        <w:t>disabilities.</w:t>
      </w:r>
    </w:p>
    <w:p w:rsidR="008539CE" w:rsidRPr="0066013F" w:rsidRDefault="008539CE" w:rsidP="008539CE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Special</w:t>
      </w:r>
      <w:r w:rsidRPr="0066013F">
        <w:rPr>
          <w:rFonts w:asciiTheme="minorHAnsi" w:hAnsiTheme="minorHAnsi" w:cstheme="minorHAnsi"/>
          <w:spacing w:val="-4"/>
        </w:rPr>
        <w:t xml:space="preserve"> </w:t>
      </w:r>
      <w:r w:rsidRPr="0066013F">
        <w:rPr>
          <w:rFonts w:asciiTheme="minorHAnsi" w:hAnsiTheme="minorHAnsi" w:cstheme="minorHAnsi"/>
        </w:rPr>
        <w:t>Olympics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International</w:t>
      </w:r>
    </w:p>
    <w:p w:rsidR="008539CE" w:rsidRPr="0066013F" w:rsidRDefault="008539CE" w:rsidP="008539CE">
      <w:pPr>
        <w:pStyle w:val="ListParagraph"/>
        <w:numPr>
          <w:ilvl w:val="0"/>
          <w:numId w:val="1"/>
        </w:numPr>
        <w:tabs>
          <w:tab w:val="left" w:pos="822"/>
          <w:tab w:val="left" w:pos="8351"/>
        </w:tabs>
        <w:ind w:left="821" w:right="197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In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wheelchair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basketball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an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offensive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player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cannot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remain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more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than</w:t>
      </w:r>
      <w:r w:rsidRPr="0066013F">
        <w:rPr>
          <w:rFonts w:asciiTheme="minorHAnsi" w:hAnsiTheme="minorHAnsi" w:cstheme="minorHAnsi"/>
          <w:u w:val="single"/>
        </w:rPr>
        <w:tab/>
      </w:r>
      <w:r w:rsidRPr="0066013F">
        <w:rPr>
          <w:rFonts w:asciiTheme="minorHAnsi" w:hAnsiTheme="minorHAnsi" w:cstheme="minorHAnsi"/>
        </w:rPr>
        <w:t>seconds in</w:t>
      </w:r>
      <w:r w:rsidRPr="0066013F">
        <w:rPr>
          <w:rFonts w:asciiTheme="minorHAnsi" w:hAnsiTheme="minorHAnsi" w:cstheme="minorHAnsi"/>
          <w:spacing w:val="-57"/>
        </w:rPr>
        <w:t xml:space="preserve"> </w:t>
      </w:r>
      <w:r w:rsidRPr="0066013F">
        <w:rPr>
          <w:rFonts w:asciiTheme="minorHAnsi" w:hAnsiTheme="minorHAnsi" w:cstheme="minorHAnsi"/>
        </w:rPr>
        <w:t>the free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throw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lane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while the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player's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team</w:t>
      </w:r>
      <w:r w:rsidRPr="0066013F">
        <w:rPr>
          <w:rFonts w:asciiTheme="minorHAnsi" w:hAnsiTheme="minorHAnsi" w:cstheme="minorHAnsi"/>
          <w:spacing w:val="1"/>
        </w:rPr>
        <w:t xml:space="preserve"> </w:t>
      </w:r>
      <w:r w:rsidRPr="0066013F">
        <w:rPr>
          <w:rFonts w:asciiTheme="minorHAnsi" w:hAnsiTheme="minorHAnsi" w:cstheme="minorHAnsi"/>
        </w:rPr>
        <w:t>has possession of the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ball</w:t>
      </w:r>
    </w:p>
    <w:p w:rsidR="008539CE" w:rsidRPr="0066013F" w:rsidRDefault="008539CE" w:rsidP="008539CE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4</w:t>
      </w:r>
    </w:p>
    <w:p w:rsidR="008539CE" w:rsidRPr="0066013F" w:rsidRDefault="008539CE" w:rsidP="008539CE">
      <w:pPr>
        <w:rPr>
          <w:rFonts w:asciiTheme="minorHAnsi" w:hAnsiTheme="minorHAnsi" w:cstheme="minorHAnsi"/>
        </w:rPr>
        <w:sectPr w:rsidR="008539CE" w:rsidRPr="0066013F">
          <w:pgSz w:w="12240" w:h="15840"/>
          <w:pgMar w:top="1380" w:right="1340" w:bottom="280" w:left="1340" w:header="720" w:footer="720" w:gutter="0"/>
          <w:cols w:space="720"/>
        </w:sectPr>
      </w:pPr>
    </w:p>
    <w:p w:rsidR="008539CE" w:rsidRPr="0066013F" w:rsidRDefault="008539CE" w:rsidP="008539CE">
      <w:pPr>
        <w:pStyle w:val="ListParagraph"/>
        <w:numPr>
          <w:ilvl w:val="0"/>
          <w:numId w:val="1"/>
        </w:numPr>
        <w:tabs>
          <w:tab w:val="left" w:pos="822"/>
        </w:tabs>
        <w:spacing w:before="60"/>
        <w:ind w:hanging="361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  <w:spacing w:val="-1"/>
        </w:rPr>
        <w:t>A</w:t>
      </w:r>
      <w:r w:rsidRPr="0066013F">
        <w:rPr>
          <w:rFonts w:asciiTheme="minorHAnsi" w:hAnsiTheme="minorHAnsi" w:cstheme="minorHAnsi"/>
          <w:spacing w:val="-14"/>
        </w:rPr>
        <w:t xml:space="preserve"> </w:t>
      </w:r>
      <w:r w:rsidRPr="0066013F">
        <w:rPr>
          <w:rFonts w:asciiTheme="minorHAnsi" w:hAnsiTheme="minorHAnsi" w:cstheme="minorHAnsi"/>
          <w:spacing w:val="-1"/>
        </w:rPr>
        <w:t>common</w:t>
      </w:r>
      <w:r w:rsidRPr="0066013F">
        <w:rPr>
          <w:rFonts w:asciiTheme="minorHAnsi" w:hAnsiTheme="minorHAnsi" w:cstheme="minorHAnsi"/>
        </w:rPr>
        <w:t xml:space="preserve"> </w:t>
      </w:r>
      <w:r w:rsidRPr="0066013F">
        <w:rPr>
          <w:rFonts w:asciiTheme="minorHAnsi" w:hAnsiTheme="minorHAnsi" w:cstheme="minorHAnsi"/>
          <w:spacing w:val="-1"/>
        </w:rPr>
        <w:t>adaptation</w:t>
      </w:r>
      <w:r w:rsidRPr="0066013F">
        <w:rPr>
          <w:rFonts w:asciiTheme="minorHAnsi" w:hAnsiTheme="minorHAnsi" w:cstheme="minorHAnsi"/>
          <w:spacing w:val="1"/>
        </w:rPr>
        <w:t xml:space="preserve"> </w:t>
      </w:r>
      <w:r w:rsidRPr="0066013F">
        <w:rPr>
          <w:rFonts w:asciiTheme="minorHAnsi" w:hAnsiTheme="minorHAnsi" w:cstheme="minorHAnsi"/>
          <w:spacing w:val="-1"/>
        </w:rPr>
        <w:t>for</w:t>
      </w:r>
      <w:r w:rsidRPr="0066013F">
        <w:rPr>
          <w:rFonts w:asciiTheme="minorHAnsi" w:hAnsiTheme="minorHAnsi" w:cstheme="minorHAnsi"/>
        </w:rPr>
        <w:t xml:space="preserve"> golfers</w:t>
      </w:r>
      <w:r w:rsidRPr="0066013F">
        <w:rPr>
          <w:rFonts w:asciiTheme="minorHAnsi" w:hAnsiTheme="minorHAnsi" w:cstheme="minorHAnsi"/>
          <w:spacing w:val="1"/>
        </w:rPr>
        <w:t xml:space="preserve"> </w:t>
      </w:r>
      <w:r w:rsidRPr="0066013F">
        <w:rPr>
          <w:rFonts w:asciiTheme="minorHAnsi" w:hAnsiTheme="minorHAnsi" w:cstheme="minorHAnsi"/>
        </w:rPr>
        <w:t>with</w:t>
      </w:r>
      <w:r w:rsidRPr="0066013F">
        <w:rPr>
          <w:rFonts w:asciiTheme="minorHAnsi" w:hAnsiTheme="minorHAnsi" w:cstheme="minorHAnsi"/>
          <w:spacing w:val="1"/>
        </w:rPr>
        <w:t xml:space="preserve"> </w:t>
      </w:r>
      <w:r w:rsidRPr="0066013F">
        <w:rPr>
          <w:rFonts w:asciiTheme="minorHAnsi" w:hAnsiTheme="minorHAnsi" w:cstheme="minorHAnsi"/>
        </w:rPr>
        <w:t>limited flexibility</w:t>
      </w:r>
      <w:r w:rsidRPr="0066013F">
        <w:rPr>
          <w:rFonts w:asciiTheme="minorHAnsi" w:hAnsiTheme="minorHAnsi" w:cstheme="minorHAnsi"/>
          <w:spacing w:val="1"/>
        </w:rPr>
        <w:t xml:space="preserve"> </w:t>
      </w:r>
      <w:r w:rsidRPr="0066013F">
        <w:rPr>
          <w:rFonts w:asciiTheme="minorHAnsi" w:hAnsiTheme="minorHAnsi" w:cstheme="minorHAnsi"/>
        </w:rPr>
        <w:t>is:</w:t>
      </w:r>
    </w:p>
    <w:p w:rsidR="008539CE" w:rsidRPr="0066013F" w:rsidRDefault="008539CE" w:rsidP="008539CE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A</w:t>
      </w:r>
      <w:r w:rsidRPr="0066013F">
        <w:rPr>
          <w:rFonts w:asciiTheme="minorHAnsi" w:hAnsiTheme="minorHAnsi" w:cstheme="minorHAnsi"/>
          <w:spacing w:val="-15"/>
        </w:rPr>
        <w:t xml:space="preserve"> </w:t>
      </w:r>
      <w:r w:rsidRPr="0066013F">
        <w:rPr>
          <w:rFonts w:asciiTheme="minorHAnsi" w:hAnsiTheme="minorHAnsi" w:cstheme="minorHAnsi"/>
        </w:rPr>
        <w:t>long-handled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putter</w:t>
      </w:r>
    </w:p>
    <w:p w:rsidR="008539CE" w:rsidRPr="0066013F" w:rsidRDefault="008539CE" w:rsidP="008539CE">
      <w:pPr>
        <w:pStyle w:val="ListParagraph"/>
        <w:numPr>
          <w:ilvl w:val="0"/>
          <w:numId w:val="1"/>
        </w:numPr>
        <w:tabs>
          <w:tab w:val="left" w:pos="822"/>
        </w:tabs>
        <w:ind w:left="821" w:right="172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People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with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cognitive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limitations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may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not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have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the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opportunity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to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participate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in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the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game</w:t>
      </w:r>
      <w:r w:rsidRPr="0066013F">
        <w:rPr>
          <w:rFonts w:asciiTheme="minorHAnsi" w:hAnsiTheme="minorHAnsi" w:cstheme="minorHAnsi"/>
          <w:spacing w:val="-57"/>
        </w:rPr>
        <w:t xml:space="preserve"> </w:t>
      </w:r>
      <w:r w:rsidRPr="0066013F">
        <w:rPr>
          <w:rFonts w:asciiTheme="minorHAnsi" w:hAnsiTheme="minorHAnsi" w:cstheme="minorHAnsi"/>
        </w:rPr>
        <w:t>of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basketball.</w:t>
      </w:r>
    </w:p>
    <w:p w:rsidR="008539CE" w:rsidRPr="0066013F" w:rsidRDefault="008539CE" w:rsidP="008539CE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False</w:t>
      </w:r>
    </w:p>
    <w:p w:rsidR="008539CE" w:rsidRPr="0066013F" w:rsidRDefault="008539CE" w:rsidP="008539CE">
      <w:pPr>
        <w:pStyle w:val="ListParagraph"/>
        <w:numPr>
          <w:ilvl w:val="0"/>
          <w:numId w:val="1"/>
        </w:numPr>
        <w:tabs>
          <w:tab w:val="left" w:pos="822"/>
        </w:tabs>
        <w:ind w:left="821" w:right="612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How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to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encourage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players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with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limited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strength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or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height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to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participate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more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fully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in</w:t>
      </w:r>
      <w:r w:rsidRPr="0066013F">
        <w:rPr>
          <w:rFonts w:asciiTheme="minorHAnsi" w:hAnsiTheme="minorHAnsi" w:cstheme="minorHAnsi"/>
          <w:spacing w:val="-57"/>
        </w:rPr>
        <w:t xml:space="preserve"> </w:t>
      </w:r>
      <w:r w:rsidRPr="0066013F">
        <w:rPr>
          <w:rFonts w:asciiTheme="minorHAnsi" w:hAnsiTheme="minorHAnsi" w:cstheme="minorHAnsi"/>
        </w:rPr>
        <w:t>basketball games?</w:t>
      </w:r>
    </w:p>
    <w:p w:rsidR="008539CE" w:rsidRPr="0066013F" w:rsidRDefault="008539CE" w:rsidP="008539CE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Use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basketball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hoops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that can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be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lowered</w:t>
      </w:r>
    </w:p>
    <w:p w:rsidR="008539CE" w:rsidRPr="0066013F" w:rsidRDefault="008539CE" w:rsidP="008539CE">
      <w:pPr>
        <w:pStyle w:val="ListParagraph"/>
        <w:numPr>
          <w:ilvl w:val="0"/>
          <w:numId w:val="1"/>
        </w:numPr>
        <w:tabs>
          <w:tab w:val="left" w:pos="822"/>
          <w:tab w:val="left" w:pos="3696"/>
        </w:tabs>
        <w:ind w:left="821" w:right="330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Individuals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in the</w:t>
      </w:r>
      <w:r w:rsidRPr="0066013F">
        <w:rPr>
          <w:rFonts w:asciiTheme="minorHAnsi" w:hAnsiTheme="minorHAnsi" w:cstheme="minorHAnsi"/>
          <w:u w:val="single"/>
        </w:rPr>
        <w:tab/>
      </w:r>
      <w:r w:rsidRPr="0066013F">
        <w:rPr>
          <w:rFonts w:asciiTheme="minorHAnsi" w:hAnsiTheme="minorHAnsi" w:cstheme="minorHAnsi"/>
        </w:rPr>
        <w:t>stage have a high degree of self-confidence, meaning that</w:t>
      </w:r>
      <w:r w:rsidRPr="0066013F">
        <w:rPr>
          <w:rFonts w:asciiTheme="minorHAnsi" w:hAnsiTheme="minorHAnsi" w:cstheme="minorHAnsi"/>
          <w:spacing w:val="-57"/>
        </w:rPr>
        <w:t xml:space="preserve"> </w:t>
      </w:r>
      <w:r w:rsidRPr="0066013F">
        <w:rPr>
          <w:rFonts w:asciiTheme="minorHAnsi" w:hAnsiTheme="minorHAnsi" w:cstheme="minorHAnsi"/>
        </w:rPr>
        <w:t>even though they may sometimes relapse, they will continue the positive lifestyle</w:t>
      </w:r>
      <w:r w:rsidRPr="0066013F">
        <w:rPr>
          <w:rFonts w:asciiTheme="minorHAnsi" w:hAnsiTheme="minorHAnsi" w:cstheme="minorHAnsi"/>
          <w:spacing w:val="1"/>
        </w:rPr>
        <w:t xml:space="preserve"> </w:t>
      </w:r>
      <w:r w:rsidRPr="0066013F">
        <w:rPr>
          <w:rFonts w:asciiTheme="minorHAnsi" w:hAnsiTheme="minorHAnsi" w:cstheme="minorHAnsi"/>
        </w:rPr>
        <w:t>behavior.</w:t>
      </w:r>
    </w:p>
    <w:p w:rsidR="008539CE" w:rsidRPr="0066013F" w:rsidRDefault="008539CE" w:rsidP="008539CE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Termination</w:t>
      </w:r>
    </w:p>
    <w:p w:rsidR="008539CE" w:rsidRPr="0066013F" w:rsidRDefault="008539CE" w:rsidP="008539CE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  <w:spacing w:val="-1"/>
        </w:rPr>
        <w:t>A</w:t>
      </w:r>
      <w:r w:rsidRPr="0066013F">
        <w:rPr>
          <w:rFonts w:asciiTheme="minorHAnsi" w:hAnsiTheme="minorHAnsi" w:cstheme="minorHAnsi"/>
          <w:spacing w:val="-14"/>
        </w:rPr>
        <w:t xml:space="preserve"> </w:t>
      </w:r>
      <w:r w:rsidRPr="0066013F">
        <w:rPr>
          <w:rFonts w:asciiTheme="minorHAnsi" w:hAnsiTheme="minorHAnsi" w:cstheme="minorHAnsi"/>
          <w:spacing w:val="-1"/>
        </w:rPr>
        <w:t>common</w:t>
      </w:r>
      <w:r w:rsidRPr="0066013F">
        <w:rPr>
          <w:rFonts w:asciiTheme="minorHAnsi" w:hAnsiTheme="minorHAnsi" w:cstheme="minorHAnsi"/>
        </w:rPr>
        <w:t xml:space="preserve"> </w:t>
      </w:r>
      <w:r w:rsidRPr="0066013F">
        <w:rPr>
          <w:rFonts w:asciiTheme="minorHAnsi" w:hAnsiTheme="minorHAnsi" w:cstheme="minorHAnsi"/>
          <w:spacing w:val="-1"/>
        </w:rPr>
        <w:t>adaptation</w:t>
      </w:r>
      <w:r w:rsidRPr="0066013F">
        <w:rPr>
          <w:rFonts w:asciiTheme="minorHAnsi" w:hAnsiTheme="minorHAnsi" w:cstheme="minorHAnsi"/>
          <w:spacing w:val="2"/>
        </w:rPr>
        <w:t xml:space="preserve"> </w:t>
      </w:r>
      <w:r w:rsidRPr="0066013F">
        <w:rPr>
          <w:rFonts w:asciiTheme="minorHAnsi" w:hAnsiTheme="minorHAnsi" w:cstheme="minorHAnsi"/>
          <w:spacing w:val="-1"/>
        </w:rPr>
        <w:t>to</w:t>
      </w:r>
      <w:r w:rsidRPr="0066013F">
        <w:rPr>
          <w:rFonts w:asciiTheme="minorHAnsi" w:hAnsiTheme="minorHAnsi" w:cstheme="minorHAnsi"/>
        </w:rPr>
        <w:t xml:space="preserve"> </w:t>
      </w:r>
      <w:r w:rsidRPr="0066013F">
        <w:rPr>
          <w:rFonts w:asciiTheme="minorHAnsi" w:hAnsiTheme="minorHAnsi" w:cstheme="minorHAnsi"/>
          <w:spacing w:val="-1"/>
        </w:rPr>
        <w:t>basketball</w:t>
      </w:r>
      <w:r w:rsidRPr="0066013F">
        <w:rPr>
          <w:rFonts w:asciiTheme="minorHAnsi" w:hAnsiTheme="minorHAnsi" w:cstheme="minorHAnsi"/>
          <w:spacing w:val="2"/>
        </w:rPr>
        <w:t xml:space="preserve"> </w:t>
      </w:r>
      <w:r w:rsidRPr="0066013F">
        <w:rPr>
          <w:rFonts w:asciiTheme="minorHAnsi" w:hAnsiTheme="minorHAnsi" w:cstheme="minorHAnsi"/>
        </w:rPr>
        <w:t>for individuals</w:t>
      </w:r>
      <w:r w:rsidRPr="0066013F">
        <w:rPr>
          <w:rFonts w:asciiTheme="minorHAnsi" w:hAnsiTheme="minorHAnsi" w:cstheme="minorHAnsi"/>
          <w:spacing w:val="1"/>
        </w:rPr>
        <w:t xml:space="preserve"> </w:t>
      </w:r>
      <w:r w:rsidRPr="0066013F">
        <w:rPr>
          <w:rFonts w:asciiTheme="minorHAnsi" w:hAnsiTheme="minorHAnsi" w:cstheme="minorHAnsi"/>
        </w:rPr>
        <w:t>with decreased strength</w:t>
      </w:r>
      <w:r w:rsidRPr="0066013F">
        <w:rPr>
          <w:rFonts w:asciiTheme="minorHAnsi" w:hAnsiTheme="minorHAnsi" w:cstheme="minorHAnsi"/>
          <w:spacing w:val="2"/>
        </w:rPr>
        <w:t xml:space="preserve"> </w:t>
      </w:r>
      <w:r w:rsidRPr="0066013F">
        <w:rPr>
          <w:rFonts w:asciiTheme="minorHAnsi" w:hAnsiTheme="minorHAnsi" w:cstheme="minorHAnsi"/>
        </w:rPr>
        <w:t>is:</w:t>
      </w:r>
    </w:p>
    <w:p w:rsidR="008539CE" w:rsidRPr="0066013F" w:rsidRDefault="008539CE" w:rsidP="008539CE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The use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of a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smaller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ball</w:t>
      </w:r>
    </w:p>
    <w:p w:rsidR="008539CE" w:rsidRPr="0066013F" w:rsidRDefault="008539CE" w:rsidP="008539CE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Sports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is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a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term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that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includes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3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levels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of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physical activity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step by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step:</w:t>
      </w:r>
    </w:p>
    <w:p w:rsidR="008539CE" w:rsidRPr="0066013F" w:rsidRDefault="008539CE" w:rsidP="008539CE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Recreational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Sport;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Competitive</w:t>
      </w:r>
      <w:r w:rsidRPr="0066013F">
        <w:rPr>
          <w:rFonts w:asciiTheme="minorHAnsi" w:hAnsiTheme="minorHAnsi" w:cstheme="minorHAnsi"/>
          <w:spacing w:val="-4"/>
        </w:rPr>
        <w:t xml:space="preserve"> </w:t>
      </w:r>
      <w:r w:rsidRPr="0066013F">
        <w:rPr>
          <w:rFonts w:asciiTheme="minorHAnsi" w:hAnsiTheme="minorHAnsi" w:cstheme="minorHAnsi"/>
        </w:rPr>
        <w:t>Sports;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and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elite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sport</w:t>
      </w:r>
    </w:p>
    <w:p w:rsidR="008539CE" w:rsidRPr="0066013F" w:rsidRDefault="008539CE" w:rsidP="008539CE">
      <w:pPr>
        <w:pStyle w:val="ListParagraph"/>
        <w:numPr>
          <w:ilvl w:val="0"/>
          <w:numId w:val="1"/>
        </w:numPr>
        <w:tabs>
          <w:tab w:val="left" w:pos="822"/>
        </w:tabs>
        <w:ind w:left="821" w:right="171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Which of the following suggests that the more people feel threatened by illness, the more</w:t>
      </w:r>
      <w:r w:rsidRPr="0066013F">
        <w:rPr>
          <w:rFonts w:asciiTheme="minorHAnsi" w:hAnsiTheme="minorHAnsi" w:cstheme="minorHAnsi"/>
          <w:spacing w:val="-58"/>
        </w:rPr>
        <w:t xml:space="preserve"> </w:t>
      </w:r>
      <w:r w:rsidRPr="0066013F">
        <w:rPr>
          <w:rFonts w:asciiTheme="minorHAnsi" w:hAnsiTheme="minorHAnsi" w:cstheme="minorHAnsi"/>
        </w:rPr>
        <w:t>likely they will</w:t>
      </w:r>
      <w:r w:rsidRPr="0066013F">
        <w:rPr>
          <w:rFonts w:asciiTheme="minorHAnsi" w:hAnsiTheme="minorHAnsi" w:cstheme="minorHAnsi"/>
          <w:spacing w:val="1"/>
        </w:rPr>
        <w:t xml:space="preserve"> </w:t>
      </w:r>
      <w:r w:rsidRPr="0066013F">
        <w:rPr>
          <w:rFonts w:asciiTheme="minorHAnsi" w:hAnsiTheme="minorHAnsi" w:cstheme="minorHAnsi"/>
        </w:rPr>
        <w:t>participate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in actions that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promote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health?</w:t>
      </w:r>
    </w:p>
    <w:p w:rsidR="008539CE" w:rsidRPr="0066013F" w:rsidRDefault="008539CE" w:rsidP="008539CE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Health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belief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model</w:t>
      </w:r>
    </w:p>
    <w:p w:rsidR="008539CE" w:rsidRPr="0066013F" w:rsidRDefault="008539CE" w:rsidP="008539CE">
      <w:pPr>
        <w:pStyle w:val="ListParagraph"/>
        <w:numPr>
          <w:ilvl w:val="0"/>
          <w:numId w:val="1"/>
        </w:numPr>
        <w:tabs>
          <w:tab w:val="left" w:pos="822"/>
        </w:tabs>
        <w:ind w:left="821" w:right="750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Which of the following suggests that if people feel good about a behavior and have</w:t>
      </w:r>
      <w:r w:rsidRPr="0066013F">
        <w:rPr>
          <w:rFonts w:asciiTheme="minorHAnsi" w:hAnsiTheme="minorHAnsi" w:cstheme="minorHAnsi"/>
          <w:spacing w:val="-57"/>
        </w:rPr>
        <w:t xml:space="preserve"> </w:t>
      </w:r>
      <w:r w:rsidRPr="0066013F">
        <w:rPr>
          <w:rFonts w:asciiTheme="minorHAnsi" w:hAnsiTheme="minorHAnsi" w:cstheme="minorHAnsi"/>
        </w:rPr>
        <w:t>positive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social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influence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over time,</w:t>
      </w:r>
      <w:r w:rsidRPr="0066013F">
        <w:rPr>
          <w:rFonts w:asciiTheme="minorHAnsi" w:hAnsiTheme="minorHAnsi" w:cstheme="minorHAnsi"/>
          <w:spacing w:val="1"/>
        </w:rPr>
        <w:t xml:space="preserve"> </w:t>
      </w:r>
      <w:r w:rsidRPr="0066013F">
        <w:rPr>
          <w:rFonts w:asciiTheme="minorHAnsi" w:hAnsiTheme="minorHAnsi" w:cstheme="minorHAnsi"/>
        </w:rPr>
        <w:t>they will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intend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to perform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a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behavior?</w:t>
      </w:r>
    </w:p>
    <w:p w:rsidR="008539CE" w:rsidRPr="0066013F" w:rsidRDefault="008539CE" w:rsidP="008539CE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Theory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of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reasoned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action</w:t>
      </w:r>
    </w:p>
    <w:p w:rsidR="008539CE" w:rsidRPr="0066013F" w:rsidRDefault="008539CE" w:rsidP="008539CE">
      <w:pPr>
        <w:pStyle w:val="ListParagraph"/>
        <w:numPr>
          <w:ilvl w:val="0"/>
          <w:numId w:val="1"/>
        </w:numPr>
        <w:tabs>
          <w:tab w:val="left" w:pos="822"/>
          <w:tab w:val="left" w:pos="8905"/>
        </w:tabs>
        <w:ind w:hanging="361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The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3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basic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human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needs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that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are important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for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self-determination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are</w:t>
      </w:r>
      <w:r w:rsidRPr="0066013F">
        <w:rPr>
          <w:rFonts w:asciiTheme="minorHAnsi" w:hAnsiTheme="minorHAnsi" w:cstheme="minorHAnsi"/>
          <w:u w:val="single"/>
        </w:rPr>
        <w:tab/>
      </w:r>
      <w:r w:rsidRPr="0066013F">
        <w:rPr>
          <w:rFonts w:asciiTheme="minorHAnsi" w:hAnsiTheme="minorHAnsi" w:cstheme="minorHAnsi"/>
        </w:rPr>
        <w:t>,</w:t>
      </w:r>
    </w:p>
    <w:p w:rsidR="008539CE" w:rsidRPr="0066013F" w:rsidRDefault="008539CE" w:rsidP="008539CE">
      <w:pPr>
        <w:pStyle w:val="BodyText"/>
        <w:tabs>
          <w:tab w:val="left" w:pos="2501"/>
          <w:tab w:val="left" w:pos="4589"/>
        </w:tabs>
        <w:ind w:left="821" w:firstLine="0"/>
        <w:rPr>
          <w:rFonts w:asciiTheme="minorHAnsi" w:hAnsiTheme="minorHAnsi" w:cstheme="minorHAnsi"/>
          <w:sz w:val="22"/>
          <w:szCs w:val="22"/>
        </w:rPr>
      </w:pPr>
      <w:r w:rsidRPr="0066013F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66013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66013F">
        <w:rPr>
          <w:rFonts w:asciiTheme="minorHAnsi" w:hAnsiTheme="minorHAnsi" w:cstheme="minorHAnsi"/>
          <w:sz w:val="22"/>
          <w:szCs w:val="22"/>
        </w:rPr>
        <w:t>,</w:t>
      </w:r>
      <w:r w:rsidRPr="0066013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6013F">
        <w:rPr>
          <w:rFonts w:asciiTheme="minorHAnsi" w:hAnsiTheme="minorHAnsi" w:cstheme="minorHAnsi"/>
          <w:sz w:val="22"/>
          <w:szCs w:val="22"/>
        </w:rPr>
        <w:t>and</w:t>
      </w:r>
      <w:r w:rsidRPr="0066013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66013F">
        <w:rPr>
          <w:rFonts w:asciiTheme="minorHAnsi" w:hAnsiTheme="minorHAnsi" w:cstheme="minorHAnsi"/>
          <w:sz w:val="22"/>
          <w:szCs w:val="22"/>
        </w:rPr>
        <w:t>.</w:t>
      </w:r>
    </w:p>
    <w:p w:rsidR="008539CE" w:rsidRPr="0066013F" w:rsidRDefault="008539CE" w:rsidP="008539CE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Autonomy,</w:t>
      </w:r>
      <w:r w:rsidRPr="0066013F">
        <w:rPr>
          <w:rFonts w:asciiTheme="minorHAnsi" w:hAnsiTheme="minorHAnsi" w:cstheme="minorHAnsi"/>
          <w:spacing w:val="-6"/>
        </w:rPr>
        <w:t xml:space="preserve"> </w:t>
      </w:r>
      <w:r w:rsidRPr="0066013F">
        <w:rPr>
          <w:rFonts w:asciiTheme="minorHAnsi" w:hAnsiTheme="minorHAnsi" w:cstheme="minorHAnsi"/>
        </w:rPr>
        <w:t>competence</w:t>
      </w:r>
      <w:r w:rsidRPr="0066013F">
        <w:rPr>
          <w:rFonts w:asciiTheme="minorHAnsi" w:hAnsiTheme="minorHAnsi" w:cstheme="minorHAnsi"/>
          <w:spacing w:val="-6"/>
        </w:rPr>
        <w:t xml:space="preserve"> </w:t>
      </w:r>
      <w:r w:rsidRPr="0066013F">
        <w:rPr>
          <w:rFonts w:asciiTheme="minorHAnsi" w:hAnsiTheme="minorHAnsi" w:cstheme="minorHAnsi"/>
        </w:rPr>
        <w:t>and</w:t>
      </w:r>
      <w:r w:rsidRPr="0066013F">
        <w:rPr>
          <w:rFonts w:asciiTheme="minorHAnsi" w:hAnsiTheme="minorHAnsi" w:cstheme="minorHAnsi"/>
          <w:spacing w:val="-6"/>
        </w:rPr>
        <w:t xml:space="preserve"> </w:t>
      </w:r>
      <w:r w:rsidRPr="0066013F">
        <w:rPr>
          <w:rFonts w:asciiTheme="minorHAnsi" w:hAnsiTheme="minorHAnsi" w:cstheme="minorHAnsi"/>
        </w:rPr>
        <w:t>relatedness</w:t>
      </w:r>
    </w:p>
    <w:p w:rsidR="008539CE" w:rsidRPr="0066013F" w:rsidRDefault="008539CE" w:rsidP="008539CE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  <w:spacing w:val="-1"/>
        </w:rPr>
        <w:t>A</w:t>
      </w:r>
      <w:r w:rsidRPr="0066013F">
        <w:rPr>
          <w:rFonts w:asciiTheme="minorHAnsi" w:hAnsiTheme="minorHAnsi" w:cstheme="minorHAnsi"/>
          <w:spacing w:val="-14"/>
        </w:rPr>
        <w:t xml:space="preserve"> </w:t>
      </w:r>
      <w:r w:rsidRPr="0066013F">
        <w:rPr>
          <w:rFonts w:asciiTheme="minorHAnsi" w:hAnsiTheme="minorHAnsi" w:cstheme="minorHAnsi"/>
          <w:spacing w:val="-1"/>
        </w:rPr>
        <w:t>common</w:t>
      </w:r>
      <w:r w:rsidRPr="0066013F">
        <w:rPr>
          <w:rFonts w:asciiTheme="minorHAnsi" w:hAnsiTheme="minorHAnsi" w:cstheme="minorHAnsi"/>
        </w:rPr>
        <w:t xml:space="preserve"> </w:t>
      </w:r>
      <w:r w:rsidRPr="0066013F">
        <w:rPr>
          <w:rFonts w:asciiTheme="minorHAnsi" w:hAnsiTheme="minorHAnsi" w:cstheme="minorHAnsi"/>
          <w:spacing w:val="-1"/>
        </w:rPr>
        <w:t>adaptation</w:t>
      </w:r>
      <w:r w:rsidRPr="0066013F">
        <w:rPr>
          <w:rFonts w:asciiTheme="minorHAnsi" w:hAnsiTheme="minorHAnsi" w:cstheme="minorHAnsi"/>
          <w:spacing w:val="2"/>
        </w:rPr>
        <w:t xml:space="preserve"> </w:t>
      </w:r>
      <w:r w:rsidRPr="0066013F">
        <w:rPr>
          <w:rFonts w:asciiTheme="minorHAnsi" w:hAnsiTheme="minorHAnsi" w:cstheme="minorHAnsi"/>
          <w:spacing w:val="-1"/>
        </w:rPr>
        <w:t>to</w:t>
      </w:r>
      <w:r w:rsidRPr="0066013F">
        <w:rPr>
          <w:rFonts w:asciiTheme="minorHAnsi" w:hAnsiTheme="minorHAnsi" w:cstheme="minorHAnsi"/>
        </w:rPr>
        <w:t xml:space="preserve"> </w:t>
      </w:r>
      <w:r w:rsidRPr="0066013F">
        <w:rPr>
          <w:rFonts w:asciiTheme="minorHAnsi" w:hAnsiTheme="minorHAnsi" w:cstheme="minorHAnsi"/>
          <w:spacing w:val="-1"/>
        </w:rPr>
        <w:t>basketball</w:t>
      </w:r>
      <w:r w:rsidRPr="0066013F">
        <w:rPr>
          <w:rFonts w:asciiTheme="minorHAnsi" w:hAnsiTheme="minorHAnsi" w:cstheme="minorHAnsi"/>
          <w:spacing w:val="2"/>
        </w:rPr>
        <w:t xml:space="preserve"> </w:t>
      </w:r>
      <w:r w:rsidRPr="0066013F">
        <w:rPr>
          <w:rFonts w:asciiTheme="minorHAnsi" w:hAnsiTheme="minorHAnsi" w:cstheme="minorHAnsi"/>
        </w:rPr>
        <w:t>for individuals</w:t>
      </w:r>
      <w:r w:rsidRPr="0066013F">
        <w:rPr>
          <w:rFonts w:asciiTheme="minorHAnsi" w:hAnsiTheme="minorHAnsi" w:cstheme="minorHAnsi"/>
          <w:spacing w:val="1"/>
        </w:rPr>
        <w:t xml:space="preserve"> </w:t>
      </w:r>
      <w:r w:rsidRPr="0066013F">
        <w:rPr>
          <w:rFonts w:asciiTheme="minorHAnsi" w:hAnsiTheme="minorHAnsi" w:cstheme="minorHAnsi"/>
        </w:rPr>
        <w:t>with decreased strength</w:t>
      </w:r>
      <w:r w:rsidRPr="0066013F">
        <w:rPr>
          <w:rFonts w:asciiTheme="minorHAnsi" w:hAnsiTheme="minorHAnsi" w:cstheme="minorHAnsi"/>
          <w:spacing w:val="2"/>
        </w:rPr>
        <w:t xml:space="preserve"> </w:t>
      </w:r>
      <w:r w:rsidRPr="0066013F">
        <w:rPr>
          <w:rFonts w:asciiTheme="minorHAnsi" w:hAnsiTheme="minorHAnsi" w:cstheme="minorHAnsi"/>
        </w:rPr>
        <w:t>is:</w:t>
      </w:r>
    </w:p>
    <w:p w:rsidR="008539CE" w:rsidRPr="0066013F" w:rsidRDefault="008539CE" w:rsidP="008539CE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The use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of a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smaller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ball</w:t>
      </w:r>
    </w:p>
    <w:p w:rsidR="008539CE" w:rsidRPr="0066013F" w:rsidRDefault="008539CE" w:rsidP="008539CE">
      <w:pPr>
        <w:pStyle w:val="ListParagraph"/>
        <w:numPr>
          <w:ilvl w:val="0"/>
          <w:numId w:val="1"/>
        </w:numPr>
        <w:tabs>
          <w:tab w:val="left" w:pos="822"/>
          <w:tab w:val="left" w:pos="1956"/>
        </w:tabs>
        <w:ind w:hanging="361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  <w:u w:val="single"/>
        </w:rPr>
        <w:t xml:space="preserve"> </w:t>
      </w:r>
      <w:r w:rsidRPr="0066013F">
        <w:rPr>
          <w:rFonts w:asciiTheme="minorHAnsi" w:hAnsiTheme="minorHAnsi" w:cstheme="minorHAnsi"/>
          <w:u w:val="single"/>
        </w:rPr>
        <w:tab/>
      </w:r>
      <w:r w:rsidRPr="0066013F">
        <w:rPr>
          <w:rFonts w:asciiTheme="minorHAnsi" w:hAnsiTheme="minorHAnsi" w:cstheme="minorHAnsi"/>
        </w:rPr>
        <w:t>is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the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ability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to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execute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movements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smoothly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and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efficiently</w:t>
      </w:r>
    </w:p>
    <w:p w:rsidR="008539CE" w:rsidRPr="0066013F" w:rsidRDefault="008539CE" w:rsidP="008539CE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Coordination</w:t>
      </w:r>
    </w:p>
    <w:p w:rsidR="008539CE" w:rsidRPr="0066013F" w:rsidRDefault="008539CE" w:rsidP="008539CE">
      <w:pPr>
        <w:pStyle w:val="ListParagraph"/>
        <w:numPr>
          <w:ilvl w:val="0"/>
          <w:numId w:val="1"/>
        </w:numPr>
        <w:tabs>
          <w:tab w:val="left" w:pos="822"/>
          <w:tab w:val="left" w:pos="4236"/>
        </w:tabs>
        <w:ind w:left="1181" w:right="797" w:hanging="720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After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age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20,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there is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usually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a</w:t>
      </w:r>
      <w:r w:rsidRPr="0066013F">
        <w:rPr>
          <w:rFonts w:asciiTheme="minorHAnsi" w:hAnsiTheme="minorHAnsi" w:cstheme="minorHAnsi"/>
          <w:u w:val="single"/>
        </w:rPr>
        <w:tab/>
      </w:r>
      <w:r w:rsidRPr="0066013F">
        <w:rPr>
          <w:rFonts w:asciiTheme="minorHAnsi" w:hAnsiTheme="minorHAnsi" w:cstheme="minorHAnsi"/>
        </w:rPr>
        <w:t>gain in body fat per decade up to the age of 60.</w:t>
      </w:r>
      <w:r w:rsidRPr="0066013F">
        <w:rPr>
          <w:rFonts w:asciiTheme="minorHAnsi" w:hAnsiTheme="minorHAnsi" w:cstheme="minorHAnsi"/>
          <w:spacing w:val="-57"/>
        </w:rPr>
        <w:t xml:space="preserve"> </w:t>
      </w:r>
      <w:r w:rsidRPr="0066013F">
        <w:rPr>
          <w:rFonts w:asciiTheme="minorHAnsi" w:hAnsiTheme="minorHAnsi" w:cstheme="minorHAnsi"/>
        </w:rPr>
        <w:t>a.</w:t>
      </w:r>
      <w:r w:rsidRPr="0066013F">
        <w:rPr>
          <w:rFonts w:asciiTheme="minorHAnsi" w:hAnsiTheme="minorHAnsi" w:cstheme="minorHAnsi"/>
          <w:spacing w:val="13"/>
        </w:rPr>
        <w:t xml:space="preserve"> </w:t>
      </w:r>
      <w:r w:rsidRPr="0066013F">
        <w:rPr>
          <w:rFonts w:asciiTheme="minorHAnsi" w:hAnsiTheme="minorHAnsi" w:cstheme="minorHAnsi"/>
        </w:rPr>
        <w:t>1-3%</w:t>
      </w:r>
    </w:p>
    <w:p w:rsidR="008539CE" w:rsidRPr="0066013F" w:rsidRDefault="008539CE" w:rsidP="008539CE">
      <w:pPr>
        <w:pStyle w:val="ListParagraph"/>
        <w:numPr>
          <w:ilvl w:val="0"/>
          <w:numId w:val="1"/>
        </w:numPr>
        <w:tabs>
          <w:tab w:val="left" w:pos="822"/>
        </w:tabs>
        <w:ind w:left="821" w:right="238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  <w:spacing w:val="-1"/>
        </w:rPr>
        <w:t>A</w:t>
      </w:r>
      <w:r w:rsidRPr="0066013F">
        <w:rPr>
          <w:rFonts w:asciiTheme="minorHAnsi" w:hAnsiTheme="minorHAnsi" w:cstheme="minorHAnsi"/>
          <w:spacing w:val="-14"/>
        </w:rPr>
        <w:t xml:space="preserve"> </w:t>
      </w:r>
      <w:r w:rsidRPr="0066013F">
        <w:rPr>
          <w:rFonts w:asciiTheme="minorHAnsi" w:hAnsiTheme="minorHAnsi" w:cstheme="minorHAnsi"/>
          <w:spacing w:val="-1"/>
        </w:rPr>
        <w:t>recreational</w:t>
      </w:r>
      <w:r w:rsidRPr="0066013F">
        <w:rPr>
          <w:rFonts w:asciiTheme="minorHAnsi" w:hAnsiTheme="minorHAnsi" w:cstheme="minorHAnsi"/>
          <w:spacing w:val="2"/>
        </w:rPr>
        <w:t xml:space="preserve"> </w:t>
      </w:r>
      <w:r w:rsidRPr="0066013F">
        <w:rPr>
          <w:rFonts w:asciiTheme="minorHAnsi" w:hAnsiTheme="minorHAnsi" w:cstheme="minorHAnsi"/>
          <w:spacing w:val="-1"/>
        </w:rPr>
        <w:t>therapist</w:t>
      </w:r>
      <w:r w:rsidRPr="0066013F">
        <w:rPr>
          <w:rFonts w:asciiTheme="minorHAnsi" w:hAnsiTheme="minorHAnsi" w:cstheme="minorHAnsi"/>
          <w:spacing w:val="1"/>
        </w:rPr>
        <w:t xml:space="preserve"> </w:t>
      </w:r>
      <w:r w:rsidRPr="0066013F">
        <w:rPr>
          <w:rFonts w:asciiTheme="minorHAnsi" w:hAnsiTheme="minorHAnsi" w:cstheme="minorHAnsi"/>
          <w:spacing w:val="-1"/>
        </w:rPr>
        <w:t>is</w:t>
      </w:r>
      <w:r w:rsidRPr="0066013F">
        <w:rPr>
          <w:rFonts w:asciiTheme="minorHAnsi" w:hAnsiTheme="minorHAnsi" w:cstheme="minorHAnsi"/>
          <w:spacing w:val="1"/>
        </w:rPr>
        <w:t xml:space="preserve"> </w:t>
      </w:r>
      <w:r w:rsidRPr="0066013F">
        <w:rPr>
          <w:rFonts w:asciiTheme="minorHAnsi" w:hAnsiTheme="minorHAnsi" w:cstheme="minorHAnsi"/>
          <w:spacing w:val="-1"/>
        </w:rPr>
        <w:t>using</w:t>
      </w:r>
      <w:r w:rsidRPr="0066013F">
        <w:rPr>
          <w:rFonts w:asciiTheme="minorHAnsi" w:hAnsiTheme="minorHAnsi" w:cstheme="minorHAnsi"/>
          <w:spacing w:val="1"/>
        </w:rPr>
        <w:t xml:space="preserve"> </w:t>
      </w:r>
      <w:r w:rsidRPr="0066013F">
        <w:rPr>
          <w:rFonts w:asciiTheme="minorHAnsi" w:hAnsiTheme="minorHAnsi" w:cstheme="minorHAnsi"/>
          <w:spacing w:val="-1"/>
        </w:rPr>
        <w:t>a</w:t>
      </w:r>
      <w:r w:rsidRPr="0066013F">
        <w:rPr>
          <w:rFonts w:asciiTheme="minorHAnsi" w:hAnsiTheme="minorHAnsi" w:cstheme="minorHAnsi"/>
        </w:rPr>
        <w:t xml:space="preserve"> </w:t>
      </w:r>
      <w:r w:rsidRPr="0066013F">
        <w:rPr>
          <w:rFonts w:asciiTheme="minorHAnsi" w:hAnsiTheme="minorHAnsi" w:cstheme="minorHAnsi"/>
          <w:spacing w:val="-1"/>
        </w:rPr>
        <w:t>therapeutic</w:t>
      </w:r>
      <w:r w:rsidRPr="0066013F">
        <w:rPr>
          <w:rFonts w:asciiTheme="minorHAnsi" w:hAnsiTheme="minorHAnsi" w:cstheme="minorHAnsi"/>
          <w:spacing w:val="2"/>
        </w:rPr>
        <w:t xml:space="preserve"> </w:t>
      </w:r>
      <w:r w:rsidRPr="0066013F">
        <w:rPr>
          <w:rFonts w:asciiTheme="minorHAnsi" w:hAnsiTheme="minorHAnsi" w:cstheme="minorHAnsi"/>
        </w:rPr>
        <w:t>use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of</w:t>
      </w:r>
      <w:r w:rsidRPr="0066013F">
        <w:rPr>
          <w:rFonts w:asciiTheme="minorHAnsi" w:hAnsiTheme="minorHAnsi" w:cstheme="minorHAnsi"/>
          <w:spacing w:val="1"/>
        </w:rPr>
        <w:t xml:space="preserve"> </w:t>
      </w:r>
      <w:r w:rsidRPr="0066013F">
        <w:rPr>
          <w:rFonts w:asciiTheme="minorHAnsi" w:hAnsiTheme="minorHAnsi" w:cstheme="minorHAnsi"/>
        </w:rPr>
        <w:t>exercise</w:t>
      </w:r>
      <w:r w:rsidRPr="0066013F">
        <w:rPr>
          <w:rFonts w:asciiTheme="minorHAnsi" w:hAnsiTheme="minorHAnsi" w:cstheme="minorHAnsi"/>
          <w:spacing w:val="1"/>
        </w:rPr>
        <w:t xml:space="preserve"> </w:t>
      </w:r>
      <w:r w:rsidRPr="0066013F">
        <w:rPr>
          <w:rFonts w:asciiTheme="minorHAnsi" w:hAnsiTheme="minorHAnsi" w:cstheme="minorHAnsi"/>
        </w:rPr>
        <w:t>intervention</w:t>
      </w:r>
      <w:r w:rsidRPr="0066013F">
        <w:rPr>
          <w:rFonts w:asciiTheme="minorHAnsi" w:hAnsiTheme="minorHAnsi" w:cstheme="minorHAnsi"/>
          <w:spacing w:val="2"/>
        </w:rPr>
        <w:t xml:space="preserve"> </w:t>
      </w:r>
      <w:r w:rsidRPr="0066013F">
        <w:rPr>
          <w:rFonts w:asciiTheme="minorHAnsi" w:hAnsiTheme="minorHAnsi" w:cstheme="minorHAnsi"/>
        </w:rPr>
        <w:t>with</w:t>
      </w:r>
      <w:r w:rsidRPr="0066013F">
        <w:rPr>
          <w:rFonts w:asciiTheme="minorHAnsi" w:hAnsiTheme="minorHAnsi" w:cstheme="minorHAnsi"/>
          <w:spacing w:val="1"/>
        </w:rPr>
        <w:t xml:space="preserve"> </w:t>
      </w:r>
      <w:r w:rsidRPr="0066013F">
        <w:rPr>
          <w:rFonts w:asciiTheme="minorHAnsi" w:hAnsiTheme="minorHAnsi" w:cstheme="minorHAnsi"/>
        </w:rPr>
        <w:t>a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client</w:t>
      </w:r>
      <w:r w:rsidRPr="0066013F">
        <w:rPr>
          <w:rFonts w:asciiTheme="minorHAnsi" w:hAnsiTheme="minorHAnsi" w:cstheme="minorHAnsi"/>
          <w:spacing w:val="1"/>
        </w:rPr>
        <w:t xml:space="preserve"> </w:t>
      </w:r>
      <w:r w:rsidRPr="0066013F">
        <w:rPr>
          <w:rFonts w:asciiTheme="minorHAnsi" w:hAnsiTheme="minorHAnsi" w:cstheme="minorHAnsi"/>
        </w:rPr>
        <w:t xml:space="preserve">based on the </w:t>
      </w:r>
      <w:proofErr w:type="spellStart"/>
      <w:r w:rsidRPr="0066013F">
        <w:rPr>
          <w:rFonts w:asciiTheme="minorHAnsi" w:hAnsiTheme="minorHAnsi" w:cstheme="minorHAnsi"/>
        </w:rPr>
        <w:t>transtheoretical</w:t>
      </w:r>
      <w:proofErr w:type="spellEnd"/>
      <w:r w:rsidRPr="0066013F">
        <w:rPr>
          <w:rFonts w:asciiTheme="minorHAnsi" w:hAnsiTheme="minorHAnsi" w:cstheme="minorHAnsi"/>
        </w:rPr>
        <w:t xml:space="preserve"> model. In which stage does the therapist highlights benefits</w:t>
      </w:r>
      <w:r w:rsidRPr="0066013F">
        <w:rPr>
          <w:rFonts w:asciiTheme="minorHAnsi" w:hAnsiTheme="minorHAnsi" w:cstheme="minorHAnsi"/>
          <w:spacing w:val="-57"/>
        </w:rPr>
        <w:t xml:space="preserve"> </w:t>
      </w:r>
      <w:r w:rsidRPr="0066013F">
        <w:rPr>
          <w:rFonts w:asciiTheme="minorHAnsi" w:hAnsiTheme="minorHAnsi" w:cstheme="minorHAnsi"/>
        </w:rPr>
        <w:t>of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change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and tries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to shift decisional</w:t>
      </w:r>
      <w:r w:rsidRPr="0066013F">
        <w:rPr>
          <w:rFonts w:asciiTheme="minorHAnsi" w:hAnsiTheme="minorHAnsi" w:cstheme="minorHAnsi"/>
          <w:spacing w:val="1"/>
        </w:rPr>
        <w:t xml:space="preserve"> </w:t>
      </w:r>
      <w:r w:rsidRPr="0066013F">
        <w:rPr>
          <w:rFonts w:asciiTheme="minorHAnsi" w:hAnsiTheme="minorHAnsi" w:cstheme="minorHAnsi"/>
        </w:rPr>
        <w:t>balance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to</w:t>
      </w:r>
      <w:r w:rsidRPr="0066013F">
        <w:rPr>
          <w:rFonts w:asciiTheme="minorHAnsi" w:hAnsiTheme="minorHAnsi" w:cstheme="minorHAnsi"/>
          <w:spacing w:val="1"/>
        </w:rPr>
        <w:t xml:space="preserve"> </w:t>
      </w:r>
      <w:r w:rsidRPr="0066013F">
        <w:rPr>
          <w:rFonts w:asciiTheme="minorHAnsi" w:hAnsiTheme="minorHAnsi" w:cstheme="minorHAnsi"/>
        </w:rPr>
        <w:t>a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decision to exercise?</w:t>
      </w:r>
    </w:p>
    <w:p w:rsidR="008539CE" w:rsidRPr="0066013F" w:rsidRDefault="008539CE" w:rsidP="008539CE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Contemplation</w:t>
      </w:r>
    </w:p>
    <w:p w:rsidR="008539CE" w:rsidRPr="0066013F" w:rsidRDefault="008539CE" w:rsidP="008539CE">
      <w:pPr>
        <w:pStyle w:val="ListParagraph"/>
        <w:numPr>
          <w:ilvl w:val="0"/>
          <w:numId w:val="1"/>
        </w:numPr>
        <w:tabs>
          <w:tab w:val="left" w:pos="822"/>
        </w:tabs>
        <w:ind w:left="821" w:right="793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In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wheelchair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tennis,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people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may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make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adaptations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to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their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racket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to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accommodate</w:t>
      </w:r>
      <w:r w:rsidRPr="0066013F">
        <w:rPr>
          <w:rFonts w:asciiTheme="minorHAnsi" w:hAnsiTheme="minorHAnsi" w:cstheme="minorHAnsi"/>
          <w:spacing w:val="-57"/>
        </w:rPr>
        <w:t xml:space="preserve"> </w:t>
      </w:r>
      <w:r w:rsidRPr="0066013F">
        <w:rPr>
          <w:rFonts w:asciiTheme="minorHAnsi" w:hAnsiTheme="minorHAnsi" w:cstheme="minorHAnsi"/>
        </w:rPr>
        <w:t>strength and range</w:t>
      </w:r>
      <w:r w:rsidRPr="0066013F">
        <w:rPr>
          <w:rFonts w:asciiTheme="minorHAnsi" w:hAnsiTheme="minorHAnsi" w:cstheme="minorHAnsi"/>
          <w:spacing w:val="1"/>
        </w:rPr>
        <w:t xml:space="preserve"> </w:t>
      </w:r>
      <w:r w:rsidRPr="0066013F">
        <w:rPr>
          <w:rFonts w:asciiTheme="minorHAnsi" w:hAnsiTheme="minorHAnsi" w:cstheme="minorHAnsi"/>
        </w:rPr>
        <w:t>of motion</w:t>
      </w:r>
      <w:r w:rsidRPr="0066013F">
        <w:rPr>
          <w:rFonts w:asciiTheme="minorHAnsi" w:hAnsiTheme="minorHAnsi" w:cstheme="minorHAnsi"/>
          <w:spacing w:val="1"/>
        </w:rPr>
        <w:t xml:space="preserve"> </w:t>
      </w:r>
      <w:r w:rsidRPr="0066013F">
        <w:rPr>
          <w:rFonts w:asciiTheme="minorHAnsi" w:hAnsiTheme="minorHAnsi" w:cstheme="minorHAnsi"/>
        </w:rPr>
        <w:t>limitations.</w:t>
      </w:r>
    </w:p>
    <w:p w:rsidR="008539CE" w:rsidRPr="0066013F" w:rsidRDefault="008539CE" w:rsidP="008539CE">
      <w:pPr>
        <w:pStyle w:val="ListParagraph"/>
        <w:numPr>
          <w:ilvl w:val="1"/>
          <w:numId w:val="1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True</w:t>
      </w:r>
    </w:p>
    <w:p w:rsidR="008539CE" w:rsidRPr="0066013F" w:rsidRDefault="008539CE" w:rsidP="008539CE">
      <w:pPr>
        <w:pStyle w:val="ListParagraph"/>
        <w:numPr>
          <w:ilvl w:val="0"/>
          <w:numId w:val="1"/>
        </w:numPr>
        <w:tabs>
          <w:tab w:val="left" w:pos="822"/>
        </w:tabs>
        <w:ind w:left="821" w:right="717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When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using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muscular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endurance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exercises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as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a</w:t>
      </w:r>
      <w:r w:rsidRPr="0066013F">
        <w:rPr>
          <w:rFonts w:asciiTheme="minorHAnsi" w:hAnsiTheme="minorHAnsi" w:cstheme="minorHAnsi"/>
          <w:spacing w:val="-4"/>
        </w:rPr>
        <w:t xml:space="preserve"> </w:t>
      </w:r>
      <w:r w:rsidRPr="0066013F">
        <w:rPr>
          <w:rFonts w:asciiTheme="minorHAnsi" w:hAnsiTheme="minorHAnsi" w:cstheme="minorHAnsi"/>
        </w:rPr>
        <w:t>therapeutic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medium,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a</w:t>
      </w:r>
      <w:r w:rsidRPr="0066013F">
        <w:rPr>
          <w:rFonts w:asciiTheme="minorHAnsi" w:hAnsiTheme="minorHAnsi" w:cstheme="minorHAnsi"/>
          <w:spacing w:val="-7"/>
        </w:rPr>
        <w:t xml:space="preserve"> </w:t>
      </w:r>
      <w:r w:rsidRPr="0066013F">
        <w:rPr>
          <w:rFonts w:asciiTheme="minorHAnsi" w:hAnsiTheme="minorHAnsi" w:cstheme="minorHAnsi"/>
        </w:rPr>
        <w:t>TR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specialist</w:t>
      </w:r>
      <w:r w:rsidRPr="0066013F">
        <w:rPr>
          <w:rFonts w:asciiTheme="minorHAnsi" w:hAnsiTheme="minorHAnsi" w:cstheme="minorHAnsi"/>
          <w:spacing w:val="-57"/>
        </w:rPr>
        <w:t xml:space="preserve"> </w:t>
      </w:r>
      <w:r w:rsidRPr="0066013F">
        <w:rPr>
          <w:rFonts w:asciiTheme="minorHAnsi" w:hAnsiTheme="minorHAnsi" w:cstheme="minorHAnsi"/>
        </w:rPr>
        <w:t>should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consider</w:t>
      </w:r>
      <w:r w:rsidRPr="0066013F">
        <w:rPr>
          <w:rFonts w:asciiTheme="minorHAnsi" w:hAnsiTheme="minorHAnsi" w:cstheme="minorHAnsi"/>
          <w:spacing w:val="1"/>
        </w:rPr>
        <w:t xml:space="preserve"> </w:t>
      </w:r>
      <w:r w:rsidRPr="0066013F">
        <w:rPr>
          <w:rFonts w:asciiTheme="minorHAnsi" w:hAnsiTheme="minorHAnsi" w:cstheme="minorHAnsi"/>
        </w:rPr>
        <w:t>all</w:t>
      </w:r>
      <w:r w:rsidRPr="0066013F">
        <w:rPr>
          <w:rFonts w:asciiTheme="minorHAnsi" w:hAnsiTheme="minorHAnsi" w:cstheme="minorHAnsi"/>
          <w:spacing w:val="1"/>
        </w:rPr>
        <w:t xml:space="preserve"> </w:t>
      </w:r>
      <w:r w:rsidRPr="0066013F">
        <w:rPr>
          <w:rFonts w:asciiTheme="minorHAnsi" w:hAnsiTheme="minorHAnsi" w:cstheme="minorHAnsi"/>
        </w:rPr>
        <w:t>of the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following except:</w:t>
      </w:r>
    </w:p>
    <w:p w:rsidR="008539CE" w:rsidRPr="0066013F" w:rsidRDefault="008539CE" w:rsidP="008539CE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Performance-related</w:t>
      </w:r>
      <w:r w:rsidRPr="0066013F">
        <w:rPr>
          <w:rFonts w:asciiTheme="minorHAnsi" w:hAnsiTheme="minorHAnsi" w:cstheme="minorHAnsi"/>
          <w:spacing w:val="-4"/>
        </w:rPr>
        <w:t xml:space="preserve"> </w:t>
      </w:r>
      <w:r w:rsidRPr="0066013F">
        <w:rPr>
          <w:rFonts w:asciiTheme="minorHAnsi" w:hAnsiTheme="minorHAnsi" w:cstheme="minorHAnsi"/>
        </w:rPr>
        <w:t>fitness</w:t>
      </w:r>
    </w:p>
    <w:p w:rsidR="008539CE" w:rsidRPr="0066013F" w:rsidRDefault="008539CE" w:rsidP="008539CE">
      <w:pPr>
        <w:pStyle w:val="ListParagraph"/>
        <w:numPr>
          <w:ilvl w:val="0"/>
          <w:numId w:val="1"/>
        </w:numPr>
        <w:tabs>
          <w:tab w:val="left" w:pos="822"/>
        </w:tabs>
        <w:ind w:left="821" w:right="106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</w:rPr>
        <w:t>This law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insisted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that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programs be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provided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in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the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least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restricting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environment</w:t>
      </w:r>
      <w:r w:rsidRPr="0066013F">
        <w:rPr>
          <w:rFonts w:asciiTheme="minorHAnsi" w:hAnsiTheme="minorHAnsi" w:cstheme="minorHAnsi"/>
          <w:spacing w:val="-3"/>
        </w:rPr>
        <w:t xml:space="preserve"> </w:t>
      </w:r>
      <w:r w:rsidRPr="0066013F">
        <w:rPr>
          <w:rFonts w:asciiTheme="minorHAnsi" w:hAnsiTheme="minorHAnsi" w:cstheme="minorHAnsi"/>
        </w:rPr>
        <w:t>leading</w:t>
      </w:r>
      <w:r w:rsidRPr="0066013F">
        <w:rPr>
          <w:rFonts w:asciiTheme="minorHAnsi" w:hAnsiTheme="minorHAnsi" w:cstheme="minorHAnsi"/>
          <w:spacing w:val="-2"/>
        </w:rPr>
        <w:t xml:space="preserve"> </w:t>
      </w:r>
      <w:r w:rsidRPr="0066013F">
        <w:rPr>
          <w:rFonts w:asciiTheme="minorHAnsi" w:hAnsiTheme="minorHAnsi" w:cstheme="minorHAnsi"/>
        </w:rPr>
        <w:t>to</w:t>
      </w:r>
      <w:r w:rsidRPr="0066013F">
        <w:rPr>
          <w:rFonts w:asciiTheme="minorHAnsi" w:hAnsiTheme="minorHAnsi" w:cstheme="minorHAnsi"/>
          <w:spacing w:val="-57"/>
        </w:rPr>
        <w:t xml:space="preserve"> </w:t>
      </w:r>
      <w:r w:rsidRPr="0066013F">
        <w:rPr>
          <w:rFonts w:asciiTheme="minorHAnsi" w:hAnsiTheme="minorHAnsi" w:cstheme="minorHAnsi"/>
        </w:rPr>
        <w:t>increased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sports participation by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people</w:t>
      </w:r>
      <w:r w:rsidRPr="0066013F">
        <w:rPr>
          <w:rFonts w:asciiTheme="minorHAnsi" w:hAnsiTheme="minorHAnsi" w:cstheme="minorHAnsi"/>
          <w:spacing w:val="-1"/>
        </w:rPr>
        <w:t xml:space="preserve"> </w:t>
      </w:r>
      <w:r w:rsidRPr="0066013F">
        <w:rPr>
          <w:rFonts w:asciiTheme="minorHAnsi" w:hAnsiTheme="minorHAnsi" w:cstheme="minorHAnsi"/>
        </w:rPr>
        <w:t>with</w:t>
      </w:r>
      <w:r w:rsidRPr="0066013F">
        <w:rPr>
          <w:rFonts w:asciiTheme="minorHAnsi" w:hAnsiTheme="minorHAnsi" w:cstheme="minorHAnsi"/>
          <w:spacing w:val="1"/>
        </w:rPr>
        <w:t xml:space="preserve"> </w:t>
      </w:r>
      <w:r w:rsidRPr="0066013F">
        <w:rPr>
          <w:rFonts w:asciiTheme="minorHAnsi" w:hAnsiTheme="minorHAnsi" w:cstheme="minorHAnsi"/>
        </w:rPr>
        <w:t>disabilities.</w:t>
      </w:r>
    </w:p>
    <w:p w:rsidR="008539CE" w:rsidRPr="0066013F" w:rsidRDefault="008539CE" w:rsidP="008539CE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66013F">
        <w:rPr>
          <w:rFonts w:asciiTheme="minorHAnsi" w:hAnsiTheme="minorHAnsi" w:cstheme="minorHAnsi"/>
          <w:spacing w:val="-1"/>
        </w:rPr>
        <w:t>Rehabilitation</w:t>
      </w:r>
      <w:r w:rsidRPr="0066013F">
        <w:rPr>
          <w:rFonts w:asciiTheme="minorHAnsi" w:hAnsiTheme="minorHAnsi" w:cstheme="minorHAnsi"/>
          <w:spacing w:val="-13"/>
        </w:rPr>
        <w:t xml:space="preserve"> </w:t>
      </w:r>
      <w:r w:rsidRPr="0066013F">
        <w:rPr>
          <w:rFonts w:asciiTheme="minorHAnsi" w:hAnsiTheme="minorHAnsi" w:cstheme="minorHAnsi"/>
        </w:rPr>
        <w:t>Act</w:t>
      </w:r>
      <w:r w:rsidRPr="0066013F">
        <w:rPr>
          <w:rFonts w:asciiTheme="minorHAnsi" w:hAnsiTheme="minorHAnsi" w:cstheme="minorHAnsi"/>
          <w:spacing w:val="3"/>
        </w:rPr>
        <w:t xml:space="preserve"> </w:t>
      </w:r>
      <w:r w:rsidRPr="0066013F">
        <w:rPr>
          <w:rFonts w:asciiTheme="minorHAnsi" w:hAnsiTheme="minorHAnsi" w:cstheme="minorHAnsi"/>
        </w:rPr>
        <w:t>of</w:t>
      </w:r>
      <w:r w:rsidRPr="0066013F">
        <w:rPr>
          <w:rFonts w:asciiTheme="minorHAnsi" w:hAnsiTheme="minorHAnsi" w:cstheme="minorHAnsi"/>
          <w:spacing w:val="2"/>
        </w:rPr>
        <w:t xml:space="preserve"> </w:t>
      </w:r>
      <w:r w:rsidRPr="0066013F">
        <w:rPr>
          <w:rFonts w:asciiTheme="minorHAnsi" w:hAnsiTheme="minorHAnsi" w:cstheme="minorHAnsi"/>
        </w:rPr>
        <w:t>1973</w:t>
      </w:r>
    </w:p>
    <w:p w:rsidR="008539CE" w:rsidRDefault="008539CE" w:rsidP="008539CE">
      <w:pPr>
        <w:pStyle w:val="BodyText"/>
        <w:spacing w:before="120"/>
        <w:ind w:left="101" w:firstLine="0"/>
        <w:rPr>
          <w:rFonts w:asciiTheme="minorHAnsi" w:hAnsiTheme="minorHAnsi" w:cstheme="minorHAnsi"/>
          <w:sz w:val="22"/>
          <w:szCs w:val="22"/>
          <w:shd w:val="clear" w:color="auto" w:fill="007F7F"/>
        </w:rPr>
      </w:pPr>
    </w:p>
    <w:p w:rsidR="008539CE" w:rsidRDefault="008539CE" w:rsidP="008539CE">
      <w:pPr>
        <w:pStyle w:val="BodyText"/>
        <w:spacing w:before="120"/>
        <w:ind w:left="101" w:firstLine="0"/>
        <w:rPr>
          <w:rFonts w:asciiTheme="minorHAnsi" w:hAnsiTheme="minorHAnsi" w:cstheme="minorHAnsi"/>
          <w:sz w:val="22"/>
          <w:szCs w:val="22"/>
          <w:shd w:val="clear" w:color="auto" w:fill="007F7F"/>
        </w:rPr>
      </w:pPr>
    </w:p>
    <w:p w:rsidR="008539CE" w:rsidRDefault="008539CE" w:rsidP="008539CE">
      <w:pPr>
        <w:pStyle w:val="BodyText"/>
        <w:spacing w:before="120"/>
        <w:ind w:left="101" w:firstLine="0"/>
        <w:rPr>
          <w:rFonts w:asciiTheme="minorHAnsi" w:hAnsiTheme="minorHAnsi" w:cstheme="minorHAnsi"/>
          <w:sz w:val="22"/>
          <w:szCs w:val="22"/>
          <w:shd w:val="clear" w:color="auto" w:fill="007F7F"/>
        </w:rPr>
      </w:pPr>
    </w:p>
    <w:bookmarkEnd w:id="0"/>
    <w:p w:rsidR="00512BEC" w:rsidRDefault="00512BEC"/>
    <w:sectPr w:rsidR="00512BEC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4131AD6"/>
    <w:multiLevelType w:val="hybridMultilevel"/>
    <w:tmpl w:val="73445F10"/>
    <w:lvl w:ilvl="0" w:tplc="53EAC5F2">
      <w:start w:val="1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901628B4">
      <w:start w:val="1"/>
      <w:numFmt w:val="lowerLetter"/>
      <w:lvlText w:val="%2."/>
      <w:lvlJc w:val="left"/>
      <w:pPr>
        <w:ind w:left="154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2" w:tplc="F3CECEC6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0C16132A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B01CC68E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AC34C102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DE3AF258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C7EA10E2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0A085A78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39CE"/>
    <w:rsid w:val="0017200B"/>
    <w:rsid w:val="00512BEC"/>
    <w:rsid w:val="008539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454CAE6-F641-425A-9F40-811FF73AC9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8539C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8539CE"/>
    <w:pPr>
      <w:ind w:left="1542" w:hanging="361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8539CE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8539CE"/>
    <w:pPr>
      <w:ind w:left="154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415</Words>
  <Characters>2369</Characters>
  <Application>Microsoft Office Word</Application>
  <DocSecurity>0</DocSecurity>
  <Lines>19</Lines>
  <Paragraphs>5</Paragraphs>
  <ScaleCrop>false</ScaleCrop>
  <Company/>
  <LinksUpToDate>false</LinksUpToDate>
  <CharactersWithSpaces>2779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2021-07-13T05:58:00Z</dcterms:created>
  <dcterms:modified xsi:type="dcterms:W3CDTF">2021-07-13T07:11:00Z</dcterms:modified>
</cp:coreProperties>
</file>