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FD0" w:rsidRPr="0031048E" w:rsidRDefault="00495FD0" w:rsidP="00495FD0">
      <w:pPr>
        <w:pStyle w:val="Heading1"/>
        <w:spacing w:before="81" w:line="532" w:lineRule="auto"/>
        <w:ind w:right="5412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1048E">
        <w:rPr>
          <w:rFonts w:asciiTheme="minorHAnsi" w:hAnsiTheme="minorHAnsi" w:cstheme="minorHAnsi"/>
          <w:sz w:val="22"/>
          <w:szCs w:val="22"/>
        </w:rPr>
        <w:t>University of Illinois, Chicago</w:t>
      </w:r>
    </w:p>
    <w:p w:rsidR="00A84DD0" w:rsidRDefault="00495FD0" w:rsidP="00A84DD0">
      <w:pPr>
        <w:pStyle w:val="Heading1"/>
        <w:spacing w:before="81" w:line="532" w:lineRule="auto"/>
        <w:ind w:right="5412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NURS 531</w:t>
      </w:r>
    </w:p>
    <w:p w:rsidR="00495FD0" w:rsidRPr="0031048E" w:rsidRDefault="00495FD0" w:rsidP="00A84DD0">
      <w:pPr>
        <w:pStyle w:val="Heading1"/>
        <w:spacing w:before="81" w:line="532" w:lineRule="auto"/>
        <w:ind w:right="5412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Chapter 19: Cannabinoids</w:t>
      </w:r>
      <w:r w:rsidRPr="0031048E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MULTIPLE</w:t>
      </w:r>
      <w:r w:rsidRPr="0031048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CHOICE</w:t>
      </w:r>
    </w:p>
    <w:p w:rsidR="00495FD0" w:rsidRPr="0031048E" w:rsidRDefault="00A84DD0" w:rsidP="00A84DD0">
      <w:pPr>
        <w:pStyle w:val="BodyText"/>
        <w:tabs>
          <w:tab w:val="left" w:pos="821"/>
        </w:tabs>
        <w:spacing w:line="207" w:lineRule="exact"/>
        <w:ind w:left="0" w:firstLine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position w:val="2"/>
          <w:sz w:val="22"/>
          <w:szCs w:val="22"/>
        </w:rPr>
        <w:t>1)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Activation</w:t>
      </w:r>
      <w:proofErr w:type="gramEnd"/>
      <w:r w:rsidR="00495FD0" w:rsidRPr="0031048E">
        <w:rPr>
          <w:rFonts w:asciiTheme="minorHAnsi" w:hAnsiTheme="minorHAnsi" w:cstheme="minorHAnsi"/>
          <w:spacing w:val="-2"/>
          <w:position w:val="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of</w:t>
      </w:r>
      <w:r w:rsidR="00495FD0" w:rsidRPr="0031048E">
        <w:rPr>
          <w:rFonts w:asciiTheme="minorHAnsi" w:hAnsiTheme="minorHAnsi" w:cstheme="minorHAnsi"/>
          <w:spacing w:val="-2"/>
          <w:position w:val="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the</w:t>
      </w:r>
      <w:r w:rsidR="00495FD0" w:rsidRPr="0031048E">
        <w:rPr>
          <w:rFonts w:asciiTheme="minorHAnsi" w:hAnsiTheme="minorHAnsi" w:cstheme="minorHAnsi"/>
          <w:spacing w:val="-3"/>
          <w:position w:val="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cannabinoid</w:t>
      </w:r>
      <w:r w:rsidR="00495FD0" w:rsidRPr="0031048E">
        <w:rPr>
          <w:rFonts w:asciiTheme="minorHAnsi" w:hAnsiTheme="minorHAnsi" w:cstheme="minorHAnsi"/>
          <w:spacing w:val="-3"/>
          <w:position w:val="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CB</w:t>
      </w:r>
      <w:r w:rsidR="00495FD0" w:rsidRPr="0031048E">
        <w:rPr>
          <w:rFonts w:asciiTheme="minorHAnsi" w:hAnsiTheme="minorHAnsi" w:cstheme="minorHAnsi"/>
          <w:sz w:val="22"/>
          <w:szCs w:val="22"/>
        </w:rPr>
        <w:t>1</w:t>
      </w:r>
      <w:r w:rsidR="00495FD0" w:rsidRPr="0031048E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receptor</w:t>
      </w:r>
      <w:r w:rsidR="00495FD0" w:rsidRPr="0031048E">
        <w:rPr>
          <w:rFonts w:asciiTheme="minorHAnsi" w:hAnsiTheme="minorHAnsi" w:cstheme="minorHAnsi"/>
          <w:spacing w:val="-2"/>
          <w:position w:val="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in</w:t>
      </w:r>
      <w:r w:rsidR="00495FD0" w:rsidRPr="0031048E">
        <w:rPr>
          <w:rFonts w:asciiTheme="minorHAnsi" w:hAnsiTheme="minorHAnsi" w:cstheme="minorHAnsi"/>
          <w:spacing w:val="-3"/>
          <w:position w:val="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nerve</w:t>
      </w:r>
      <w:r w:rsidR="00495FD0" w:rsidRPr="0031048E">
        <w:rPr>
          <w:rFonts w:asciiTheme="minorHAnsi" w:hAnsiTheme="minorHAnsi" w:cstheme="minorHAnsi"/>
          <w:spacing w:val="-4"/>
          <w:position w:val="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endings</w:t>
      </w:r>
      <w:r w:rsidR="00495FD0" w:rsidRPr="0031048E">
        <w:rPr>
          <w:rFonts w:asciiTheme="minorHAnsi" w:hAnsiTheme="minorHAnsi" w:cstheme="minorHAnsi"/>
          <w:spacing w:val="-3"/>
          <w:position w:val="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leads</w:t>
      </w:r>
      <w:r w:rsidR="00495FD0" w:rsidRPr="0031048E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position w:val="2"/>
          <w:sz w:val="22"/>
          <w:szCs w:val="22"/>
        </w:rPr>
        <w:t>to</w:t>
      </w:r>
    </w:p>
    <w:p w:rsidR="00495FD0" w:rsidRPr="0031048E" w:rsidRDefault="00495FD0" w:rsidP="00495FD0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495FD0" w:rsidP="00495FD0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activation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of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neurotransmitter</w:t>
      </w:r>
      <w:r w:rsidRPr="0031048E">
        <w:rPr>
          <w:rFonts w:asciiTheme="minorHAnsi" w:hAnsiTheme="minorHAnsi" w:cstheme="minorHAnsi"/>
          <w:spacing w:val="-7"/>
        </w:rPr>
        <w:t xml:space="preserve"> </w:t>
      </w:r>
      <w:r w:rsidRPr="0031048E">
        <w:rPr>
          <w:rFonts w:asciiTheme="minorHAnsi" w:hAnsiTheme="minorHAnsi" w:cstheme="minorHAnsi"/>
        </w:rPr>
        <w:t>release</w:t>
      </w:r>
    </w:p>
    <w:p w:rsidR="00495FD0" w:rsidRPr="0031048E" w:rsidRDefault="00495FD0" w:rsidP="00495FD0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inhibition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of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potassium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channels</w:t>
      </w:r>
    </w:p>
    <w:p w:rsidR="00495FD0" w:rsidRPr="0031048E" w:rsidRDefault="00495FD0" w:rsidP="00495FD0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inhibition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of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calcium</w:t>
      </w:r>
      <w:r w:rsidRPr="0031048E">
        <w:rPr>
          <w:rFonts w:asciiTheme="minorHAnsi" w:hAnsiTheme="minorHAnsi" w:cstheme="minorHAnsi"/>
          <w:spacing w:val="-2"/>
        </w:rPr>
        <w:t xml:space="preserve"> </w:t>
      </w:r>
      <w:r w:rsidRPr="0031048E">
        <w:rPr>
          <w:rFonts w:asciiTheme="minorHAnsi" w:hAnsiTheme="minorHAnsi" w:cstheme="minorHAnsi"/>
        </w:rPr>
        <w:t>channels</w:t>
      </w:r>
    </w:p>
    <w:p w:rsidR="00495FD0" w:rsidRPr="0031048E" w:rsidRDefault="00495FD0" w:rsidP="00495FD0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activation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of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31048E">
        <w:rPr>
          <w:rFonts w:asciiTheme="minorHAnsi" w:hAnsiTheme="minorHAnsi" w:cstheme="minorHAnsi"/>
        </w:rPr>
        <w:t>adenylate</w:t>
      </w:r>
      <w:proofErr w:type="spellEnd"/>
      <w:r w:rsidRPr="0031048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31048E">
        <w:rPr>
          <w:rFonts w:asciiTheme="minorHAnsi" w:hAnsiTheme="minorHAnsi" w:cstheme="minorHAnsi"/>
        </w:rPr>
        <w:t>cyclase</w:t>
      </w:r>
      <w:proofErr w:type="spellEnd"/>
    </w:p>
    <w:p w:rsidR="00495FD0" w:rsidRPr="0031048E" w:rsidRDefault="00495FD0" w:rsidP="00495FD0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before="1" w:line="532" w:lineRule="auto"/>
        <w:ind w:left="821" w:right="4662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inhibition of Map (mitogen-activated protein) kinase</w:t>
      </w:r>
      <w:r w:rsidRPr="0031048E">
        <w:rPr>
          <w:rFonts w:asciiTheme="minorHAnsi" w:hAnsiTheme="minorHAnsi" w:cstheme="minorHAnsi"/>
          <w:spacing w:val="-47"/>
        </w:rPr>
        <w:t xml:space="preserve"> </w:t>
      </w:r>
      <w:r w:rsidRPr="0031048E">
        <w:rPr>
          <w:rFonts w:asciiTheme="minorHAnsi" w:hAnsiTheme="minorHAnsi" w:cstheme="minorHAnsi"/>
        </w:rPr>
        <w:t>Answer</w:t>
      </w:r>
      <w:r w:rsidRPr="0031048E">
        <w:rPr>
          <w:rFonts w:asciiTheme="minorHAnsi" w:hAnsiTheme="minorHAnsi" w:cstheme="minorHAnsi"/>
          <w:spacing w:val="-2"/>
        </w:rPr>
        <w:t xml:space="preserve"> </w:t>
      </w:r>
      <w:r w:rsidRPr="0031048E">
        <w:rPr>
          <w:rFonts w:asciiTheme="minorHAnsi" w:hAnsiTheme="minorHAnsi" w:cstheme="minorHAnsi"/>
        </w:rPr>
        <w:t>c:</w:t>
      </w:r>
      <w:r w:rsidRPr="0031048E">
        <w:rPr>
          <w:rFonts w:asciiTheme="minorHAnsi" w:hAnsiTheme="minorHAnsi" w:cstheme="minorHAnsi"/>
          <w:spacing w:val="-2"/>
        </w:rPr>
        <w:t xml:space="preserve"> </w:t>
      </w:r>
      <w:r w:rsidRPr="0031048E">
        <w:rPr>
          <w:rFonts w:asciiTheme="minorHAnsi" w:hAnsiTheme="minorHAnsi" w:cstheme="minorHAnsi"/>
        </w:rPr>
        <w:t>inhibition of calcium channels</w:t>
      </w:r>
    </w:p>
    <w:p w:rsidR="00495FD0" w:rsidRPr="0031048E" w:rsidRDefault="00A84DD0" w:rsidP="00495FD0">
      <w:pPr>
        <w:pStyle w:val="BodyText"/>
        <w:tabs>
          <w:tab w:val="left" w:pos="821"/>
        </w:tabs>
        <w:spacing w:before="1"/>
        <w:ind w:left="46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="00495FD0" w:rsidRPr="0031048E">
        <w:rPr>
          <w:rFonts w:asciiTheme="minorHAnsi" w:hAnsiTheme="minorHAnsi" w:cstheme="minorHAnsi"/>
          <w:sz w:val="22"/>
          <w:szCs w:val="22"/>
        </w:rPr>
        <w:t>.</w:t>
      </w:r>
      <w:r w:rsidR="00495FD0" w:rsidRPr="0031048E">
        <w:rPr>
          <w:rFonts w:asciiTheme="minorHAnsi" w:hAnsiTheme="minorHAnsi" w:cstheme="minorHAnsi"/>
          <w:sz w:val="22"/>
          <w:szCs w:val="22"/>
        </w:rPr>
        <w:tab/>
        <w:t>Cannabinoids</w:t>
      </w:r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have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been</w:t>
      </w:r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used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therapeutically</w:t>
      </w:r>
      <w:r w:rsidR="00495FD0"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for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the</w:t>
      </w:r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purpose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of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495FD0" w:rsidP="00495FD0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increasing</w:t>
      </w:r>
      <w:r w:rsidRPr="0031048E">
        <w:rPr>
          <w:rFonts w:asciiTheme="minorHAnsi" w:hAnsiTheme="minorHAnsi" w:cstheme="minorHAnsi"/>
          <w:spacing w:val="-7"/>
        </w:rPr>
        <w:t xml:space="preserve"> </w:t>
      </w:r>
      <w:r w:rsidRPr="0031048E">
        <w:rPr>
          <w:rFonts w:asciiTheme="minorHAnsi" w:hAnsiTheme="minorHAnsi" w:cstheme="minorHAnsi"/>
        </w:rPr>
        <w:t>appetite</w:t>
      </w:r>
    </w:p>
    <w:p w:rsidR="00495FD0" w:rsidRPr="0031048E" w:rsidRDefault="00495FD0" w:rsidP="00495FD0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treating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obesity</w:t>
      </w:r>
    </w:p>
    <w:p w:rsidR="00495FD0" w:rsidRPr="0031048E" w:rsidRDefault="00495FD0" w:rsidP="00495FD0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improving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memory</w:t>
      </w:r>
    </w:p>
    <w:p w:rsidR="00495FD0" w:rsidRPr="0031048E" w:rsidRDefault="00495FD0" w:rsidP="00495FD0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treating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drug</w:t>
      </w:r>
      <w:r w:rsidRPr="0031048E">
        <w:rPr>
          <w:rFonts w:asciiTheme="minorHAnsi" w:hAnsiTheme="minorHAnsi" w:cstheme="minorHAnsi"/>
          <w:spacing w:val="-7"/>
        </w:rPr>
        <w:t xml:space="preserve"> </w:t>
      </w:r>
      <w:r w:rsidRPr="0031048E">
        <w:rPr>
          <w:rFonts w:asciiTheme="minorHAnsi" w:hAnsiTheme="minorHAnsi" w:cstheme="minorHAnsi"/>
        </w:rPr>
        <w:t>dependence</w:t>
      </w:r>
    </w:p>
    <w:p w:rsidR="00495FD0" w:rsidRPr="0031048E" w:rsidRDefault="00495FD0" w:rsidP="00495FD0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treating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anxiety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495FD0" w:rsidP="00495FD0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Answer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a:</w:t>
      </w:r>
      <w:r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increasing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appetite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A84DD0" w:rsidP="00495FD0">
      <w:pPr>
        <w:pStyle w:val="BodyText"/>
        <w:tabs>
          <w:tab w:val="left" w:pos="82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3</w:t>
      </w:r>
      <w:r w:rsidR="00495FD0" w:rsidRPr="0031048E">
        <w:rPr>
          <w:rFonts w:asciiTheme="minorHAnsi" w:hAnsiTheme="minorHAnsi" w:cstheme="minorHAnsi"/>
          <w:sz w:val="22"/>
          <w:szCs w:val="22"/>
        </w:rPr>
        <w:t>.</w:t>
      </w:r>
      <w:r w:rsidR="00495FD0" w:rsidRPr="0031048E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="00495FD0" w:rsidRPr="0031048E">
        <w:rPr>
          <w:rFonts w:asciiTheme="minorHAnsi" w:hAnsiTheme="minorHAnsi" w:cstheme="minorHAnsi"/>
          <w:sz w:val="22"/>
          <w:szCs w:val="22"/>
        </w:rPr>
        <w:t>Anandamide</w:t>
      </w:r>
      <w:proofErr w:type="spellEnd"/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is</w:t>
      </w:r>
      <w:r w:rsidR="00495FD0"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correctly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described</w:t>
      </w:r>
      <w:r w:rsidR="00495FD0"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as</w:t>
      </w:r>
      <w:r w:rsidR="00495FD0" w:rsidRPr="003104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a</w:t>
      </w:r>
      <w:r w:rsidR="00495FD0"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substance</w:t>
      </w:r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that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495FD0" w:rsidP="00495FD0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is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synthesized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from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amino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acid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precursors</w:t>
      </w:r>
    </w:p>
    <w:p w:rsidR="00495FD0" w:rsidRPr="0031048E" w:rsidRDefault="00495FD0" w:rsidP="00495FD0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is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stored</w:t>
      </w:r>
      <w:r w:rsidRPr="0031048E">
        <w:rPr>
          <w:rFonts w:asciiTheme="minorHAnsi" w:hAnsiTheme="minorHAnsi" w:cstheme="minorHAnsi"/>
          <w:spacing w:val="-1"/>
        </w:rPr>
        <w:t xml:space="preserve"> </w:t>
      </w:r>
      <w:r w:rsidRPr="0031048E">
        <w:rPr>
          <w:rFonts w:asciiTheme="minorHAnsi" w:hAnsiTheme="minorHAnsi" w:cstheme="minorHAnsi"/>
        </w:rPr>
        <w:t>in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synaptic</w:t>
      </w:r>
      <w:r w:rsidRPr="0031048E">
        <w:rPr>
          <w:rFonts w:asciiTheme="minorHAnsi" w:hAnsiTheme="minorHAnsi" w:cstheme="minorHAnsi"/>
          <w:spacing w:val="-1"/>
        </w:rPr>
        <w:t xml:space="preserve"> </w:t>
      </w:r>
      <w:r w:rsidRPr="0031048E">
        <w:rPr>
          <w:rFonts w:asciiTheme="minorHAnsi" w:hAnsiTheme="minorHAnsi" w:cstheme="minorHAnsi"/>
        </w:rPr>
        <w:t>vesicles</w:t>
      </w:r>
    </w:p>
    <w:p w:rsidR="00495FD0" w:rsidRPr="0031048E" w:rsidRDefault="00495FD0" w:rsidP="00495FD0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is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a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cannabinoid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receptor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antagonist</w:t>
      </w:r>
    </w:p>
    <w:p w:rsidR="00495FD0" w:rsidRPr="0031048E" w:rsidRDefault="00495FD0" w:rsidP="00495FD0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inhibits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retrograde</w:t>
      </w:r>
      <w:r w:rsidRPr="0031048E">
        <w:rPr>
          <w:rFonts w:asciiTheme="minorHAnsi" w:hAnsiTheme="minorHAnsi" w:cstheme="minorHAnsi"/>
          <w:spacing w:val="-7"/>
        </w:rPr>
        <w:t xml:space="preserve"> </w:t>
      </w:r>
      <w:r w:rsidRPr="0031048E">
        <w:rPr>
          <w:rFonts w:asciiTheme="minorHAnsi" w:hAnsiTheme="minorHAnsi" w:cstheme="minorHAnsi"/>
        </w:rPr>
        <w:t>neuronal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transmission</w:t>
      </w:r>
    </w:p>
    <w:p w:rsidR="00495FD0" w:rsidRPr="0031048E" w:rsidRDefault="00495FD0" w:rsidP="00495FD0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exerts</w:t>
      </w:r>
      <w:r w:rsidRPr="0031048E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31048E">
        <w:rPr>
          <w:rFonts w:asciiTheme="minorHAnsi" w:hAnsiTheme="minorHAnsi" w:cstheme="minorHAnsi"/>
        </w:rPr>
        <w:t>endocannabinoid</w:t>
      </w:r>
      <w:proofErr w:type="spellEnd"/>
      <w:r w:rsidRPr="0031048E">
        <w:rPr>
          <w:rFonts w:asciiTheme="minorHAnsi" w:hAnsiTheme="minorHAnsi" w:cstheme="minorHAnsi"/>
          <w:spacing w:val="-12"/>
        </w:rPr>
        <w:t xml:space="preserve"> </w:t>
      </w:r>
      <w:r w:rsidRPr="0031048E">
        <w:rPr>
          <w:rFonts w:asciiTheme="minorHAnsi" w:hAnsiTheme="minorHAnsi" w:cstheme="minorHAnsi"/>
        </w:rPr>
        <w:t>activity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495FD0" w:rsidP="00495FD0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Answer</w:t>
      </w:r>
      <w:r w:rsidRPr="0031048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e:</w:t>
      </w:r>
      <w:r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exerts</w:t>
      </w:r>
      <w:r w:rsidRPr="0031048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proofErr w:type="spellStart"/>
      <w:r w:rsidRPr="0031048E">
        <w:rPr>
          <w:rFonts w:asciiTheme="minorHAnsi" w:hAnsiTheme="minorHAnsi" w:cstheme="minorHAnsi"/>
          <w:sz w:val="22"/>
          <w:szCs w:val="22"/>
        </w:rPr>
        <w:t>endocannabinoid</w:t>
      </w:r>
      <w:proofErr w:type="spellEnd"/>
      <w:r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activity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A84DD0" w:rsidP="00495FD0">
      <w:pPr>
        <w:pStyle w:val="BodyText"/>
        <w:tabs>
          <w:tab w:val="left" w:pos="82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</w:t>
      </w:r>
      <w:r w:rsidR="00495FD0" w:rsidRPr="0031048E">
        <w:rPr>
          <w:rFonts w:asciiTheme="minorHAnsi" w:hAnsiTheme="minorHAnsi" w:cstheme="minorHAnsi"/>
          <w:sz w:val="22"/>
          <w:szCs w:val="22"/>
        </w:rPr>
        <w:t>.</w:t>
      </w:r>
      <w:r w:rsidR="00495FD0" w:rsidRPr="0031048E">
        <w:rPr>
          <w:rFonts w:asciiTheme="minorHAnsi" w:hAnsiTheme="minorHAnsi" w:cstheme="minorHAnsi"/>
          <w:sz w:val="22"/>
          <w:szCs w:val="22"/>
        </w:rPr>
        <w:tab/>
        <w:t>The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effects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produced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by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cannabinoid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administration</w:t>
      </w:r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include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495FD0" w:rsidP="00495FD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increased</w:t>
      </w:r>
      <w:r w:rsidRPr="0031048E">
        <w:rPr>
          <w:rFonts w:asciiTheme="minorHAnsi" w:hAnsiTheme="minorHAnsi" w:cstheme="minorHAnsi"/>
          <w:spacing w:val="-8"/>
        </w:rPr>
        <w:t xml:space="preserve"> </w:t>
      </w:r>
      <w:r w:rsidRPr="0031048E">
        <w:rPr>
          <w:rFonts w:asciiTheme="minorHAnsi" w:hAnsiTheme="minorHAnsi" w:cstheme="minorHAnsi"/>
        </w:rPr>
        <w:t>intraocular</w:t>
      </w:r>
      <w:r w:rsidRPr="0031048E">
        <w:rPr>
          <w:rFonts w:asciiTheme="minorHAnsi" w:hAnsiTheme="minorHAnsi" w:cstheme="minorHAnsi"/>
          <w:spacing w:val="-9"/>
        </w:rPr>
        <w:t xml:space="preserve"> </w:t>
      </w:r>
      <w:r w:rsidRPr="0031048E">
        <w:rPr>
          <w:rFonts w:asciiTheme="minorHAnsi" w:hAnsiTheme="minorHAnsi" w:cstheme="minorHAnsi"/>
        </w:rPr>
        <w:t>pressure</w:t>
      </w:r>
    </w:p>
    <w:p w:rsidR="00495FD0" w:rsidRPr="0031048E" w:rsidRDefault="00495FD0" w:rsidP="00495FD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decreased</w:t>
      </w:r>
      <w:r w:rsidRPr="0031048E">
        <w:rPr>
          <w:rFonts w:asciiTheme="minorHAnsi" w:hAnsiTheme="minorHAnsi" w:cstheme="minorHAnsi"/>
          <w:spacing w:val="-8"/>
        </w:rPr>
        <w:t xml:space="preserve"> </w:t>
      </w:r>
      <w:r w:rsidRPr="0031048E">
        <w:rPr>
          <w:rFonts w:asciiTheme="minorHAnsi" w:hAnsiTheme="minorHAnsi" w:cstheme="minorHAnsi"/>
        </w:rPr>
        <w:t>intraocular</w:t>
      </w:r>
      <w:r w:rsidRPr="0031048E">
        <w:rPr>
          <w:rFonts w:asciiTheme="minorHAnsi" w:hAnsiTheme="minorHAnsi" w:cstheme="minorHAnsi"/>
          <w:spacing w:val="-9"/>
        </w:rPr>
        <w:t xml:space="preserve"> </w:t>
      </w:r>
      <w:r w:rsidRPr="0031048E">
        <w:rPr>
          <w:rFonts w:asciiTheme="minorHAnsi" w:hAnsiTheme="minorHAnsi" w:cstheme="minorHAnsi"/>
        </w:rPr>
        <w:t>pressure</w:t>
      </w:r>
    </w:p>
    <w:p w:rsidR="00495FD0" w:rsidRPr="0031048E" w:rsidRDefault="00495FD0" w:rsidP="00495FD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vasoconstriction</w:t>
      </w:r>
    </w:p>
    <w:p w:rsidR="00495FD0" w:rsidRPr="0031048E" w:rsidRDefault="00495FD0" w:rsidP="00495FD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bronchoconstriction</w:t>
      </w:r>
    </w:p>
    <w:p w:rsidR="00495FD0" w:rsidRPr="0031048E" w:rsidRDefault="00495FD0" w:rsidP="00495FD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emesis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495FD0" w:rsidP="00495F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Answer</w:t>
      </w:r>
      <w:r w:rsidRPr="0031048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b:</w:t>
      </w:r>
      <w:r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decreased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intraocular</w:t>
      </w:r>
      <w:r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pressure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A84DD0" w:rsidP="00495FD0">
      <w:pPr>
        <w:pStyle w:val="BodyText"/>
        <w:tabs>
          <w:tab w:val="left" w:pos="82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="00495FD0" w:rsidRPr="0031048E">
        <w:rPr>
          <w:rFonts w:asciiTheme="minorHAnsi" w:hAnsiTheme="minorHAnsi" w:cstheme="minorHAnsi"/>
          <w:sz w:val="22"/>
          <w:szCs w:val="22"/>
        </w:rPr>
        <w:t>.</w:t>
      </w:r>
      <w:r w:rsidR="00495FD0" w:rsidRPr="0031048E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="00495FD0" w:rsidRPr="0031048E">
        <w:rPr>
          <w:rFonts w:asciiTheme="minorHAnsi" w:hAnsiTheme="minorHAnsi" w:cstheme="minorHAnsi"/>
          <w:sz w:val="22"/>
          <w:szCs w:val="22"/>
        </w:rPr>
        <w:t>Rimonabant</w:t>
      </w:r>
      <w:proofErr w:type="spellEnd"/>
      <w:r w:rsidR="00495FD0"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is</w:t>
      </w:r>
      <w:r w:rsidR="00495FD0"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a</w:t>
      </w:r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new</w:t>
      </w:r>
      <w:r w:rsidR="00495FD0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drug</w:t>
      </w:r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for</w:t>
      </w:r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the</w:t>
      </w:r>
      <w:r w:rsidR="00495FD0" w:rsidRPr="003104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treatment</w:t>
      </w:r>
      <w:r w:rsidR="00495FD0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95FD0" w:rsidRPr="0031048E">
        <w:rPr>
          <w:rFonts w:asciiTheme="minorHAnsi" w:hAnsiTheme="minorHAnsi" w:cstheme="minorHAnsi"/>
          <w:sz w:val="22"/>
          <w:szCs w:val="22"/>
        </w:rPr>
        <w:t>of</w:t>
      </w:r>
    </w:p>
    <w:p w:rsidR="00495FD0" w:rsidRPr="0031048E" w:rsidRDefault="00495FD0" w:rsidP="00495F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95FD0" w:rsidRPr="0031048E" w:rsidRDefault="00495FD0" w:rsidP="00495F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obesity</w:t>
      </w:r>
    </w:p>
    <w:p w:rsidR="00495FD0" w:rsidRPr="0031048E" w:rsidRDefault="00495FD0" w:rsidP="00495F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nausea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and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vomiting</w:t>
      </w:r>
    </w:p>
    <w:p w:rsidR="00495FD0" w:rsidRPr="0031048E" w:rsidRDefault="00495FD0" w:rsidP="00495FD0">
      <w:pPr>
        <w:spacing w:line="206" w:lineRule="exact"/>
        <w:rPr>
          <w:rFonts w:asciiTheme="minorHAnsi" w:hAnsiTheme="minorHAnsi" w:cstheme="minorHAnsi"/>
        </w:rPr>
        <w:sectPr w:rsidR="00495FD0" w:rsidRPr="0031048E">
          <w:pgSz w:w="12240" w:h="15840"/>
          <w:pgMar w:top="1360" w:right="1340" w:bottom="280" w:left="1340" w:header="720" w:footer="720" w:gutter="0"/>
          <w:cols w:space="720"/>
        </w:sectPr>
      </w:pPr>
    </w:p>
    <w:p w:rsidR="00495FD0" w:rsidRPr="0031048E" w:rsidRDefault="00495FD0" w:rsidP="00495F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8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asthma</w:t>
      </w:r>
    </w:p>
    <w:p w:rsidR="00495FD0" w:rsidRPr="0031048E" w:rsidRDefault="00495FD0" w:rsidP="00495F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neuropathic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pain</w:t>
      </w:r>
    </w:p>
    <w:p w:rsidR="00495FD0" w:rsidRPr="0031048E" w:rsidRDefault="00495FD0" w:rsidP="00495F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532" w:lineRule="auto"/>
        <w:ind w:left="821" w:right="7139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  <w:spacing w:val="-1"/>
        </w:rPr>
        <w:t xml:space="preserve">Parkinson’s </w:t>
      </w:r>
      <w:r w:rsidRPr="0031048E">
        <w:rPr>
          <w:rFonts w:asciiTheme="minorHAnsi" w:hAnsiTheme="minorHAnsi" w:cstheme="minorHAnsi"/>
        </w:rPr>
        <w:t>disease</w:t>
      </w:r>
      <w:r w:rsidRPr="0031048E">
        <w:rPr>
          <w:rFonts w:asciiTheme="minorHAnsi" w:hAnsiTheme="minorHAnsi" w:cstheme="minorHAnsi"/>
          <w:spacing w:val="-47"/>
        </w:rPr>
        <w:t xml:space="preserve"> </w:t>
      </w:r>
      <w:r w:rsidRPr="0031048E">
        <w:rPr>
          <w:rFonts w:asciiTheme="minorHAnsi" w:hAnsiTheme="minorHAnsi" w:cstheme="minorHAnsi"/>
        </w:rPr>
        <w:t>Answer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a:</w:t>
      </w:r>
      <w:r w:rsidRPr="0031048E">
        <w:rPr>
          <w:rFonts w:asciiTheme="minorHAnsi" w:hAnsiTheme="minorHAnsi" w:cstheme="minorHAnsi"/>
          <w:spacing w:val="-1"/>
        </w:rPr>
        <w:t xml:space="preserve"> </w:t>
      </w:r>
      <w:r w:rsidRPr="0031048E">
        <w:rPr>
          <w:rFonts w:asciiTheme="minorHAnsi" w:hAnsiTheme="minorHAnsi" w:cstheme="minorHAnsi"/>
        </w:rPr>
        <w:t>obesity</w:t>
      </w:r>
    </w:p>
    <w:p w:rsidR="00495FD0" w:rsidRDefault="00495FD0" w:rsidP="00495FD0">
      <w:pPr>
        <w:pStyle w:val="Heading1"/>
        <w:spacing w:before="1" w:line="532" w:lineRule="auto"/>
        <w:ind w:right="5412"/>
        <w:rPr>
          <w:rFonts w:asciiTheme="minorHAnsi" w:hAnsiTheme="minorHAnsi" w:cstheme="minorHAnsi"/>
          <w:sz w:val="22"/>
          <w:szCs w:val="22"/>
        </w:rPr>
      </w:pPr>
    </w:p>
    <w:p w:rsidR="00495FD0" w:rsidRDefault="00495FD0" w:rsidP="00495FD0">
      <w:pPr>
        <w:pStyle w:val="Heading1"/>
        <w:spacing w:before="1" w:line="532" w:lineRule="auto"/>
        <w:ind w:right="5412"/>
        <w:rPr>
          <w:rFonts w:asciiTheme="minorHAnsi" w:hAnsiTheme="minorHAnsi" w:cstheme="minorHAnsi"/>
          <w:sz w:val="22"/>
          <w:szCs w:val="22"/>
        </w:rPr>
      </w:pPr>
    </w:p>
    <w:p w:rsidR="00495FD0" w:rsidRDefault="00495FD0" w:rsidP="00495FD0">
      <w:pPr>
        <w:pStyle w:val="Heading1"/>
        <w:spacing w:before="1" w:line="532" w:lineRule="auto"/>
        <w:ind w:right="5412"/>
        <w:rPr>
          <w:rFonts w:asciiTheme="minorHAnsi" w:hAnsiTheme="minorHAnsi" w:cstheme="minorHAnsi"/>
          <w:sz w:val="22"/>
          <w:szCs w:val="22"/>
        </w:rPr>
      </w:pPr>
    </w:p>
    <w:p w:rsidR="00495FD0" w:rsidRDefault="00495FD0" w:rsidP="00495FD0">
      <w:pPr>
        <w:pStyle w:val="Heading1"/>
        <w:spacing w:before="1" w:line="532" w:lineRule="auto"/>
        <w:ind w:right="5412"/>
        <w:rPr>
          <w:rFonts w:asciiTheme="minorHAnsi" w:hAnsiTheme="minorHAnsi" w:cstheme="minorHAnsi"/>
          <w:sz w:val="22"/>
          <w:szCs w:val="22"/>
        </w:rPr>
      </w:pPr>
    </w:p>
    <w:bookmarkEnd w:id="0"/>
    <w:p w:rsidR="00854B0B" w:rsidRDefault="00854B0B"/>
    <w:sectPr w:rsidR="00854B0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BD1E7A"/>
    <w:multiLevelType w:val="hybridMultilevel"/>
    <w:tmpl w:val="B3DC93CE"/>
    <w:lvl w:ilvl="0" w:tplc="AAD8CC20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8E4CA50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5ACB68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188890A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8C2EF5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C80256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4BBCBCE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342AE0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CB0D4F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28E34FE0"/>
    <w:multiLevelType w:val="hybridMultilevel"/>
    <w:tmpl w:val="F9A61F96"/>
    <w:lvl w:ilvl="0" w:tplc="0212D906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D90C64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BC85A8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86211A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B123D8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0E08BF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644AEF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CB9CD28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8BCDA1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2B260475"/>
    <w:multiLevelType w:val="hybridMultilevel"/>
    <w:tmpl w:val="4A16BF30"/>
    <w:lvl w:ilvl="0" w:tplc="09F8BE8C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AEC0836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350079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22A59C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DFAAFF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DACC48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4FC481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E44FAB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3B415D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4273095A"/>
    <w:multiLevelType w:val="hybridMultilevel"/>
    <w:tmpl w:val="EA18301E"/>
    <w:lvl w:ilvl="0" w:tplc="75B88214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B1D6DEF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6F8551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E38F19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2722AF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4B0744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FB2BC1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9A2D4D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BC834F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460335A1"/>
    <w:multiLevelType w:val="hybridMultilevel"/>
    <w:tmpl w:val="4AEA5CCC"/>
    <w:lvl w:ilvl="0" w:tplc="8C5E53F4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272AF76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8C8178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99E9C5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C8EEFB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BE4A29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0246B3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B8C69D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E12C1B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FD0"/>
    <w:rsid w:val="00495FD0"/>
    <w:rsid w:val="00854B0B"/>
    <w:rsid w:val="00A8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071BE4-E3D3-4209-85ED-43135712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95FD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95FD0"/>
    <w:pPr>
      <w:spacing w:line="580" w:lineRule="exact"/>
      <w:ind w:left="101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95FD0"/>
    <w:rPr>
      <w:rFonts w:ascii="Arial" w:eastAsia="Arial" w:hAnsi="Arial" w:cs="Arial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95FD0"/>
    <w:pPr>
      <w:ind w:left="822" w:hanging="361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495FD0"/>
    <w:rPr>
      <w:rFonts w:ascii="Arial MT" w:eastAsia="Arial MT" w:hAnsi="Arial MT" w:cs="Arial MT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495FD0"/>
    <w:pPr>
      <w:spacing w:line="206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2021-07-07T02:26:00Z</dcterms:created>
  <dcterms:modified xsi:type="dcterms:W3CDTF">2021-07-07T02:42:00Z</dcterms:modified>
</cp:coreProperties>
</file>