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DB2" w:rsidRDefault="00B11DB2" w:rsidP="00F854A1">
      <w:r w:rsidRPr="00B11DB2">
        <w:t>Discuss the purpose or intent of the Equal Employment Opportunity Laws and Executive Orders. (Choose 3 total either laws and /or executive orders)</w:t>
      </w:r>
    </w:p>
    <w:p w:rsidR="000339AC" w:rsidRDefault="00B11DB2" w:rsidP="00B11DB2">
      <w:pPr>
        <w:pStyle w:val="ListParagraph"/>
        <w:numPr>
          <w:ilvl w:val="1"/>
          <w:numId w:val="1"/>
        </w:numPr>
      </w:pPr>
      <w:r>
        <w:t>Among the most significant efforts to regulate human resource management are those aimed at achieving equal employment opportunity (EEO) —the condition in which all individuals have an equal chance for employment, regardless of their race, color, religion, sex, age, disability, or national origin.</w:t>
      </w:r>
    </w:p>
    <w:p w:rsidR="00B11DB2" w:rsidRDefault="00B11DB2" w:rsidP="00B11DB2">
      <w:pPr>
        <w:pStyle w:val="ListParagraph"/>
        <w:numPr>
          <w:ilvl w:val="1"/>
          <w:numId w:val="1"/>
        </w:numPr>
      </w:pPr>
      <w:r>
        <w:t>Constitutional amendments</w:t>
      </w:r>
    </w:p>
    <w:p w:rsidR="00B11DB2" w:rsidRDefault="00B11DB2" w:rsidP="00B11DB2">
      <w:pPr>
        <w:pStyle w:val="ListParagraph"/>
        <w:numPr>
          <w:ilvl w:val="1"/>
          <w:numId w:val="1"/>
        </w:numPr>
      </w:pPr>
      <w:r>
        <w:t>Legislation</w:t>
      </w:r>
    </w:p>
    <w:p w:rsidR="00B11DB2" w:rsidRDefault="00B11DB2" w:rsidP="00B11DB2">
      <w:pPr>
        <w:pStyle w:val="ListParagraph"/>
        <w:numPr>
          <w:ilvl w:val="1"/>
          <w:numId w:val="1"/>
        </w:numPr>
      </w:pPr>
      <w:r>
        <w:t>Executive orders</w:t>
      </w:r>
    </w:p>
    <w:p w:rsidR="00501C49" w:rsidRDefault="00501C49" w:rsidP="00501C49">
      <w:pPr>
        <w:pStyle w:val="ListParagraph"/>
        <w:numPr>
          <w:ilvl w:val="0"/>
          <w:numId w:val="2"/>
        </w:numPr>
      </w:pPr>
      <w:r w:rsidRPr="00B11DB2">
        <w:t>Recruiting in a job seeker’s market</w:t>
      </w:r>
      <w:r>
        <w:t xml:space="preserve">; </w:t>
      </w:r>
      <w:r w:rsidRPr="00B11DB2">
        <w:t>Paid time off is taking center stage</w:t>
      </w:r>
    </w:p>
    <w:p w:rsidR="00501C49" w:rsidRDefault="00501C49" w:rsidP="00501C49">
      <w:pPr>
        <w:pStyle w:val="ListParagraph"/>
        <w:numPr>
          <w:ilvl w:val="0"/>
          <w:numId w:val="2"/>
        </w:numPr>
      </w:pPr>
      <w:r>
        <w:t>Human resource specialist - Person specially trained in one or more areas of human resource management labor relations specialist, wage and salary specialist</w:t>
      </w:r>
    </w:p>
    <w:p w:rsidR="00501C49" w:rsidRDefault="00501C49" w:rsidP="00501C49">
      <w:pPr>
        <w:pStyle w:val="ListParagraph"/>
        <w:numPr>
          <w:ilvl w:val="0"/>
          <w:numId w:val="2"/>
        </w:numPr>
      </w:pPr>
      <w:r>
        <w:t>Human resource generalist - Person who devotes a majority of working time to human resource issues, but does not specialize in any specific areas.</w:t>
      </w:r>
    </w:p>
    <w:p w:rsidR="008736E1" w:rsidRDefault="008736E1" w:rsidP="008736E1">
      <w:pPr>
        <w:ind w:left="360"/>
      </w:pPr>
    </w:p>
    <w:p w:rsidR="008736E1" w:rsidRDefault="008736E1" w:rsidP="008736E1">
      <w:pPr>
        <w:pStyle w:val="ListParagraph"/>
        <w:numPr>
          <w:ilvl w:val="0"/>
          <w:numId w:val="4"/>
        </w:numPr>
      </w:pPr>
      <w:r>
        <w:t xml:space="preserve">What are the strengths of formal strategic planning? What are its weaknesses? </w:t>
      </w:r>
    </w:p>
    <w:p w:rsidR="008736E1" w:rsidRDefault="008736E1" w:rsidP="00AB103C">
      <w:pPr>
        <w:pStyle w:val="ListParagraph"/>
        <w:numPr>
          <w:ilvl w:val="1"/>
          <w:numId w:val="4"/>
        </w:numPr>
      </w:pPr>
      <w:r>
        <w:t xml:space="preserve">The strengths of formal strategic planning are being able to help identify what actually needs to be done so that management can find solutions that the company needs to fulfill. The weaknesses of formal strategic planning is when there is human error. If management get the wrong goals and the company is not able to reach its strategic objectives, then it can cause harm to the company, with its decision making. </w:t>
      </w:r>
    </w:p>
    <w:p w:rsidR="008736E1" w:rsidRDefault="008736E1" w:rsidP="008736E1">
      <w:pPr>
        <w:pStyle w:val="ListParagraph"/>
        <w:numPr>
          <w:ilvl w:val="0"/>
          <w:numId w:val="4"/>
        </w:numPr>
      </w:pPr>
      <w:r>
        <w:t>Discuss the accuracy of this statement: Formal strategic planning systems are irrelevant for firms competing in high-technology industries where the pace of change is so rapid that plans are routinely made obsolete by unforeseen events.</w:t>
      </w:r>
    </w:p>
    <w:p w:rsidR="00AB103C" w:rsidRDefault="00AB103C" w:rsidP="00AB103C">
      <w:pPr>
        <w:pStyle w:val="ListParagraph"/>
        <w:numPr>
          <w:ilvl w:val="1"/>
          <w:numId w:val="4"/>
        </w:numPr>
      </w:pPr>
      <w:r>
        <w:t xml:space="preserve">With the statement “Formal strategic planning systems are irrelevant for firms competing in high-technology industries where the pace of change is so rapid that plans are routinely made obsolete by unforeseen events” accuracy seems to be true. When there is a change that is unpredictable or a situation that is rapid, the planning systems might not work properly. Because the planning systems are time-consuming, it tends to slow down and not display answers in a timely manner. There are times when formal strategic planning systems can be helpful. That is when plans are more </w:t>
      </w:r>
      <w:bookmarkStart w:id="0" w:name="_GoBack"/>
      <w:bookmarkEnd w:id="0"/>
      <w:r>
        <w:t>suitable to an environment that is hastily changing.</w:t>
      </w:r>
    </w:p>
    <w:p w:rsidR="008736E1" w:rsidRDefault="008736E1" w:rsidP="008736E1">
      <w:pPr>
        <w:ind w:left="360"/>
      </w:pPr>
    </w:p>
    <w:sectPr w:rsidR="008736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A16797"/>
    <w:multiLevelType w:val="hybridMultilevel"/>
    <w:tmpl w:val="1AE055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995E5B"/>
    <w:multiLevelType w:val="hybridMultilevel"/>
    <w:tmpl w:val="413C20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35BE15CE">
      <w:start w:val="2"/>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7461E3"/>
    <w:multiLevelType w:val="hybridMultilevel"/>
    <w:tmpl w:val="C5EEEE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7433B2A"/>
    <w:multiLevelType w:val="hybridMultilevel"/>
    <w:tmpl w:val="2486A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DB2"/>
    <w:rsid w:val="000339AC"/>
    <w:rsid w:val="00501C49"/>
    <w:rsid w:val="008736E1"/>
    <w:rsid w:val="008C51CA"/>
    <w:rsid w:val="00AB103C"/>
    <w:rsid w:val="00B11DB2"/>
    <w:rsid w:val="00F85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EA448E-8931-479C-BD6E-19F7912E9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1D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858508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Shaw University</Company>
  <LinksUpToDate>false</LinksUpToDate>
  <CharactersWithSpaces>2242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 Deshawna</dc:creator>
  <cp:keywords/>
  <dc:description/>
  <cp:lastModifiedBy>Sonal</cp:lastModifiedBy>
  <cp:revision>2</cp:revision>
  <dcterms:created xsi:type="dcterms:W3CDTF">2017-08-19T00:23:00Z</dcterms:created>
  <dcterms:modified xsi:type="dcterms:W3CDTF">2021-02-27T09:40:00Z</dcterms:modified>
</cp:coreProperties>
</file>