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0F8" w:rsidRDefault="00F06A5F" w:rsidP="00F06A5F">
      <w:pPr>
        <w:pStyle w:val="NormalWeb"/>
      </w:pPr>
      <w:bookmarkStart w:id="0" w:name="_GoBack"/>
      <w:r>
        <w:rPr>
          <w:rFonts w:ascii="Calibri" w:hAnsi="Calibri" w:cs="Calibri"/>
          <w:sz w:val="22"/>
          <w:szCs w:val="22"/>
        </w:rPr>
        <w:t>Louisiana State University, Shreveport</w:t>
      </w:r>
    </w:p>
    <w:p w:rsidR="009010F8" w:rsidRDefault="00F06A5F" w:rsidP="009010F8">
      <w:pPr>
        <w:pStyle w:val="NormalWeb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ACCT 701</w:t>
      </w:r>
    </w:p>
    <w:p w:rsidR="009010F8" w:rsidRDefault="00F06A5F" w:rsidP="009010F8">
      <w:pPr>
        <w:pStyle w:val="NormalWeb"/>
        <w:rPr>
          <w:rFonts w:asciiTheme="minorHAnsi" w:hAnsiTheme="minorHAnsi" w:cstheme="minorHAnsi"/>
          <w:sz w:val="22"/>
          <w:szCs w:val="22"/>
        </w:rPr>
      </w:pPr>
      <w:r w:rsidRPr="006E0BAF">
        <w:rPr>
          <w:rFonts w:asciiTheme="minorHAnsi" w:hAnsiTheme="minorHAnsi" w:cstheme="minorHAnsi"/>
          <w:sz w:val="22"/>
          <w:szCs w:val="22"/>
        </w:rPr>
        <w:t>Chapter</w:t>
      </w:r>
      <w:r w:rsidRPr="006E0BA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13</w:t>
      </w:r>
      <w:r w:rsidRPr="006E0BAF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True-False/MC</w:t>
      </w:r>
      <w:r w:rsidRPr="006E0BA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Self-Test</w:t>
      </w:r>
    </w:p>
    <w:p w:rsidR="00F06A5F" w:rsidRPr="009010F8" w:rsidRDefault="009010F8" w:rsidP="009010F8">
      <w:pPr>
        <w:pStyle w:val="NormalWeb"/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F06A5F" w:rsidRPr="009010F8">
        <w:rPr>
          <w:rFonts w:asciiTheme="minorHAnsi" w:hAnsiTheme="minorHAnsi" w:cstheme="minorHAnsi"/>
        </w:rPr>
        <w:t>The</w:t>
      </w:r>
      <w:proofErr w:type="gramEnd"/>
      <w:r w:rsidR="00F06A5F" w:rsidRPr="009010F8">
        <w:rPr>
          <w:rFonts w:asciiTheme="minorHAnsi" w:hAnsiTheme="minorHAnsi" w:cstheme="minorHAnsi"/>
          <w:spacing w:val="-3"/>
        </w:rPr>
        <w:t xml:space="preserve"> </w:t>
      </w:r>
      <w:r w:rsidR="00F06A5F" w:rsidRPr="009010F8">
        <w:rPr>
          <w:rFonts w:asciiTheme="minorHAnsi" w:hAnsiTheme="minorHAnsi" w:cstheme="minorHAnsi"/>
        </w:rPr>
        <w:t>retained</w:t>
      </w:r>
      <w:r w:rsidR="00F06A5F" w:rsidRPr="009010F8">
        <w:rPr>
          <w:rFonts w:asciiTheme="minorHAnsi" w:hAnsiTheme="minorHAnsi" w:cstheme="minorHAnsi"/>
          <w:spacing w:val="-6"/>
        </w:rPr>
        <w:t xml:space="preserve"> </w:t>
      </w:r>
      <w:r w:rsidR="00F06A5F" w:rsidRPr="009010F8">
        <w:rPr>
          <w:rFonts w:asciiTheme="minorHAnsi" w:hAnsiTheme="minorHAnsi" w:cstheme="minorHAnsi"/>
        </w:rPr>
        <w:t>earnings</w:t>
      </w:r>
      <w:r w:rsidR="00F06A5F" w:rsidRPr="009010F8">
        <w:rPr>
          <w:rFonts w:asciiTheme="minorHAnsi" w:hAnsiTheme="minorHAnsi" w:cstheme="minorHAnsi"/>
          <w:spacing w:val="-4"/>
        </w:rPr>
        <w:t xml:space="preserve"> </w:t>
      </w:r>
      <w:r w:rsidR="00F06A5F" w:rsidRPr="009010F8">
        <w:rPr>
          <w:rFonts w:asciiTheme="minorHAnsi" w:hAnsiTheme="minorHAnsi" w:cstheme="minorHAnsi"/>
        </w:rPr>
        <w:t>balance</w:t>
      </w:r>
      <w:r w:rsidR="00F06A5F" w:rsidRPr="009010F8">
        <w:rPr>
          <w:rFonts w:asciiTheme="minorHAnsi" w:hAnsiTheme="minorHAnsi" w:cstheme="minorHAnsi"/>
          <w:spacing w:val="-5"/>
        </w:rPr>
        <w:t xml:space="preserve"> </w:t>
      </w:r>
      <w:r w:rsidR="00F06A5F" w:rsidRPr="009010F8">
        <w:rPr>
          <w:rFonts w:asciiTheme="minorHAnsi" w:hAnsiTheme="minorHAnsi" w:cstheme="minorHAnsi"/>
        </w:rPr>
        <w:t>of</w:t>
      </w:r>
      <w:r w:rsidR="00F06A5F" w:rsidRPr="009010F8">
        <w:rPr>
          <w:rFonts w:asciiTheme="minorHAnsi" w:hAnsiTheme="minorHAnsi" w:cstheme="minorHAnsi"/>
          <w:spacing w:val="-4"/>
        </w:rPr>
        <w:t xml:space="preserve"> </w:t>
      </w:r>
      <w:r w:rsidR="00F06A5F" w:rsidRPr="009010F8">
        <w:rPr>
          <w:rFonts w:asciiTheme="minorHAnsi" w:hAnsiTheme="minorHAnsi" w:cstheme="minorHAnsi"/>
        </w:rPr>
        <w:t>a</w:t>
      </w:r>
      <w:r w:rsidR="00F06A5F" w:rsidRPr="009010F8">
        <w:rPr>
          <w:rFonts w:asciiTheme="minorHAnsi" w:hAnsiTheme="minorHAnsi" w:cstheme="minorHAnsi"/>
          <w:spacing w:val="-5"/>
        </w:rPr>
        <w:t xml:space="preserve"> </w:t>
      </w:r>
      <w:r w:rsidR="00F06A5F" w:rsidRPr="009010F8">
        <w:rPr>
          <w:rFonts w:asciiTheme="minorHAnsi" w:hAnsiTheme="minorHAnsi" w:cstheme="minorHAnsi"/>
        </w:rPr>
        <w:t>corporation</w:t>
      </w:r>
      <w:r w:rsidR="00F06A5F" w:rsidRPr="009010F8">
        <w:rPr>
          <w:rFonts w:asciiTheme="minorHAnsi" w:hAnsiTheme="minorHAnsi" w:cstheme="minorHAnsi"/>
          <w:spacing w:val="-6"/>
        </w:rPr>
        <w:t xml:space="preserve"> </w:t>
      </w:r>
      <w:r w:rsidR="00F06A5F" w:rsidRPr="009010F8">
        <w:rPr>
          <w:rFonts w:asciiTheme="minorHAnsi" w:hAnsiTheme="minorHAnsi" w:cstheme="minorHAnsi"/>
        </w:rPr>
        <w:t>is</w:t>
      </w:r>
      <w:r w:rsidR="00F06A5F" w:rsidRPr="009010F8">
        <w:rPr>
          <w:rFonts w:asciiTheme="minorHAnsi" w:hAnsiTheme="minorHAnsi" w:cstheme="minorHAnsi"/>
          <w:spacing w:val="-5"/>
        </w:rPr>
        <w:t xml:space="preserve"> </w:t>
      </w:r>
      <w:r w:rsidR="00F06A5F" w:rsidRPr="009010F8">
        <w:rPr>
          <w:rFonts w:asciiTheme="minorHAnsi" w:hAnsiTheme="minorHAnsi" w:cstheme="minorHAnsi"/>
        </w:rPr>
        <w:t>part</w:t>
      </w:r>
      <w:r w:rsidR="00F06A5F" w:rsidRPr="009010F8">
        <w:rPr>
          <w:rFonts w:asciiTheme="minorHAnsi" w:hAnsiTheme="minorHAnsi" w:cstheme="minorHAnsi"/>
          <w:spacing w:val="-5"/>
        </w:rPr>
        <w:t xml:space="preserve"> </w:t>
      </w:r>
      <w:r w:rsidR="00F06A5F" w:rsidRPr="009010F8">
        <w:rPr>
          <w:rFonts w:asciiTheme="minorHAnsi" w:hAnsiTheme="minorHAnsi" w:cstheme="minorHAnsi"/>
        </w:rPr>
        <w:t>of</w:t>
      </w:r>
      <w:r w:rsidR="00F06A5F" w:rsidRPr="009010F8">
        <w:rPr>
          <w:rFonts w:asciiTheme="minorHAnsi" w:hAnsiTheme="minorHAnsi" w:cstheme="minorHAnsi"/>
          <w:spacing w:val="-4"/>
        </w:rPr>
        <w:t xml:space="preserve"> </w:t>
      </w:r>
      <w:r w:rsidR="00F06A5F" w:rsidRPr="009010F8">
        <w:rPr>
          <w:rFonts w:asciiTheme="minorHAnsi" w:hAnsiTheme="minorHAnsi" w:cstheme="minorHAnsi"/>
        </w:rPr>
        <w:t>its</w:t>
      </w:r>
      <w:r w:rsidR="00F06A5F" w:rsidRPr="009010F8">
        <w:rPr>
          <w:rFonts w:asciiTheme="minorHAnsi" w:hAnsiTheme="minorHAnsi" w:cstheme="minorHAnsi"/>
          <w:spacing w:val="-6"/>
        </w:rPr>
        <w:t xml:space="preserve"> </w:t>
      </w:r>
      <w:r w:rsidR="00F06A5F" w:rsidRPr="009010F8">
        <w:rPr>
          <w:rFonts w:asciiTheme="minorHAnsi" w:hAnsiTheme="minorHAnsi" w:cstheme="minorHAnsi"/>
        </w:rPr>
        <w:t>paid-in</w:t>
      </w:r>
      <w:r w:rsidR="00F06A5F" w:rsidRPr="009010F8">
        <w:rPr>
          <w:rFonts w:asciiTheme="minorHAnsi" w:hAnsiTheme="minorHAnsi" w:cstheme="minorHAnsi"/>
          <w:spacing w:val="-5"/>
        </w:rPr>
        <w:t xml:space="preserve"> </w:t>
      </w:r>
      <w:r w:rsidR="00F06A5F" w:rsidRPr="009010F8">
        <w:rPr>
          <w:rFonts w:asciiTheme="minorHAnsi" w:hAnsiTheme="minorHAnsi" w:cstheme="minorHAnsi"/>
        </w:rPr>
        <w:t>capital.</w:t>
      </w:r>
    </w:p>
    <w:p w:rsidR="00F06A5F" w:rsidRPr="006E0BAF" w:rsidRDefault="00F06A5F" w:rsidP="00F06A5F">
      <w:pPr>
        <w:pStyle w:val="ListParagraph"/>
        <w:numPr>
          <w:ilvl w:val="2"/>
          <w:numId w:val="4"/>
        </w:numPr>
        <w:tabs>
          <w:tab w:val="left" w:pos="1902"/>
        </w:tabs>
        <w:spacing w:before="16" w:line="276" w:lineRule="auto"/>
        <w:ind w:right="2102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  <w:b/>
        </w:rPr>
        <w:t>False.</w:t>
      </w:r>
      <w:r w:rsidRPr="006E0BAF">
        <w:rPr>
          <w:rFonts w:asciiTheme="minorHAnsi" w:hAnsiTheme="minorHAnsi" w:cstheme="minorHAnsi"/>
          <w:b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paid-in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capital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a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corporation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only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includes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capital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contributed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by</w:t>
      </w:r>
      <w:r w:rsidRPr="006E0BAF">
        <w:rPr>
          <w:rFonts w:asciiTheme="minorHAnsi" w:hAnsiTheme="minorHAnsi" w:cstheme="minorHAnsi"/>
          <w:spacing w:val="-51"/>
        </w:rPr>
        <w:t xml:space="preserve"> </w:t>
      </w:r>
      <w:r w:rsidRPr="006E0BAF">
        <w:rPr>
          <w:rFonts w:asciiTheme="minorHAnsi" w:hAnsiTheme="minorHAnsi" w:cstheme="minorHAnsi"/>
        </w:rPr>
        <w:t>stockholders</w:t>
      </w:r>
      <w:r w:rsidRPr="006E0BAF">
        <w:rPr>
          <w:rFonts w:asciiTheme="minorHAnsi" w:hAnsiTheme="minorHAnsi" w:cstheme="minorHAnsi"/>
          <w:spacing w:val="-3"/>
        </w:rPr>
        <w:t xml:space="preserve"> </w:t>
      </w:r>
      <w:r w:rsidRPr="006E0BAF">
        <w:rPr>
          <w:rFonts w:asciiTheme="minorHAnsi" w:hAnsiTheme="minorHAnsi" w:cstheme="minorHAnsi"/>
        </w:rPr>
        <w:t>or</w:t>
      </w:r>
      <w:r w:rsidRPr="006E0BAF">
        <w:rPr>
          <w:rFonts w:asciiTheme="minorHAnsi" w:hAnsiTheme="minorHAnsi" w:cstheme="minorHAnsi"/>
          <w:spacing w:val="-3"/>
        </w:rPr>
        <w:t xml:space="preserve"> </w:t>
      </w:r>
      <w:r w:rsidRPr="006E0BAF">
        <w:rPr>
          <w:rFonts w:asciiTheme="minorHAnsi" w:hAnsiTheme="minorHAnsi" w:cstheme="minorHAnsi"/>
        </w:rPr>
        <w:t>others.</w:t>
      </w:r>
      <w:r w:rsidRPr="006E0BAF">
        <w:rPr>
          <w:rFonts w:asciiTheme="minorHAnsi" w:hAnsiTheme="minorHAnsi" w:cstheme="minorHAnsi"/>
          <w:spacing w:val="-3"/>
        </w:rPr>
        <w:t xml:space="preserve"> </w:t>
      </w:r>
      <w:r w:rsidRPr="006E0BAF">
        <w:rPr>
          <w:rFonts w:asciiTheme="minorHAnsi" w:hAnsiTheme="minorHAnsi" w:cstheme="minorHAnsi"/>
        </w:rPr>
        <w:t>Thus,</w:t>
      </w:r>
      <w:r w:rsidRPr="006E0BAF">
        <w:rPr>
          <w:rFonts w:asciiTheme="minorHAnsi" w:hAnsiTheme="minorHAnsi" w:cstheme="minorHAnsi"/>
          <w:spacing w:val="-3"/>
        </w:rPr>
        <w:t xml:space="preserve"> </w:t>
      </w:r>
      <w:r w:rsidRPr="006E0BAF">
        <w:rPr>
          <w:rFonts w:asciiTheme="minorHAnsi" w:hAnsiTheme="minorHAnsi" w:cstheme="minorHAnsi"/>
        </w:rPr>
        <w:t>it</w:t>
      </w:r>
      <w:r w:rsidRPr="006E0BAF">
        <w:rPr>
          <w:rFonts w:asciiTheme="minorHAnsi" w:hAnsiTheme="minorHAnsi" w:cstheme="minorHAnsi"/>
          <w:spacing w:val="-3"/>
        </w:rPr>
        <w:t xml:space="preserve"> </w:t>
      </w:r>
      <w:r w:rsidRPr="006E0BAF">
        <w:rPr>
          <w:rFonts w:asciiTheme="minorHAnsi" w:hAnsiTheme="minorHAnsi" w:cstheme="minorHAnsi"/>
        </w:rPr>
        <w:t>does</w:t>
      </w:r>
      <w:r w:rsidRPr="006E0BAF">
        <w:rPr>
          <w:rFonts w:asciiTheme="minorHAnsi" w:hAnsiTheme="minorHAnsi" w:cstheme="minorHAnsi"/>
          <w:spacing w:val="-3"/>
        </w:rPr>
        <w:t xml:space="preserve"> </w:t>
      </w:r>
      <w:r w:rsidRPr="006E0BAF">
        <w:rPr>
          <w:rFonts w:asciiTheme="minorHAnsi" w:hAnsiTheme="minorHAnsi" w:cstheme="minorHAnsi"/>
        </w:rPr>
        <w:t>not</w:t>
      </w:r>
      <w:r w:rsidRPr="006E0BAF">
        <w:rPr>
          <w:rFonts w:asciiTheme="minorHAnsi" w:hAnsiTheme="minorHAnsi" w:cstheme="minorHAnsi"/>
          <w:spacing w:val="-1"/>
        </w:rPr>
        <w:t xml:space="preserve"> </w:t>
      </w:r>
      <w:r w:rsidRPr="006E0BAF">
        <w:rPr>
          <w:rFonts w:asciiTheme="minorHAnsi" w:hAnsiTheme="minorHAnsi" w:cstheme="minorHAnsi"/>
        </w:rPr>
        <w:t>include</w:t>
      </w:r>
      <w:r w:rsidRPr="006E0BAF">
        <w:rPr>
          <w:rFonts w:asciiTheme="minorHAnsi" w:hAnsiTheme="minorHAnsi" w:cstheme="minorHAnsi"/>
          <w:spacing w:val="-1"/>
        </w:rPr>
        <w:t xml:space="preserve"> </w:t>
      </w:r>
      <w:r w:rsidRPr="006E0BAF">
        <w:rPr>
          <w:rFonts w:asciiTheme="minorHAnsi" w:hAnsiTheme="minorHAnsi" w:cstheme="minorHAnsi"/>
        </w:rPr>
        <w:t>retained</w:t>
      </w:r>
      <w:r w:rsidRPr="006E0BAF">
        <w:rPr>
          <w:rFonts w:asciiTheme="minorHAnsi" w:hAnsiTheme="minorHAnsi" w:cstheme="minorHAnsi"/>
          <w:spacing w:val="-1"/>
        </w:rPr>
        <w:t xml:space="preserve"> </w:t>
      </w:r>
      <w:r w:rsidRPr="006E0BAF">
        <w:rPr>
          <w:rFonts w:asciiTheme="minorHAnsi" w:hAnsiTheme="minorHAnsi" w:cstheme="minorHAnsi"/>
        </w:rPr>
        <w:t>earnings.</w:t>
      </w:r>
    </w:p>
    <w:p w:rsidR="00F06A5F" w:rsidRPr="009010F8" w:rsidRDefault="00F06A5F" w:rsidP="009010F8">
      <w:pPr>
        <w:pStyle w:val="ListParagraph"/>
        <w:numPr>
          <w:ilvl w:val="0"/>
          <w:numId w:val="6"/>
        </w:numPr>
        <w:tabs>
          <w:tab w:val="left" w:pos="1542"/>
        </w:tabs>
        <w:spacing w:line="279" w:lineRule="exact"/>
        <w:rPr>
          <w:rFonts w:asciiTheme="minorHAnsi" w:hAnsiTheme="minorHAnsi" w:cstheme="minorHAnsi"/>
        </w:rPr>
      </w:pPr>
      <w:r w:rsidRPr="009010F8">
        <w:rPr>
          <w:rFonts w:asciiTheme="minorHAnsi" w:hAnsiTheme="minorHAnsi" w:cstheme="minorHAnsi"/>
        </w:rPr>
        <w:t>The</w:t>
      </w:r>
      <w:r w:rsidRPr="009010F8">
        <w:rPr>
          <w:rFonts w:asciiTheme="minorHAnsi" w:hAnsiTheme="minorHAnsi" w:cstheme="minorHAnsi"/>
          <w:spacing w:val="-7"/>
        </w:rPr>
        <w:t xml:space="preserve"> </w:t>
      </w:r>
      <w:r w:rsidRPr="009010F8">
        <w:rPr>
          <w:rFonts w:asciiTheme="minorHAnsi" w:hAnsiTheme="minorHAnsi" w:cstheme="minorHAnsi"/>
        </w:rPr>
        <w:t>purchase</w:t>
      </w:r>
      <w:r w:rsidRPr="009010F8">
        <w:rPr>
          <w:rFonts w:asciiTheme="minorHAnsi" w:hAnsiTheme="minorHAnsi" w:cstheme="minorHAnsi"/>
          <w:spacing w:val="-8"/>
        </w:rPr>
        <w:t xml:space="preserve"> </w:t>
      </w:r>
      <w:r w:rsidRPr="009010F8">
        <w:rPr>
          <w:rFonts w:asciiTheme="minorHAnsi" w:hAnsiTheme="minorHAnsi" w:cstheme="minorHAnsi"/>
        </w:rPr>
        <w:t>of</w:t>
      </w:r>
      <w:r w:rsidRPr="009010F8">
        <w:rPr>
          <w:rFonts w:asciiTheme="minorHAnsi" w:hAnsiTheme="minorHAnsi" w:cstheme="minorHAnsi"/>
          <w:spacing w:val="-8"/>
        </w:rPr>
        <w:t xml:space="preserve"> </w:t>
      </w:r>
      <w:r w:rsidRPr="009010F8">
        <w:rPr>
          <w:rFonts w:asciiTheme="minorHAnsi" w:hAnsiTheme="minorHAnsi" w:cstheme="minorHAnsi"/>
        </w:rPr>
        <w:t>treasury</w:t>
      </w:r>
      <w:r w:rsidRPr="009010F8">
        <w:rPr>
          <w:rFonts w:asciiTheme="minorHAnsi" w:hAnsiTheme="minorHAnsi" w:cstheme="minorHAnsi"/>
          <w:spacing w:val="-8"/>
        </w:rPr>
        <w:t xml:space="preserve"> </w:t>
      </w:r>
      <w:r w:rsidRPr="009010F8">
        <w:rPr>
          <w:rFonts w:asciiTheme="minorHAnsi" w:hAnsiTheme="minorHAnsi" w:cstheme="minorHAnsi"/>
        </w:rPr>
        <w:t>stock</w:t>
      </w:r>
      <w:r w:rsidRPr="009010F8">
        <w:rPr>
          <w:rFonts w:asciiTheme="minorHAnsi" w:hAnsiTheme="minorHAnsi" w:cstheme="minorHAnsi"/>
          <w:spacing w:val="-8"/>
        </w:rPr>
        <w:t xml:space="preserve"> </w:t>
      </w:r>
      <w:r w:rsidRPr="009010F8">
        <w:rPr>
          <w:rFonts w:asciiTheme="minorHAnsi" w:hAnsiTheme="minorHAnsi" w:cstheme="minorHAnsi"/>
        </w:rPr>
        <w:t>does</w:t>
      </w:r>
      <w:r w:rsidRPr="009010F8">
        <w:rPr>
          <w:rFonts w:asciiTheme="minorHAnsi" w:hAnsiTheme="minorHAnsi" w:cstheme="minorHAnsi"/>
          <w:spacing w:val="-9"/>
        </w:rPr>
        <w:t xml:space="preserve"> </w:t>
      </w:r>
      <w:r w:rsidRPr="009010F8">
        <w:rPr>
          <w:rFonts w:asciiTheme="minorHAnsi" w:hAnsiTheme="minorHAnsi" w:cstheme="minorHAnsi"/>
        </w:rPr>
        <w:t>not</w:t>
      </w:r>
      <w:r w:rsidRPr="009010F8">
        <w:rPr>
          <w:rFonts w:asciiTheme="minorHAnsi" w:hAnsiTheme="minorHAnsi" w:cstheme="minorHAnsi"/>
          <w:spacing w:val="-8"/>
        </w:rPr>
        <w:t xml:space="preserve"> </w:t>
      </w:r>
      <w:r w:rsidRPr="009010F8">
        <w:rPr>
          <w:rFonts w:asciiTheme="minorHAnsi" w:hAnsiTheme="minorHAnsi" w:cstheme="minorHAnsi"/>
        </w:rPr>
        <w:t>affect</w:t>
      </w:r>
      <w:r w:rsidRPr="009010F8">
        <w:rPr>
          <w:rFonts w:asciiTheme="minorHAnsi" w:hAnsiTheme="minorHAnsi" w:cstheme="minorHAnsi"/>
          <w:spacing w:val="-9"/>
        </w:rPr>
        <w:t xml:space="preserve"> </w:t>
      </w:r>
      <w:r w:rsidRPr="009010F8">
        <w:rPr>
          <w:rFonts w:asciiTheme="minorHAnsi" w:hAnsiTheme="minorHAnsi" w:cstheme="minorHAnsi"/>
        </w:rPr>
        <w:t>stockholders'</w:t>
      </w:r>
      <w:r w:rsidRPr="009010F8">
        <w:rPr>
          <w:rFonts w:asciiTheme="minorHAnsi" w:hAnsiTheme="minorHAnsi" w:cstheme="minorHAnsi"/>
          <w:spacing w:val="-9"/>
        </w:rPr>
        <w:t xml:space="preserve"> </w:t>
      </w:r>
      <w:r w:rsidRPr="009010F8">
        <w:rPr>
          <w:rFonts w:asciiTheme="minorHAnsi" w:hAnsiTheme="minorHAnsi" w:cstheme="minorHAnsi"/>
        </w:rPr>
        <w:t>equity.</w:t>
      </w:r>
    </w:p>
    <w:p w:rsidR="00F06A5F" w:rsidRPr="006E0BAF" w:rsidRDefault="00F06A5F" w:rsidP="00F06A5F">
      <w:pPr>
        <w:pStyle w:val="ListParagraph"/>
        <w:numPr>
          <w:ilvl w:val="2"/>
          <w:numId w:val="4"/>
        </w:numPr>
        <w:tabs>
          <w:tab w:val="left" w:pos="1902"/>
        </w:tabs>
        <w:spacing w:line="308" w:lineRule="exact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  <w:b/>
        </w:rPr>
        <w:t>False.</w:t>
      </w:r>
      <w:r w:rsidRPr="006E0BAF">
        <w:rPr>
          <w:rFonts w:asciiTheme="minorHAnsi" w:hAnsiTheme="minorHAnsi" w:cstheme="minorHAnsi"/>
          <w:b/>
          <w:spacing w:val="-10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purchase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treasury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stock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reduces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total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stockholders'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equity.</w:t>
      </w:r>
    </w:p>
    <w:p w:rsidR="00F06A5F" w:rsidRPr="009010F8" w:rsidRDefault="009010F8" w:rsidP="009010F8">
      <w:pPr>
        <w:tabs>
          <w:tab w:val="left" w:pos="1542"/>
        </w:tabs>
        <w:spacing w:before="17" w:line="309" w:lineRule="exact"/>
        <w:ind w:left="118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3. </w:t>
      </w:r>
      <w:r w:rsidR="00F06A5F" w:rsidRPr="009010F8">
        <w:rPr>
          <w:rFonts w:asciiTheme="minorHAnsi" w:hAnsiTheme="minorHAnsi" w:cstheme="minorHAnsi"/>
        </w:rPr>
        <w:t>Dividends</w:t>
      </w:r>
      <w:r w:rsidR="00F06A5F" w:rsidRPr="009010F8">
        <w:rPr>
          <w:rFonts w:asciiTheme="minorHAnsi" w:hAnsiTheme="minorHAnsi" w:cstheme="minorHAnsi"/>
          <w:spacing w:val="-10"/>
        </w:rPr>
        <w:t xml:space="preserve"> </w:t>
      </w:r>
      <w:r w:rsidR="00F06A5F" w:rsidRPr="009010F8">
        <w:rPr>
          <w:rFonts w:asciiTheme="minorHAnsi" w:hAnsiTheme="minorHAnsi" w:cstheme="minorHAnsi"/>
        </w:rPr>
        <w:t>are</w:t>
      </w:r>
      <w:r w:rsidR="00F06A5F" w:rsidRPr="009010F8">
        <w:rPr>
          <w:rFonts w:asciiTheme="minorHAnsi" w:hAnsiTheme="minorHAnsi" w:cstheme="minorHAnsi"/>
          <w:spacing w:val="-9"/>
        </w:rPr>
        <w:t xml:space="preserve"> </w:t>
      </w:r>
      <w:r w:rsidR="00F06A5F" w:rsidRPr="009010F8">
        <w:rPr>
          <w:rFonts w:asciiTheme="minorHAnsi" w:hAnsiTheme="minorHAnsi" w:cstheme="minorHAnsi"/>
        </w:rPr>
        <w:t>expenses</w:t>
      </w:r>
      <w:r w:rsidR="00F06A5F" w:rsidRPr="009010F8">
        <w:rPr>
          <w:rFonts w:asciiTheme="minorHAnsi" w:hAnsiTheme="minorHAnsi" w:cstheme="minorHAnsi"/>
          <w:spacing w:val="-10"/>
        </w:rPr>
        <w:t xml:space="preserve"> </w:t>
      </w:r>
      <w:r w:rsidR="00F06A5F" w:rsidRPr="009010F8">
        <w:rPr>
          <w:rFonts w:asciiTheme="minorHAnsi" w:hAnsiTheme="minorHAnsi" w:cstheme="minorHAnsi"/>
        </w:rPr>
        <w:t>since</w:t>
      </w:r>
      <w:r w:rsidR="00F06A5F" w:rsidRPr="009010F8">
        <w:rPr>
          <w:rFonts w:asciiTheme="minorHAnsi" w:hAnsiTheme="minorHAnsi" w:cstheme="minorHAnsi"/>
          <w:spacing w:val="-9"/>
        </w:rPr>
        <w:t xml:space="preserve"> </w:t>
      </w:r>
      <w:r w:rsidR="00F06A5F" w:rsidRPr="009010F8">
        <w:rPr>
          <w:rFonts w:asciiTheme="minorHAnsi" w:hAnsiTheme="minorHAnsi" w:cstheme="minorHAnsi"/>
        </w:rPr>
        <w:t>they</w:t>
      </w:r>
      <w:r w:rsidR="00F06A5F" w:rsidRPr="009010F8">
        <w:rPr>
          <w:rFonts w:asciiTheme="minorHAnsi" w:hAnsiTheme="minorHAnsi" w:cstheme="minorHAnsi"/>
          <w:spacing w:val="-8"/>
        </w:rPr>
        <w:t xml:space="preserve"> </w:t>
      </w:r>
      <w:r w:rsidR="00F06A5F" w:rsidRPr="009010F8">
        <w:rPr>
          <w:rFonts w:asciiTheme="minorHAnsi" w:hAnsiTheme="minorHAnsi" w:cstheme="minorHAnsi"/>
        </w:rPr>
        <w:t>decrease</w:t>
      </w:r>
      <w:r w:rsidR="00F06A5F" w:rsidRPr="009010F8">
        <w:rPr>
          <w:rFonts w:asciiTheme="minorHAnsi" w:hAnsiTheme="minorHAnsi" w:cstheme="minorHAnsi"/>
          <w:spacing w:val="-8"/>
        </w:rPr>
        <w:t xml:space="preserve"> </w:t>
      </w:r>
      <w:r w:rsidR="00F06A5F" w:rsidRPr="009010F8">
        <w:rPr>
          <w:rFonts w:asciiTheme="minorHAnsi" w:hAnsiTheme="minorHAnsi" w:cstheme="minorHAnsi"/>
        </w:rPr>
        <w:t>stockholders'</w:t>
      </w:r>
      <w:r w:rsidR="00F06A5F" w:rsidRPr="009010F8">
        <w:rPr>
          <w:rFonts w:asciiTheme="minorHAnsi" w:hAnsiTheme="minorHAnsi" w:cstheme="minorHAnsi"/>
          <w:spacing w:val="-8"/>
        </w:rPr>
        <w:t xml:space="preserve"> </w:t>
      </w:r>
      <w:r w:rsidR="00F06A5F" w:rsidRPr="009010F8">
        <w:rPr>
          <w:rFonts w:asciiTheme="minorHAnsi" w:hAnsiTheme="minorHAnsi" w:cstheme="minorHAnsi"/>
        </w:rPr>
        <w:t>equity.</w:t>
      </w:r>
    </w:p>
    <w:p w:rsidR="00F06A5F" w:rsidRPr="006E0BAF" w:rsidRDefault="00F06A5F" w:rsidP="00F06A5F">
      <w:pPr>
        <w:pStyle w:val="ListParagraph"/>
        <w:numPr>
          <w:ilvl w:val="2"/>
          <w:numId w:val="4"/>
        </w:numPr>
        <w:tabs>
          <w:tab w:val="left" w:pos="1902"/>
        </w:tabs>
        <w:spacing w:line="309" w:lineRule="exact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  <w:b/>
        </w:rPr>
        <w:t>False.</w:t>
      </w:r>
      <w:r w:rsidRPr="006E0BAF">
        <w:rPr>
          <w:rFonts w:asciiTheme="minorHAnsi" w:hAnsiTheme="minorHAnsi" w:cstheme="minorHAnsi"/>
          <w:b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Dividends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are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distributions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earnings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in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past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and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are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not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expenses.</w:t>
      </w:r>
    </w:p>
    <w:p w:rsidR="00F06A5F" w:rsidRPr="009010F8" w:rsidRDefault="009010F8" w:rsidP="009010F8">
      <w:pPr>
        <w:tabs>
          <w:tab w:val="left" w:pos="1542"/>
        </w:tabs>
        <w:spacing w:before="17" w:line="276" w:lineRule="auto"/>
        <w:ind w:left="1182" w:right="29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4. </w:t>
      </w:r>
      <w:r w:rsidR="00F06A5F" w:rsidRPr="009010F8">
        <w:rPr>
          <w:rFonts w:asciiTheme="minorHAnsi" w:hAnsiTheme="minorHAnsi" w:cstheme="minorHAnsi"/>
        </w:rPr>
        <w:t>A</w:t>
      </w:r>
      <w:r w:rsidR="00F06A5F" w:rsidRPr="009010F8">
        <w:rPr>
          <w:rFonts w:asciiTheme="minorHAnsi" w:hAnsiTheme="minorHAnsi" w:cstheme="minorHAnsi"/>
          <w:spacing w:val="-6"/>
        </w:rPr>
        <w:t xml:space="preserve"> </w:t>
      </w:r>
      <w:r w:rsidR="00F06A5F" w:rsidRPr="009010F8">
        <w:rPr>
          <w:rFonts w:asciiTheme="minorHAnsi" w:hAnsiTheme="minorHAnsi" w:cstheme="minorHAnsi"/>
        </w:rPr>
        <w:t>stock</w:t>
      </w:r>
      <w:r w:rsidR="00F06A5F" w:rsidRPr="009010F8">
        <w:rPr>
          <w:rFonts w:asciiTheme="minorHAnsi" w:hAnsiTheme="minorHAnsi" w:cstheme="minorHAnsi"/>
          <w:spacing w:val="-6"/>
        </w:rPr>
        <w:t xml:space="preserve"> </w:t>
      </w:r>
      <w:r w:rsidR="00F06A5F" w:rsidRPr="009010F8">
        <w:rPr>
          <w:rFonts w:asciiTheme="minorHAnsi" w:hAnsiTheme="minorHAnsi" w:cstheme="minorHAnsi"/>
        </w:rPr>
        <w:t>dividend</w:t>
      </w:r>
      <w:r w:rsidR="00F06A5F" w:rsidRPr="009010F8">
        <w:rPr>
          <w:rFonts w:asciiTheme="minorHAnsi" w:hAnsiTheme="minorHAnsi" w:cstheme="minorHAnsi"/>
          <w:spacing w:val="-5"/>
        </w:rPr>
        <w:t xml:space="preserve"> </w:t>
      </w:r>
      <w:r w:rsidR="00F06A5F" w:rsidRPr="009010F8">
        <w:rPr>
          <w:rFonts w:asciiTheme="minorHAnsi" w:hAnsiTheme="minorHAnsi" w:cstheme="minorHAnsi"/>
        </w:rPr>
        <w:t>reduces</w:t>
      </w:r>
      <w:r w:rsidR="00F06A5F" w:rsidRPr="009010F8">
        <w:rPr>
          <w:rFonts w:asciiTheme="minorHAnsi" w:hAnsiTheme="minorHAnsi" w:cstheme="minorHAnsi"/>
          <w:spacing w:val="-6"/>
        </w:rPr>
        <w:t xml:space="preserve"> </w:t>
      </w:r>
      <w:r w:rsidR="00F06A5F" w:rsidRPr="009010F8">
        <w:rPr>
          <w:rFonts w:asciiTheme="minorHAnsi" w:hAnsiTheme="minorHAnsi" w:cstheme="minorHAnsi"/>
        </w:rPr>
        <w:t>the</w:t>
      </w:r>
      <w:r w:rsidR="00F06A5F" w:rsidRPr="009010F8">
        <w:rPr>
          <w:rFonts w:asciiTheme="minorHAnsi" w:hAnsiTheme="minorHAnsi" w:cstheme="minorHAnsi"/>
          <w:spacing w:val="-6"/>
        </w:rPr>
        <w:t xml:space="preserve"> </w:t>
      </w:r>
      <w:r w:rsidR="00F06A5F" w:rsidRPr="009010F8">
        <w:rPr>
          <w:rFonts w:asciiTheme="minorHAnsi" w:hAnsiTheme="minorHAnsi" w:cstheme="minorHAnsi"/>
        </w:rPr>
        <w:t>retained</w:t>
      </w:r>
      <w:r w:rsidR="00F06A5F" w:rsidRPr="009010F8">
        <w:rPr>
          <w:rFonts w:asciiTheme="minorHAnsi" w:hAnsiTheme="minorHAnsi" w:cstheme="minorHAnsi"/>
          <w:spacing w:val="-7"/>
        </w:rPr>
        <w:t xml:space="preserve"> </w:t>
      </w:r>
      <w:r w:rsidR="00F06A5F" w:rsidRPr="009010F8">
        <w:rPr>
          <w:rFonts w:asciiTheme="minorHAnsi" w:hAnsiTheme="minorHAnsi" w:cstheme="minorHAnsi"/>
        </w:rPr>
        <w:t>earnings</w:t>
      </w:r>
      <w:r w:rsidR="00F06A5F" w:rsidRPr="009010F8">
        <w:rPr>
          <w:rFonts w:asciiTheme="minorHAnsi" w:hAnsiTheme="minorHAnsi" w:cstheme="minorHAnsi"/>
          <w:spacing w:val="-4"/>
        </w:rPr>
        <w:t xml:space="preserve"> </w:t>
      </w:r>
      <w:r w:rsidR="00F06A5F" w:rsidRPr="009010F8">
        <w:rPr>
          <w:rFonts w:asciiTheme="minorHAnsi" w:hAnsiTheme="minorHAnsi" w:cstheme="minorHAnsi"/>
        </w:rPr>
        <w:t>balance</w:t>
      </w:r>
      <w:r w:rsidR="00F06A5F" w:rsidRPr="009010F8">
        <w:rPr>
          <w:rFonts w:asciiTheme="minorHAnsi" w:hAnsiTheme="minorHAnsi" w:cstheme="minorHAnsi"/>
          <w:spacing w:val="-6"/>
        </w:rPr>
        <w:t xml:space="preserve"> </w:t>
      </w:r>
      <w:r w:rsidR="00F06A5F" w:rsidRPr="009010F8">
        <w:rPr>
          <w:rFonts w:asciiTheme="minorHAnsi" w:hAnsiTheme="minorHAnsi" w:cstheme="minorHAnsi"/>
        </w:rPr>
        <w:t>and</w:t>
      </w:r>
      <w:r w:rsidR="00F06A5F" w:rsidRPr="009010F8">
        <w:rPr>
          <w:rFonts w:asciiTheme="minorHAnsi" w:hAnsiTheme="minorHAnsi" w:cstheme="minorHAnsi"/>
          <w:spacing w:val="-5"/>
        </w:rPr>
        <w:t xml:space="preserve"> </w:t>
      </w:r>
      <w:r w:rsidR="00F06A5F" w:rsidRPr="009010F8">
        <w:rPr>
          <w:rFonts w:asciiTheme="minorHAnsi" w:hAnsiTheme="minorHAnsi" w:cstheme="minorHAnsi"/>
        </w:rPr>
        <w:t>permanently</w:t>
      </w:r>
      <w:r w:rsidR="00F06A5F" w:rsidRPr="009010F8">
        <w:rPr>
          <w:rFonts w:asciiTheme="minorHAnsi" w:hAnsiTheme="minorHAnsi" w:cstheme="minorHAnsi"/>
          <w:spacing w:val="-51"/>
        </w:rPr>
        <w:t xml:space="preserve"> </w:t>
      </w:r>
      <w:r w:rsidR="00F06A5F" w:rsidRPr="009010F8">
        <w:rPr>
          <w:rFonts w:asciiTheme="minorHAnsi" w:hAnsiTheme="minorHAnsi" w:cstheme="minorHAnsi"/>
        </w:rPr>
        <w:t>capitalizes</w:t>
      </w:r>
      <w:r w:rsidR="00F06A5F" w:rsidRPr="009010F8">
        <w:rPr>
          <w:rFonts w:asciiTheme="minorHAnsi" w:hAnsiTheme="minorHAnsi" w:cstheme="minorHAnsi"/>
          <w:spacing w:val="-3"/>
        </w:rPr>
        <w:t xml:space="preserve"> </w:t>
      </w:r>
      <w:r w:rsidR="00F06A5F" w:rsidRPr="009010F8">
        <w:rPr>
          <w:rFonts w:asciiTheme="minorHAnsi" w:hAnsiTheme="minorHAnsi" w:cstheme="minorHAnsi"/>
        </w:rPr>
        <w:t>the</w:t>
      </w:r>
      <w:r w:rsidR="00F06A5F" w:rsidRPr="009010F8">
        <w:rPr>
          <w:rFonts w:asciiTheme="minorHAnsi" w:hAnsiTheme="minorHAnsi" w:cstheme="minorHAnsi"/>
          <w:spacing w:val="-1"/>
        </w:rPr>
        <w:t xml:space="preserve"> </w:t>
      </w:r>
      <w:r w:rsidR="00F06A5F" w:rsidRPr="009010F8">
        <w:rPr>
          <w:rFonts w:asciiTheme="minorHAnsi" w:hAnsiTheme="minorHAnsi" w:cstheme="minorHAnsi"/>
        </w:rPr>
        <w:t>reduced</w:t>
      </w:r>
      <w:r w:rsidR="00F06A5F" w:rsidRPr="009010F8">
        <w:rPr>
          <w:rFonts w:asciiTheme="minorHAnsi" w:hAnsiTheme="minorHAnsi" w:cstheme="minorHAnsi"/>
          <w:spacing w:val="-1"/>
        </w:rPr>
        <w:t xml:space="preserve"> </w:t>
      </w:r>
      <w:r w:rsidR="00F06A5F" w:rsidRPr="009010F8">
        <w:rPr>
          <w:rFonts w:asciiTheme="minorHAnsi" w:hAnsiTheme="minorHAnsi" w:cstheme="minorHAnsi"/>
        </w:rPr>
        <w:t>portion</w:t>
      </w:r>
      <w:r w:rsidR="00F06A5F" w:rsidRPr="009010F8">
        <w:rPr>
          <w:rFonts w:asciiTheme="minorHAnsi" w:hAnsiTheme="minorHAnsi" w:cstheme="minorHAnsi"/>
          <w:spacing w:val="-2"/>
        </w:rPr>
        <w:t xml:space="preserve"> </w:t>
      </w:r>
      <w:r w:rsidR="00F06A5F" w:rsidRPr="009010F8">
        <w:rPr>
          <w:rFonts w:asciiTheme="minorHAnsi" w:hAnsiTheme="minorHAnsi" w:cstheme="minorHAnsi"/>
        </w:rPr>
        <w:t>of</w:t>
      </w:r>
      <w:r w:rsidR="00F06A5F" w:rsidRPr="009010F8">
        <w:rPr>
          <w:rFonts w:asciiTheme="minorHAnsi" w:hAnsiTheme="minorHAnsi" w:cstheme="minorHAnsi"/>
          <w:spacing w:val="-1"/>
        </w:rPr>
        <w:t xml:space="preserve"> </w:t>
      </w:r>
      <w:r w:rsidR="00F06A5F" w:rsidRPr="009010F8">
        <w:rPr>
          <w:rFonts w:asciiTheme="minorHAnsi" w:hAnsiTheme="minorHAnsi" w:cstheme="minorHAnsi"/>
        </w:rPr>
        <w:t>the</w:t>
      </w:r>
      <w:r w:rsidR="00F06A5F" w:rsidRPr="009010F8">
        <w:rPr>
          <w:rFonts w:asciiTheme="minorHAnsi" w:hAnsiTheme="minorHAnsi" w:cstheme="minorHAnsi"/>
          <w:spacing w:val="-2"/>
        </w:rPr>
        <w:t xml:space="preserve"> </w:t>
      </w:r>
      <w:r w:rsidR="00F06A5F" w:rsidRPr="009010F8">
        <w:rPr>
          <w:rFonts w:asciiTheme="minorHAnsi" w:hAnsiTheme="minorHAnsi" w:cstheme="minorHAnsi"/>
        </w:rPr>
        <w:t>retained</w:t>
      </w:r>
      <w:r w:rsidR="00F06A5F" w:rsidRPr="009010F8">
        <w:rPr>
          <w:rFonts w:asciiTheme="minorHAnsi" w:hAnsiTheme="minorHAnsi" w:cstheme="minorHAnsi"/>
          <w:spacing w:val="-2"/>
        </w:rPr>
        <w:t xml:space="preserve"> </w:t>
      </w:r>
      <w:r w:rsidR="00F06A5F" w:rsidRPr="009010F8">
        <w:rPr>
          <w:rFonts w:asciiTheme="minorHAnsi" w:hAnsiTheme="minorHAnsi" w:cstheme="minorHAnsi"/>
        </w:rPr>
        <w:t>earnings.</w:t>
      </w:r>
    </w:p>
    <w:p w:rsidR="00F06A5F" w:rsidRPr="006E0BAF" w:rsidRDefault="00F06A5F" w:rsidP="00F06A5F">
      <w:pPr>
        <w:pStyle w:val="ListParagraph"/>
        <w:numPr>
          <w:ilvl w:val="2"/>
          <w:numId w:val="4"/>
        </w:numPr>
        <w:tabs>
          <w:tab w:val="left" w:pos="1902"/>
        </w:tabs>
        <w:spacing w:line="224" w:lineRule="exact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  <w:b/>
        </w:rPr>
        <w:t>True.</w:t>
      </w:r>
      <w:r w:rsidRPr="006E0BAF">
        <w:rPr>
          <w:rFonts w:asciiTheme="minorHAnsi" w:hAnsiTheme="minorHAnsi" w:cstheme="minorHAnsi"/>
          <w:b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A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stock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dividend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permanently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capitalizes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a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portion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retained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earnings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by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decreasing</w:t>
      </w:r>
    </w:p>
    <w:p w:rsidR="00F06A5F" w:rsidRPr="006E0BAF" w:rsidRDefault="00F06A5F" w:rsidP="00F06A5F">
      <w:pPr>
        <w:spacing w:line="268" w:lineRule="exact"/>
        <w:ind w:left="1902"/>
        <w:rPr>
          <w:rFonts w:asciiTheme="minorHAnsi" w:hAnsiTheme="minorHAnsi" w:cstheme="minorHAnsi"/>
        </w:rPr>
      </w:pPr>
      <w:proofErr w:type="gramStart"/>
      <w:r w:rsidRPr="006E0BAF">
        <w:rPr>
          <w:rFonts w:asciiTheme="minorHAnsi" w:hAnsiTheme="minorHAnsi" w:cstheme="minorHAnsi"/>
        </w:rPr>
        <w:t>retained</w:t>
      </w:r>
      <w:proofErr w:type="gramEnd"/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earnings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and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increasing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paid-in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capital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by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an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equal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amount.</w:t>
      </w:r>
    </w:p>
    <w:p w:rsidR="00F06A5F" w:rsidRPr="009010F8" w:rsidRDefault="00F06A5F" w:rsidP="009010F8">
      <w:pPr>
        <w:pStyle w:val="ListParagraph"/>
        <w:numPr>
          <w:ilvl w:val="0"/>
          <w:numId w:val="7"/>
        </w:numPr>
        <w:tabs>
          <w:tab w:val="left" w:pos="1542"/>
        </w:tabs>
        <w:spacing w:before="17" w:line="276" w:lineRule="auto"/>
        <w:ind w:right="1989"/>
        <w:rPr>
          <w:rFonts w:asciiTheme="minorHAnsi" w:hAnsiTheme="minorHAnsi" w:cstheme="minorHAnsi"/>
        </w:rPr>
      </w:pPr>
      <w:r w:rsidRPr="009010F8">
        <w:rPr>
          <w:rFonts w:asciiTheme="minorHAnsi" w:hAnsiTheme="minorHAnsi" w:cstheme="minorHAnsi"/>
        </w:rPr>
        <w:t>A</w:t>
      </w:r>
      <w:r w:rsidRPr="009010F8">
        <w:rPr>
          <w:rFonts w:asciiTheme="minorHAnsi" w:hAnsiTheme="minorHAnsi" w:cstheme="minorHAnsi"/>
          <w:spacing w:val="-7"/>
        </w:rPr>
        <w:t xml:space="preserve"> </w:t>
      </w:r>
      <w:r w:rsidRPr="009010F8">
        <w:rPr>
          <w:rFonts w:asciiTheme="minorHAnsi" w:hAnsiTheme="minorHAnsi" w:cstheme="minorHAnsi"/>
        </w:rPr>
        <w:t>retained</w:t>
      </w:r>
      <w:r w:rsidRPr="009010F8">
        <w:rPr>
          <w:rFonts w:asciiTheme="minorHAnsi" w:hAnsiTheme="minorHAnsi" w:cstheme="minorHAnsi"/>
          <w:spacing w:val="-8"/>
        </w:rPr>
        <w:t xml:space="preserve"> </w:t>
      </w:r>
      <w:r w:rsidRPr="009010F8">
        <w:rPr>
          <w:rFonts w:asciiTheme="minorHAnsi" w:hAnsiTheme="minorHAnsi" w:cstheme="minorHAnsi"/>
        </w:rPr>
        <w:t>earnings</w:t>
      </w:r>
      <w:r w:rsidRPr="009010F8">
        <w:rPr>
          <w:rFonts w:asciiTheme="minorHAnsi" w:hAnsiTheme="minorHAnsi" w:cstheme="minorHAnsi"/>
          <w:spacing w:val="-8"/>
        </w:rPr>
        <w:t xml:space="preserve"> </w:t>
      </w:r>
      <w:r w:rsidRPr="009010F8">
        <w:rPr>
          <w:rFonts w:asciiTheme="minorHAnsi" w:hAnsiTheme="minorHAnsi" w:cstheme="minorHAnsi"/>
        </w:rPr>
        <w:t>appropriation</w:t>
      </w:r>
      <w:r w:rsidRPr="009010F8">
        <w:rPr>
          <w:rFonts w:asciiTheme="minorHAnsi" w:hAnsiTheme="minorHAnsi" w:cstheme="minorHAnsi"/>
          <w:spacing w:val="-6"/>
        </w:rPr>
        <w:t xml:space="preserve"> </w:t>
      </w:r>
      <w:r w:rsidRPr="009010F8">
        <w:rPr>
          <w:rFonts w:asciiTheme="minorHAnsi" w:hAnsiTheme="minorHAnsi" w:cstheme="minorHAnsi"/>
        </w:rPr>
        <w:t>reduces</w:t>
      </w:r>
      <w:r w:rsidRPr="009010F8">
        <w:rPr>
          <w:rFonts w:asciiTheme="minorHAnsi" w:hAnsiTheme="minorHAnsi" w:cstheme="minorHAnsi"/>
          <w:spacing w:val="-8"/>
        </w:rPr>
        <w:t xml:space="preserve"> </w:t>
      </w:r>
      <w:r w:rsidRPr="009010F8">
        <w:rPr>
          <w:rFonts w:asciiTheme="minorHAnsi" w:hAnsiTheme="minorHAnsi" w:cstheme="minorHAnsi"/>
        </w:rPr>
        <w:t>the</w:t>
      </w:r>
      <w:r w:rsidRPr="009010F8">
        <w:rPr>
          <w:rFonts w:asciiTheme="minorHAnsi" w:hAnsiTheme="minorHAnsi" w:cstheme="minorHAnsi"/>
          <w:spacing w:val="-7"/>
        </w:rPr>
        <w:t xml:space="preserve"> </w:t>
      </w:r>
      <w:r w:rsidRPr="009010F8">
        <w:rPr>
          <w:rFonts w:asciiTheme="minorHAnsi" w:hAnsiTheme="minorHAnsi" w:cstheme="minorHAnsi"/>
        </w:rPr>
        <w:t>total</w:t>
      </w:r>
      <w:r w:rsidRPr="009010F8">
        <w:rPr>
          <w:rFonts w:asciiTheme="minorHAnsi" w:hAnsiTheme="minorHAnsi" w:cstheme="minorHAnsi"/>
          <w:spacing w:val="-7"/>
        </w:rPr>
        <w:t xml:space="preserve"> </w:t>
      </w:r>
      <w:r w:rsidRPr="009010F8">
        <w:rPr>
          <w:rFonts w:asciiTheme="minorHAnsi" w:hAnsiTheme="minorHAnsi" w:cstheme="minorHAnsi"/>
        </w:rPr>
        <w:t>stockholders'</w:t>
      </w:r>
      <w:r w:rsidRPr="009010F8">
        <w:rPr>
          <w:rFonts w:asciiTheme="minorHAnsi" w:hAnsiTheme="minorHAnsi" w:cstheme="minorHAnsi"/>
          <w:spacing w:val="-7"/>
        </w:rPr>
        <w:t xml:space="preserve"> </w:t>
      </w:r>
      <w:r w:rsidRPr="009010F8">
        <w:rPr>
          <w:rFonts w:asciiTheme="minorHAnsi" w:hAnsiTheme="minorHAnsi" w:cstheme="minorHAnsi"/>
        </w:rPr>
        <w:t>equity</w:t>
      </w:r>
      <w:r w:rsidRPr="009010F8">
        <w:rPr>
          <w:rFonts w:asciiTheme="minorHAnsi" w:hAnsiTheme="minorHAnsi" w:cstheme="minorHAnsi"/>
          <w:spacing w:val="-7"/>
        </w:rPr>
        <w:t xml:space="preserve"> </w:t>
      </w:r>
      <w:r w:rsidRPr="009010F8">
        <w:rPr>
          <w:rFonts w:asciiTheme="minorHAnsi" w:hAnsiTheme="minorHAnsi" w:cstheme="minorHAnsi"/>
        </w:rPr>
        <w:t>shown</w:t>
      </w:r>
      <w:r w:rsidRPr="009010F8">
        <w:rPr>
          <w:rFonts w:asciiTheme="minorHAnsi" w:hAnsiTheme="minorHAnsi" w:cstheme="minorHAnsi"/>
          <w:spacing w:val="-8"/>
        </w:rPr>
        <w:t xml:space="preserve"> </w:t>
      </w:r>
      <w:r w:rsidRPr="009010F8">
        <w:rPr>
          <w:rFonts w:asciiTheme="minorHAnsi" w:hAnsiTheme="minorHAnsi" w:cstheme="minorHAnsi"/>
        </w:rPr>
        <w:t>on</w:t>
      </w:r>
      <w:r w:rsidRPr="009010F8">
        <w:rPr>
          <w:rFonts w:asciiTheme="minorHAnsi" w:hAnsiTheme="minorHAnsi" w:cstheme="minorHAnsi"/>
          <w:spacing w:val="-51"/>
        </w:rPr>
        <w:t xml:space="preserve"> </w:t>
      </w:r>
      <w:r w:rsidRPr="009010F8">
        <w:rPr>
          <w:rFonts w:asciiTheme="minorHAnsi" w:hAnsiTheme="minorHAnsi" w:cstheme="minorHAnsi"/>
        </w:rPr>
        <w:t>the</w:t>
      </w:r>
      <w:r w:rsidRPr="009010F8">
        <w:rPr>
          <w:rFonts w:asciiTheme="minorHAnsi" w:hAnsiTheme="minorHAnsi" w:cstheme="minorHAnsi"/>
          <w:spacing w:val="-1"/>
        </w:rPr>
        <w:t xml:space="preserve"> </w:t>
      </w:r>
      <w:r w:rsidRPr="009010F8">
        <w:rPr>
          <w:rFonts w:asciiTheme="minorHAnsi" w:hAnsiTheme="minorHAnsi" w:cstheme="minorHAnsi"/>
        </w:rPr>
        <w:t>balance</w:t>
      </w:r>
      <w:r w:rsidRPr="009010F8">
        <w:rPr>
          <w:rFonts w:asciiTheme="minorHAnsi" w:hAnsiTheme="minorHAnsi" w:cstheme="minorHAnsi"/>
          <w:spacing w:val="1"/>
        </w:rPr>
        <w:t xml:space="preserve"> </w:t>
      </w:r>
      <w:r w:rsidRPr="009010F8">
        <w:rPr>
          <w:rFonts w:asciiTheme="minorHAnsi" w:hAnsiTheme="minorHAnsi" w:cstheme="minorHAnsi"/>
        </w:rPr>
        <w:t>sheet.</w:t>
      </w:r>
    </w:p>
    <w:p w:rsidR="00F06A5F" w:rsidRPr="006E0BAF" w:rsidRDefault="00F06A5F" w:rsidP="00F06A5F">
      <w:pPr>
        <w:pStyle w:val="ListParagraph"/>
        <w:numPr>
          <w:ilvl w:val="2"/>
          <w:numId w:val="4"/>
        </w:numPr>
        <w:tabs>
          <w:tab w:val="left" w:pos="1902"/>
        </w:tabs>
        <w:spacing w:line="247" w:lineRule="exact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  <w:b/>
        </w:rPr>
        <w:t>False.</w:t>
      </w:r>
      <w:r w:rsidRPr="006E0BAF">
        <w:rPr>
          <w:rFonts w:asciiTheme="minorHAnsi" w:hAnsiTheme="minorHAnsi" w:cstheme="minorHAnsi"/>
          <w:b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3"/>
        </w:rPr>
        <w:t xml:space="preserve"> </w:t>
      </w:r>
      <w:r w:rsidRPr="006E0BAF">
        <w:rPr>
          <w:rFonts w:asciiTheme="minorHAnsi" w:hAnsiTheme="minorHAnsi" w:cstheme="minorHAnsi"/>
        </w:rPr>
        <w:t>purpose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a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retained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earnings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appropriation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is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to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disclose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that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a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portion</w:t>
      </w:r>
    </w:p>
    <w:p w:rsidR="00F06A5F" w:rsidRPr="006E0BAF" w:rsidRDefault="00F06A5F" w:rsidP="00F06A5F">
      <w:pPr>
        <w:pStyle w:val="BodyText"/>
        <w:spacing w:before="2"/>
        <w:ind w:left="1902" w:right="1373"/>
        <w:rPr>
          <w:rFonts w:asciiTheme="minorHAnsi" w:hAnsiTheme="minorHAnsi" w:cstheme="minorHAnsi"/>
          <w:sz w:val="22"/>
          <w:szCs w:val="22"/>
        </w:rPr>
      </w:pPr>
      <w:proofErr w:type="gramStart"/>
      <w:r w:rsidRPr="006E0BAF">
        <w:rPr>
          <w:rFonts w:asciiTheme="minorHAnsi" w:hAnsiTheme="minorHAnsi" w:cstheme="minorHAnsi"/>
          <w:sz w:val="22"/>
          <w:szCs w:val="22"/>
        </w:rPr>
        <w:t>of</w:t>
      </w:r>
      <w:proofErr w:type="gramEnd"/>
      <w:r w:rsidRPr="006E0BA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retained</w:t>
      </w:r>
      <w:r w:rsidRPr="006E0BA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earnings</w:t>
      </w:r>
      <w:r w:rsidRPr="006E0B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is</w:t>
      </w:r>
      <w:r w:rsidRPr="006E0BA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not</w:t>
      </w:r>
      <w:r w:rsidRPr="006E0B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available</w:t>
      </w:r>
      <w:r w:rsidRPr="006E0BA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for</w:t>
      </w:r>
      <w:r w:rsidRPr="006E0B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cash</w:t>
      </w:r>
      <w:r w:rsidRPr="006E0BA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dividends.</w:t>
      </w:r>
      <w:r w:rsidRPr="006E0BA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Thus,</w:t>
      </w:r>
      <w:r w:rsidRPr="006E0BA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such</w:t>
      </w:r>
      <w:r w:rsidRPr="006E0BAF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an</w:t>
      </w:r>
      <w:r w:rsidRPr="006E0BA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appropriation</w:t>
      </w:r>
      <w:r w:rsidRPr="006E0BAF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does</w:t>
      </w:r>
      <w:r w:rsidRPr="006E0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not reduce</w:t>
      </w:r>
      <w:r w:rsidRPr="006E0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total stockholders'</w:t>
      </w:r>
      <w:r w:rsidRPr="006E0BA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equity.</w:t>
      </w:r>
    </w:p>
    <w:p w:rsidR="00F06A5F" w:rsidRPr="009010F8" w:rsidRDefault="009010F8" w:rsidP="009010F8">
      <w:pPr>
        <w:tabs>
          <w:tab w:val="left" w:pos="1542"/>
        </w:tabs>
        <w:spacing w:before="15" w:line="276" w:lineRule="auto"/>
        <w:ind w:left="1182" w:right="1389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6. </w:t>
      </w:r>
      <w:r w:rsidR="00F06A5F" w:rsidRPr="009010F8">
        <w:rPr>
          <w:rFonts w:asciiTheme="minorHAnsi" w:hAnsiTheme="minorHAnsi" w:cstheme="minorHAnsi"/>
        </w:rPr>
        <w:t>Heavy</w:t>
      </w:r>
      <w:r w:rsidR="00F06A5F" w:rsidRPr="009010F8">
        <w:rPr>
          <w:rFonts w:asciiTheme="minorHAnsi" w:hAnsiTheme="minorHAnsi" w:cstheme="minorHAnsi"/>
          <w:spacing w:val="-7"/>
        </w:rPr>
        <w:t xml:space="preserve"> </w:t>
      </w:r>
      <w:r w:rsidR="00F06A5F" w:rsidRPr="009010F8">
        <w:rPr>
          <w:rFonts w:asciiTheme="minorHAnsi" w:hAnsiTheme="minorHAnsi" w:cstheme="minorHAnsi"/>
        </w:rPr>
        <w:t>frost</w:t>
      </w:r>
      <w:r w:rsidR="00F06A5F" w:rsidRPr="009010F8">
        <w:rPr>
          <w:rFonts w:asciiTheme="minorHAnsi" w:hAnsiTheme="minorHAnsi" w:cstheme="minorHAnsi"/>
          <w:spacing w:val="-8"/>
        </w:rPr>
        <w:t xml:space="preserve"> </w:t>
      </w:r>
      <w:r w:rsidR="00F06A5F" w:rsidRPr="009010F8">
        <w:rPr>
          <w:rFonts w:asciiTheme="minorHAnsi" w:hAnsiTheme="minorHAnsi" w:cstheme="minorHAnsi"/>
        </w:rPr>
        <w:t>damage</w:t>
      </w:r>
      <w:r w:rsidR="00F06A5F" w:rsidRPr="009010F8">
        <w:rPr>
          <w:rFonts w:asciiTheme="minorHAnsi" w:hAnsiTheme="minorHAnsi" w:cstheme="minorHAnsi"/>
          <w:spacing w:val="-6"/>
        </w:rPr>
        <w:t xml:space="preserve"> </w:t>
      </w:r>
      <w:r w:rsidR="00F06A5F" w:rsidRPr="009010F8">
        <w:rPr>
          <w:rFonts w:asciiTheme="minorHAnsi" w:hAnsiTheme="minorHAnsi" w:cstheme="minorHAnsi"/>
        </w:rPr>
        <w:t>suffered</w:t>
      </w:r>
      <w:r w:rsidR="00F06A5F" w:rsidRPr="009010F8">
        <w:rPr>
          <w:rFonts w:asciiTheme="minorHAnsi" w:hAnsiTheme="minorHAnsi" w:cstheme="minorHAnsi"/>
          <w:spacing w:val="-8"/>
        </w:rPr>
        <w:t xml:space="preserve"> </w:t>
      </w:r>
      <w:r w:rsidR="00F06A5F" w:rsidRPr="009010F8">
        <w:rPr>
          <w:rFonts w:asciiTheme="minorHAnsi" w:hAnsiTheme="minorHAnsi" w:cstheme="minorHAnsi"/>
        </w:rPr>
        <w:t>by</w:t>
      </w:r>
      <w:r w:rsidR="00F06A5F" w:rsidRPr="009010F8">
        <w:rPr>
          <w:rFonts w:asciiTheme="minorHAnsi" w:hAnsiTheme="minorHAnsi" w:cstheme="minorHAnsi"/>
          <w:spacing w:val="-8"/>
        </w:rPr>
        <w:t xml:space="preserve"> </w:t>
      </w:r>
      <w:r w:rsidR="00F06A5F" w:rsidRPr="009010F8">
        <w:rPr>
          <w:rFonts w:asciiTheme="minorHAnsi" w:hAnsiTheme="minorHAnsi" w:cstheme="minorHAnsi"/>
        </w:rPr>
        <w:t>a</w:t>
      </w:r>
      <w:r w:rsidR="00F06A5F" w:rsidRPr="009010F8">
        <w:rPr>
          <w:rFonts w:asciiTheme="minorHAnsi" w:hAnsiTheme="minorHAnsi" w:cstheme="minorHAnsi"/>
          <w:spacing w:val="-7"/>
        </w:rPr>
        <w:t xml:space="preserve"> </w:t>
      </w:r>
      <w:r w:rsidR="00F06A5F" w:rsidRPr="009010F8">
        <w:rPr>
          <w:rFonts w:asciiTheme="minorHAnsi" w:hAnsiTheme="minorHAnsi" w:cstheme="minorHAnsi"/>
        </w:rPr>
        <w:t>Florida</w:t>
      </w:r>
      <w:r w:rsidR="00F06A5F" w:rsidRPr="009010F8">
        <w:rPr>
          <w:rFonts w:asciiTheme="minorHAnsi" w:hAnsiTheme="minorHAnsi" w:cstheme="minorHAnsi"/>
          <w:spacing w:val="-7"/>
        </w:rPr>
        <w:t xml:space="preserve"> </w:t>
      </w:r>
      <w:r w:rsidR="00F06A5F" w:rsidRPr="009010F8">
        <w:rPr>
          <w:rFonts w:asciiTheme="minorHAnsi" w:hAnsiTheme="minorHAnsi" w:cstheme="minorHAnsi"/>
        </w:rPr>
        <w:t>citrus</w:t>
      </w:r>
      <w:r w:rsidR="00F06A5F" w:rsidRPr="009010F8">
        <w:rPr>
          <w:rFonts w:asciiTheme="minorHAnsi" w:hAnsiTheme="minorHAnsi" w:cstheme="minorHAnsi"/>
          <w:spacing w:val="-8"/>
        </w:rPr>
        <w:t xml:space="preserve"> </w:t>
      </w:r>
      <w:r w:rsidR="00F06A5F" w:rsidRPr="009010F8">
        <w:rPr>
          <w:rFonts w:asciiTheme="minorHAnsi" w:hAnsiTheme="minorHAnsi" w:cstheme="minorHAnsi"/>
        </w:rPr>
        <w:t>grower's</w:t>
      </w:r>
      <w:r w:rsidR="00F06A5F" w:rsidRPr="009010F8">
        <w:rPr>
          <w:rFonts w:asciiTheme="minorHAnsi" w:hAnsiTheme="minorHAnsi" w:cstheme="minorHAnsi"/>
          <w:spacing w:val="-6"/>
        </w:rPr>
        <w:t xml:space="preserve"> </w:t>
      </w:r>
      <w:r w:rsidR="00F06A5F" w:rsidRPr="009010F8">
        <w:rPr>
          <w:rFonts w:asciiTheme="minorHAnsi" w:hAnsiTheme="minorHAnsi" w:cstheme="minorHAnsi"/>
        </w:rPr>
        <w:t>orange</w:t>
      </w:r>
      <w:r w:rsidR="00F06A5F" w:rsidRPr="009010F8">
        <w:rPr>
          <w:rFonts w:asciiTheme="minorHAnsi" w:hAnsiTheme="minorHAnsi" w:cstheme="minorHAnsi"/>
          <w:spacing w:val="-7"/>
        </w:rPr>
        <w:t xml:space="preserve"> </w:t>
      </w:r>
      <w:r w:rsidR="00F06A5F" w:rsidRPr="009010F8">
        <w:rPr>
          <w:rFonts w:asciiTheme="minorHAnsi" w:hAnsiTheme="minorHAnsi" w:cstheme="minorHAnsi"/>
        </w:rPr>
        <w:t>trees</w:t>
      </w:r>
      <w:r w:rsidR="00F06A5F" w:rsidRPr="009010F8">
        <w:rPr>
          <w:rFonts w:asciiTheme="minorHAnsi" w:hAnsiTheme="minorHAnsi" w:cstheme="minorHAnsi"/>
          <w:spacing w:val="-8"/>
        </w:rPr>
        <w:t xml:space="preserve"> </w:t>
      </w:r>
      <w:r w:rsidR="00F06A5F" w:rsidRPr="009010F8">
        <w:rPr>
          <w:rFonts w:asciiTheme="minorHAnsi" w:hAnsiTheme="minorHAnsi" w:cstheme="minorHAnsi"/>
        </w:rPr>
        <w:t>would</w:t>
      </w:r>
      <w:r w:rsidR="00F06A5F" w:rsidRPr="009010F8">
        <w:rPr>
          <w:rFonts w:asciiTheme="minorHAnsi" w:hAnsiTheme="minorHAnsi" w:cstheme="minorHAnsi"/>
          <w:spacing w:val="-6"/>
        </w:rPr>
        <w:t xml:space="preserve"> </w:t>
      </w:r>
      <w:r w:rsidR="00F06A5F" w:rsidRPr="009010F8">
        <w:rPr>
          <w:rFonts w:asciiTheme="minorHAnsi" w:hAnsiTheme="minorHAnsi" w:cstheme="minorHAnsi"/>
        </w:rPr>
        <w:t>probably</w:t>
      </w:r>
      <w:r w:rsidR="00F06A5F" w:rsidRPr="009010F8">
        <w:rPr>
          <w:rFonts w:asciiTheme="minorHAnsi" w:hAnsiTheme="minorHAnsi" w:cstheme="minorHAnsi"/>
          <w:spacing w:val="-7"/>
        </w:rPr>
        <w:t xml:space="preserve"> </w:t>
      </w:r>
      <w:r w:rsidR="00F06A5F" w:rsidRPr="009010F8">
        <w:rPr>
          <w:rFonts w:asciiTheme="minorHAnsi" w:hAnsiTheme="minorHAnsi" w:cstheme="minorHAnsi"/>
        </w:rPr>
        <w:t>be</w:t>
      </w:r>
      <w:r w:rsidR="00F06A5F" w:rsidRPr="009010F8">
        <w:rPr>
          <w:rFonts w:asciiTheme="minorHAnsi" w:hAnsiTheme="minorHAnsi" w:cstheme="minorHAnsi"/>
          <w:spacing w:val="-51"/>
        </w:rPr>
        <w:t xml:space="preserve"> </w:t>
      </w:r>
      <w:r w:rsidR="00F06A5F" w:rsidRPr="009010F8">
        <w:rPr>
          <w:rFonts w:asciiTheme="minorHAnsi" w:hAnsiTheme="minorHAnsi" w:cstheme="minorHAnsi"/>
        </w:rPr>
        <w:t>reported</w:t>
      </w:r>
      <w:r w:rsidR="00F06A5F" w:rsidRPr="009010F8">
        <w:rPr>
          <w:rFonts w:asciiTheme="minorHAnsi" w:hAnsiTheme="minorHAnsi" w:cstheme="minorHAnsi"/>
          <w:spacing w:val="-2"/>
        </w:rPr>
        <w:t xml:space="preserve"> </w:t>
      </w:r>
      <w:r w:rsidR="00F06A5F" w:rsidRPr="009010F8">
        <w:rPr>
          <w:rFonts w:asciiTheme="minorHAnsi" w:hAnsiTheme="minorHAnsi" w:cstheme="minorHAnsi"/>
        </w:rPr>
        <w:t>as</w:t>
      </w:r>
      <w:r w:rsidR="00F06A5F" w:rsidRPr="009010F8">
        <w:rPr>
          <w:rFonts w:asciiTheme="minorHAnsi" w:hAnsiTheme="minorHAnsi" w:cstheme="minorHAnsi"/>
          <w:spacing w:val="1"/>
        </w:rPr>
        <w:t xml:space="preserve"> </w:t>
      </w:r>
      <w:r w:rsidR="00F06A5F" w:rsidRPr="009010F8">
        <w:rPr>
          <w:rFonts w:asciiTheme="minorHAnsi" w:hAnsiTheme="minorHAnsi" w:cstheme="minorHAnsi"/>
        </w:rPr>
        <w:t>an extraordinary</w:t>
      </w:r>
      <w:r w:rsidR="00F06A5F" w:rsidRPr="009010F8">
        <w:rPr>
          <w:rFonts w:asciiTheme="minorHAnsi" w:hAnsiTheme="minorHAnsi" w:cstheme="minorHAnsi"/>
          <w:spacing w:val="-1"/>
        </w:rPr>
        <w:t xml:space="preserve"> </w:t>
      </w:r>
      <w:r w:rsidR="00F06A5F" w:rsidRPr="009010F8">
        <w:rPr>
          <w:rFonts w:asciiTheme="minorHAnsi" w:hAnsiTheme="minorHAnsi" w:cstheme="minorHAnsi"/>
        </w:rPr>
        <w:t>item.</w:t>
      </w:r>
    </w:p>
    <w:p w:rsidR="00F06A5F" w:rsidRPr="006E0BAF" w:rsidRDefault="00F06A5F" w:rsidP="00F06A5F">
      <w:pPr>
        <w:pStyle w:val="ListParagraph"/>
        <w:numPr>
          <w:ilvl w:val="2"/>
          <w:numId w:val="4"/>
        </w:numPr>
        <w:tabs>
          <w:tab w:val="left" w:pos="1902"/>
        </w:tabs>
        <w:spacing w:line="295" w:lineRule="exact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  <w:b/>
        </w:rPr>
        <w:t>False.</w:t>
      </w:r>
      <w:r w:rsidRPr="006E0BAF">
        <w:rPr>
          <w:rFonts w:asciiTheme="minorHAnsi" w:hAnsiTheme="minorHAnsi" w:cstheme="minorHAnsi"/>
          <w:b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Such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damage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occurs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too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frequently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to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be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considered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nonrecurring.</w:t>
      </w:r>
    </w:p>
    <w:p w:rsidR="00F06A5F" w:rsidRPr="006E0BAF" w:rsidRDefault="00F06A5F" w:rsidP="00F06A5F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F06A5F" w:rsidRPr="009010F8" w:rsidRDefault="00F06A5F" w:rsidP="009010F8">
      <w:pPr>
        <w:pStyle w:val="ListParagraph"/>
        <w:numPr>
          <w:ilvl w:val="0"/>
          <w:numId w:val="8"/>
        </w:numPr>
        <w:tabs>
          <w:tab w:val="left" w:pos="1542"/>
        </w:tabs>
        <w:spacing w:line="323" w:lineRule="exact"/>
        <w:rPr>
          <w:rFonts w:asciiTheme="minorHAnsi" w:hAnsiTheme="minorHAnsi" w:cstheme="minorHAnsi"/>
        </w:rPr>
      </w:pPr>
      <w:r w:rsidRPr="009010F8">
        <w:rPr>
          <w:rFonts w:asciiTheme="minorHAnsi" w:hAnsiTheme="minorHAnsi" w:cstheme="minorHAnsi"/>
        </w:rPr>
        <w:t>Which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of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the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following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is</w:t>
      </w:r>
      <w:r w:rsidRPr="009010F8">
        <w:rPr>
          <w:rFonts w:asciiTheme="minorHAnsi" w:hAnsiTheme="minorHAnsi" w:cstheme="minorHAnsi"/>
          <w:spacing w:val="-3"/>
        </w:rPr>
        <w:t xml:space="preserve"> </w:t>
      </w:r>
      <w:r w:rsidRPr="009010F8">
        <w:rPr>
          <w:rFonts w:asciiTheme="minorHAnsi" w:hAnsiTheme="minorHAnsi" w:cstheme="minorHAnsi"/>
          <w:shd w:val="clear" w:color="auto" w:fill="FFFF00"/>
        </w:rPr>
        <w:t>not</w:t>
      </w:r>
      <w:r w:rsidRPr="009010F8">
        <w:rPr>
          <w:rFonts w:asciiTheme="minorHAnsi" w:hAnsiTheme="minorHAnsi" w:cstheme="minorHAnsi"/>
          <w:spacing w:val="-3"/>
        </w:rPr>
        <w:t xml:space="preserve"> </w:t>
      </w:r>
      <w:r w:rsidRPr="009010F8">
        <w:rPr>
          <w:rFonts w:asciiTheme="minorHAnsi" w:hAnsiTheme="minorHAnsi" w:cstheme="minorHAnsi"/>
        </w:rPr>
        <w:t>included</w:t>
      </w:r>
      <w:r w:rsidRPr="009010F8">
        <w:rPr>
          <w:rFonts w:asciiTheme="minorHAnsi" w:hAnsiTheme="minorHAnsi" w:cstheme="minorHAnsi"/>
          <w:spacing w:val="-6"/>
        </w:rPr>
        <w:t xml:space="preserve"> </w:t>
      </w:r>
      <w:r w:rsidRPr="009010F8">
        <w:rPr>
          <w:rFonts w:asciiTheme="minorHAnsi" w:hAnsiTheme="minorHAnsi" w:cstheme="minorHAnsi"/>
        </w:rPr>
        <w:t>in</w:t>
      </w:r>
      <w:r w:rsidRPr="009010F8">
        <w:rPr>
          <w:rFonts w:asciiTheme="minorHAnsi" w:hAnsiTheme="minorHAnsi" w:cstheme="minorHAnsi"/>
          <w:spacing w:val="-3"/>
        </w:rPr>
        <w:t xml:space="preserve"> </w:t>
      </w:r>
      <w:r w:rsidRPr="009010F8">
        <w:rPr>
          <w:rFonts w:asciiTheme="minorHAnsi" w:hAnsiTheme="minorHAnsi" w:cstheme="minorHAnsi"/>
        </w:rPr>
        <w:t>paid-in</w:t>
      </w:r>
      <w:r w:rsidRPr="009010F8">
        <w:rPr>
          <w:rFonts w:asciiTheme="minorHAnsi" w:hAnsiTheme="minorHAnsi" w:cstheme="minorHAnsi"/>
          <w:spacing w:val="-6"/>
        </w:rPr>
        <w:t xml:space="preserve"> </w:t>
      </w:r>
      <w:r w:rsidRPr="009010F8">
        <w:rPr>
          <w:rFonts w:asciiTheme="minorHAnsi" w:hAnsiTheme="minorHAnsi" w:cstheme="minorHAnsi"/>
        </w:rPr>
        <w:t>capital?</w:t>
      </w:r>
    </w:p>
    <w:p w:rsidR="00F06A5F" w:rsidRPr="006E0BAF" w:rsidRDefault="00F06A5F" w:rsidP="00F06A5F">
      <w:pPr>
        <w:pStyle w:val="ListParagraph"/>
        <w:numPr>
          <w:ilvl w:val="1"/>
          <w:numId w:val="5"/>
        </w:numPr>
        <w:tabs>
          <w:tab w:val="left" w:pos="2492"/>
        </w:tabs>
        <w:spacing w:line="292" w:lineRule="exact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Common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Stock.</w:t>
      </w:r>
    </w:p>
    <w:p w:rsidR="00F06A5F" w:rsidRPr="006E0BAF" w:rsidRDefault="00F06A5F" w:rsidP="00F06A5F">
      <w:pPr>
        <w:pStyle w:val="ListParagraph"/>
        <w:numPr>
          <w:ilvl w:val="1"/>
          <w:numId w:val="5"/>
        </w:numPr>
        <w:tabs>
          <w:tab w:val="left" w:pos="2504"/>
        </w:tabs>
        <w:spacing w:before="2" w:line="292" w:lineRule="exact"/>
        <w:ind w:left="2503" w:hanging="242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Paid-In</w:t>
      </w:r>
      <w:r w:rsidRPr="006E0BAF">
        <w:rPr>
          <w:rFonts w:asciiTheme="minorHAnsi" w:hAnsiTheme="minorHAnsi" w:cstheme="minorHAnsi"/>
          <w:spacing w:val="-11"/>
        </w:rPr>
        <w:t xml:space="preserve"> </w:t>
      </w:r>
      <w:r w:rsidRPr="006E0BAF">
        <w:rPr>
          <w:rFonts w:asciiTheme="minorHAnsi" w:hAnsiTheme="minorHAnsi" w:cstheme="minorHAnsi"/>
        </w:rPr>
        <w:t>Capital—Donations.</w:t>
      </w:r>
    </w:p>
    <w:p w:rsidR="00F06A5F" w:rsidRPr="006E0BAF" w:rsidRDefault="00F06A5F" w:rsidP="00F06A5F">
      <w:pPr>
        <w:pStyle w:val="ListParagraph"/>
        <w:numPr>
          <w:ilvl w:val="1"/>
          <w:numId w:val="5"/>
        </w:numPr>
        <w:tabs>
          <w:tab w:val="left" w:pos="2480"/>
        </w:tabs>
        <w:spacing w:line="292" w:lineRule="exact"/>
        <w:ind w:left="2479" w:hanging="218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Stock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Dividend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Distributable.</w:t>
      </w:r>
    </w:p>
    <w:p w:rsidR="00F06A5F" w:rsidRPr="006E0BAF" w:rsidRDefault="00F06A5F" w:rsidP="00F06A5F">
      <w:pPr>
        <w:pStyle w:val="ListParagraph"/>
        <w:numPr>
          <w:ilvl w:val="1"/>
          <w:numId w:val="5"/>
        </w:numPr>
        <w:tabs>
          <w:tab w:val="left" w:pos="2504"/>
        </w:tabs>
        <w:spacing w:before="1" w:line="277" w:lineRule="exact"/>
        <w:ind w:left="2504" w:hanging="242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  <w:shd w:val="clear" w:color="auto" w:fill="FFFF00"/>
        </w:rPr>
        <w:t>Appropriation</w:t>
      </w:r>
      <w:r w:rsidRPr="006E0BA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E0BAF">
        <w:rPr>
          <w:rFonts w:asciiTheme="minorHAnsi" w:hAnsiTheme="minorHAnsi" w:cstheme="minorHAnsi"/>
          <w:shd w:val="clear" w:color="auto" w:fill="FFFF00"/>
        </w:rPr>
        <w:t>per</w:t>
      </w:r>
      <w:r w:rsidRPr="006E0BAF">
        <w:rPr>
          <w:rFonts w:asciiTheme="minorHAnsi" w:hAnsiTheme="minorHAnsi" w:cstheme="minorHAnsi"/>
          <w:spacing w:val="-8"/>
          <w:shd w:val="clear" w:color="auto" w:fill="FFFF00"/>
        </w:rPr>
        <w:t xml:space="preserve"> </w:t>
      </w:r>
      <w:r w:rsidRPr="006E0BAF">
        <w:rPr>
          <w:rFonts w:asciiTheme="minorHAnsi" w:hAnsiTheme="minorHAnsi" w:cstheme="minorHAnsi"/>
          <w:shd w:val="clear" w:color="auto" w:fill="FFFF00"/>
        </w:rPr>
        <w:t>Loan</w:t>
      </w:r>
      <w:r w:rsidRPr="006E0BA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E0BAF">
        <w:rPr>
          <w:rFonts w:asciiTheme="minorHAnsi" w:hAnsiTheme="minorHAnsi" w:cstheme="minorHAnsi"/>
          <w:shd w:val="clear" w:color="auto" w:fill="FFFF00"/>
        </w:rPr>
        <w:t>Agreement.</w:t>
      </w:r>
    </w:p>
    <w:p w:rsidR="00F06A5F" w:rsidRPr="009010F8" w:rsidRDefault="00F06A5F" w:rsidP="009010F8">
      <w:pPr>
        <w:pStyle w:val="ListParagraph"/>
        <w:numPr>
          <w:ilvl w:val="0"/>
          <w:numId w:val="8"/>
        </w:numPr>
        <w:tabs>
          <w:tab w:val="left" w:pos="1542"/>
        </w:tabs>
        <w:spacing w:line="308" w:lineRule="exact"/>
        <w:rPr>
          <w:rFonts w:asciiTheme="minorHAnsi" w:hAnsiTheme="minorHAnsi" w:cstheme="minorHAnsi"/>
        </w:rPr>
      </w:pPr>
      <w:r w:rsidRPr="009010F8">
        <w:rPr>
          <w:rFonts w:asciiTheme="minorHAnsi" w:hAnsiTheme="minorHAnsi" w:cstheme="minorHAnsi"/>
        </w:rPr>
        <w:t>Treasury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stock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should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be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shown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on</w:t>
      </w:r>
      <w:r w:rsidRPr="009010F8">
        <w:rPr>
          <w:rFonts w:asciiTheme="minorHAnsi" w:hAnsiTheme="minorHAnsi" w:cstheme="minorHAnsi"/>
          <w:spacing w:val="-6"/>
        </w:rPr>
        <w:t xml:space="preserve"> </w:t>
      </w:r>
      <w:r w:rsidRPr="009010F8">
        <w:rPr>
          <w:rFonts w:asciiTheme="minorHAnsi" w:hAnsiTheme="minorHAnsi" w:cstheme="minorHAnsi"/>
        </w:rPr>
        <w:t>the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balance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sheet</w:t>
      </w:r>
      <w:r w:rsidRPr="009010F8">
        <w:rPr>
          <w:rFonts w:asciiTheme="minorHAnsi" w:hAnsiTheme="minorHAnsi" w:cstheme="minorHAnsi"/>
          <w:spacing w:val="-3"/>
        </w:rPr>
        <w:t xml:space="preserve"> </w:t>
      </w:r>
      <w:r w:rsidRPr="009010F8">
        <w:rPr>
          <w:rFonts w:asciiTheme="minorHAnsi" w:hAnsiTheme="minorHAnsi" w:cstheme="minorHAnsi"/>
        </w:rPr>
        <w:t>as</w:t>
      </w:r>
      <w:r w:rsidRPr="009010F8">
        <w:rPr>
          <w:rFonts w:asciiTheme="minorHAnsi" w:hAnsiTheme="minorHAnsi" w:cstheme="minorHAnsi"/>
          <w:spacing w:val="-6"/>
        </w:rPr>
        <w:t xml:space="preserve"> </w:t>
      </w:r>
      <w:r w:rsidRPr="009010F8">
        <w:rPr>
          <w:rFonts w:asciiTheme="minorHAnsi" w:hAnsiTheme="minorHAnsi" w:cstheme="minorHAnsi"/>
        </w:rPr>
        <w:t>a:</w:t>
      </w:r>
    </w:p>
    <w:p w:rsidR="00F06A5F" w:rsidRPr="006E0BAF" w:rsidRDefault="00F06A5F" w:rsidP="00F06A5F">
      <w:pPr>
        <w:pStyle w:val="ListParagraph"/>
        <w:numPr>
          <w:ilvl w:val="0"/>
          <w:numId w:val="3"/>
        </w:numPr>
        <w:tabs>
          <w:tab w:val="left" w:pos="1772"/>
        </w:tabs>
        <w:spacing w:before="1" w:line="292" w:lineRule="exact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  <w:shd w:val="clear" w:color="auto" w:fill="FFFF00"/>
        </w:rPr>
        <w:t>Reduction</w:t>
      </w:r>
      <w:r w:rsidRPr="006E0BAF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6E0BAF">
        <w:rPr>
          <w:rFonts w:asciiTheme="minorHAnsi" w:hAnsiTheme="minorHAnsi" w:cstheme="minorHAnsi"/>
          <w:shd w:val="clear" w:color="auto" w:fill="FFFF00"/>
        </w:rPr>
        <w:t>of</w:t>
      </w:r>
      <w:r w:rsidRPr="006E0BAF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6E0BAF">
        <w:rPr>
          <w:rFonts w:asciiTheme="minorHAnsi" w:hAnsiTheme="minorHAnsi" w:cstheme="minorHAnsi"/>
          <w:shd w:val="clear" w:color="auto" w:fill="FFFF00"/>
        </w:rPr>
        <w:t>the</w:t>
      </w:r>
      <w:r w:rsidRPr="006E0BAF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6E0BAF">
        <w:rPr>
          <w:rFonts w:asciiTheme="minorHAnsi" w:hAnsiTheme="minorHAnsi" w:cstheme="minorHAnsi"/>
          <w:shd w:val="clear" w:color="auto" w:fill="FFFF00"/>
        </w:rPr>
        <w:t>corporation's</w:t>
      </w:r>
      <w:r w:rsidRPr="006E0BAF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6E0BAF">
        <w:rPr>
          <w:rFonts w:asciiTheme="minorHAnsi" w:hAnsiTheme="minorHAnsi" w:cstheme="minorHAnsi"/>
          <w:shd w:val="clear" w:color="auto" w:fill="FFFF00"/>
        </w:rPr>
        <w:t>stockholders'</w:t>
      </w:r>
      <w:r w:rsidRPr="006E0BAF">
        <w:rPr>
          <w:rFonts w:asciiTheme="minorHAnsi" w:hAnsiTheme="minorHAnsi" w:cstheme="minorHAnsi"/>
          <w:spacing w:val="-11"/>
          <w:shd w:val="clear" w:color="auto" w:fill="FFFF00"/>
        </w:rPr>
        <w:t xml:space="preserve"> </w:t>
      </w:r>
      <w:r w:rsidRPr="006E0BAF">
        <w:rPr>
          <w:rFonts w:asciiTheme="minorHAnsi" w:hAnsiTheme="minorHAnsi" w:cstheme="minorHAnsi"/>
          <w:shd w:val="clear" w:color="auto" w:fill="FFFF00"/>
        </w:rPr>
        <w:t>equity.</w:t>
      </w:r>
    </w:p>
    <w:p w:rsidR="00F06A5F" w:rsidRPr="006E0BAF" w:rsidRDefault="00F06A5F" w:rsidP="00F06A5F">
      <w:pPr>
        <w:pStyle w:val="ListParagraph"/>
        <w:numPr>
          <w:ilvl w:val="0"/>
          <w:numId w:val="3"/>
        </w:numPr>
        <w:tabs>
          <w:tab w:val="left" w:pos="1784"/>
        </w:tabs>
        <w:spacing w:line="292" w:lineRule="exact"/>
        <w:ind w:left="1783" w:hanging="242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Current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asset.</w:t>
      </w:r>
    </w:p>
    <w:p w:rsidR="00F06A5F" w:rsidRPr="006E0BAF" w:rsidRDefault="00F06A5F" w:rsidP="00F06A5F">
      <w:pPr>
        <w:pStyle w:val="ListParagraph"/>
        <w:numPr>
          <w:ilvl w:val="0"/>
          <w:numId w:val="3"/>
        </w:numPr>
        <w:tabs>
          <w:tab w:val="left" w:pos="1760"/>
        </w:tabs>
        <w:spacing w:before="1" w:line="292" w:lineRule="exact"/>
        <w:ind w:left="1759" w:hanging="218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  <w:spacing w:val="-1"/>
        </w:rPr>
        <w:t>Current</w:t>
      </w:r>
      <w:r w:rsidRPr="006E0BAF">
        <w:rPr>
          <w:rFonts w:asciiTheme="minorHAnsi" w:hAnsiTheme="minorHAnsi" w:cstheme="minorHAnsi"/>
          <w:spacing w:val="-11"/>
        </w:rPr>
        <w:t xml:space="preserve"> </w:t>
      </w:r>
      <w:r w:rsidRPr="006E0BAF">
        <w:rPr>
          <w:rFonts w:asciiTheme="minorHAnsi" w:hAnsiTheme="minorHAnsi" w:cstheme="minorHAnsi"/>
        </w:rPr>
        <w:t>liability.</w:t>
      </w:r>
    </w:p>
    <w:p w:rsidR="00F06A5F" w:rsidRPr="006E0BAF" w:rsidRDefault="00F06A5F" w:rsidP="00F06A5F">
      <w:pPr>
        <w:pStyle w:val="ListParagraph"/>
        <w:numPr>
          <w:ilvl w:val="0"/>
          <w:numId w:val="3"/>
        </w:numPr>
        <w:tabs>
          <w:tab w:val="left" w:pos="1784"/>
        </w:tabs>
        <w:spacing w:line="292" w:lineRule="exact"/>
        <w:ind w:left="1783" w:hanging="242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Investment</w:t>
      </w:r>
      <w:r w:rsidRPr="006E0BAF">
        <w:rPr>
          <w:rFonts w:asciiTheme="minorHAnsi" w:hAnsiTheme="minorHAnsi" w:cstheme="minorHAnsi"/>
          <w:spacing w:val="-10"/>
        </w:rPr>
        <w:t xml:space="preserve"> </w:t>
      </w:r>
      <w:r w:rsidRPr="006E0BAF">
        <w:rPr>
          <w:rFonts w:asciiTheme="minorHAnsi" w:hAnsiTheme="minorHAnsi" w:cstheme="minorHAnsi"/>
        </w:rPr>
        <w:t>asset.</w:t>
      </w:r>
    </w:p>
    <w:p w:rsidR="00F06A5F" w:rsidRPr="006E0BAF" w:rsidRDefault="00F06A5F" w:rsidP="00F06A5F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F06A5F" w:rsidRPr="009010F8" w:rsidRDefault="00F06A5F" w:rsidP="009010F8">
      <w:pPr>
        <w:pStyle w:val="ListParagraph"/>
        <w:numPr>
          <w:ilvl w:val="0"/>
          <w:numId w:val="8"/>
        </w:numPr>
        <w:tabs>
          <w:tab w:val="left" w:pos="1542"/>
        </w:tabs>
        <w:ind w:right="1573"/>
        <w:rPr>
          <w:rFonts w:asciiTheme="minorHAnsi" w:hAnsiTheme="minorHAnsi" w:cstheme="minorHAnsi"/>
        </w:rPr>
      </w:pPr>
      <w:r w:rsidRPr="009010F8">
        <w:rPr>
          <w:rFonts w:asciiTheme="minorHAnsi" w:hAnsiTheme="minorHAnsi" w:cstheme="minorHAnsi"/>
        </w:rPr>
        <w:t>An</w:t>
      </w:r>
      <w:r w:rsidRPr="009010F8">
        <w:rPr>
          <w:rFonts w:asciiTheme="minorHAnsi" w:hAnsiTheme="minorHAnsi" w:cstheme="minorHAnsi"/>
          <w:spacing w:val="-6"/>
        </w:rPr>
        <w:t xml:space="preserve"> </w:t>
      </w:r>
      <w:r w:rsidRPr="009010F8">
        <w:rPr>
          <w:rFonts w:asciiTheme="minorHAnsi" w:hAnsiTheme="minorHAnsi" w:cstheme="minorHAnsi"/>
        </w:rPr>
        <w:t>individual</w:t>
      </w:r>
      <w:r w:rsidRPr="009010F8">
        <w:rPr>
          <w:rFonts w:asciiTheme="minorHAnsi" w:hAnsiTheme="minorHAnsi" w:cstheme="minorHAnsi"/>
          <w:spacing w:val="-7"/>
        </w:rPr>
        <w:t xml:space="preserve"> </w:t>
      </w:r>
      <w:r w:rsidRPr="009010F8">
        <w:rPr>
          <w:rFonts w:asciiTheme="minorHAnsi" w:hAnsiTheme="minorHAnsi" w:cstheme="minorHAnsi"/>
        </w:rPr>
        <w:t>stockholder</w:t>
      </w:r>
      <w:r w:rsidRPr="009010F8">
        <w:rPr>
          <w:rFonts w:asciiTheme="minorHAnsi" w:hAnsiTheme="minorHAnsi" w:cstheme="minorHAnsi"/>
          <w:spacing w:val="-7"/>
        </w:rPr>
        <w:t xml:space="preserve"> </w:t>
      </w:r>
      <w:r w:rsidRPr="009010F8">
        <w:rPr>
          <w:rFonts w:asciiTheme="minorHAnsi" w:hAnsiTheme="minorHAnsi" w:cstheme="minorHAnsi"/>
        </w:rPr>
        <w:t>is</w:t>
      </w:r>
      <w:r w:rsidRPr="009010F8">
        <w:rPr>
          <w:rFonts w:asciiTheme="minorHAnsi" w:hAnsiTheme="minorHAnsi" w:cstheme="minorHAnsi"/>
          <w:spacing w:val="-7"/>
        </w:rPr>
        <w:t xml:space="preserve"> </w:t>
      </w:r>
      <w:r w:rsidRPr="009010F8">
        <w:rPr>
          <w:rFonts w:asciiTheme="minorHAnsi" w:hAnsiTheme="minorHAnsi" w:cstheme="minorHAnsi"/>
        </w:rPr>
        <w:t>entitled</w:t>
      </w:r>
      <w:r w:rsidRPr="009010F8">
        <w:rPr>
          <w:rFonts w:asciiTheme="minorHAnsi" w:hAnsiTheme="minorHAnsi" w:cstheme="minorHAnsi"/>
          <w:spacing w:val="-8"/>
        </w:rPr>
        <w:t xml:space="preserve"> </w:t>
      </w:r>
      <w:r w:rsidRPr="009010F8">
        <w:rPr>
          <w:rFonts w:asciiTheme="minorHAnsi" w:hAnsiTheme="minorHAnsi" w:cstheme="minorHAnsi"/>
        </w:rPr>
        <w:t>to</w:t>
      </w:r>
      <w:r w:rsidRPr="009010F8">
        <w:rPr>
          <w:rFonts w:asciiTheme="minorHAnsi" w:hAnsiTheme="minorHAnsi" w:cstheme="minorHAnsi"/>
          <w:spacing w:val="-6"/>
        </w:rPr>
        <w:t xml:space="preserve"> </w:t>
      </w:r>
      <w:r w:rsidRPr="009010F8">
        <w:rPr>
          <w:rFonts w:asciiTheme="minorHAnsi" w:hAnsiTheme="minorHAnsi" w:cstheme="minorHAnsi"/>
        </w:rPr>
        <w:t>receive</w:t>
      </w:r>
      <w:r w:rsidRPr="009010F8">
        <w:rPr>
          <w:rFonts w:asciiTheme="minorHAnsi" w:hAnsiTheme="minorHAnsi" w:cstheme="minorHAnsi"/>
          <w:spacing w:val="-6"/>
        </w:rPr>
        <w:t xml:space="preserve"> </w:t>
      </w:r>
      <w:r w:rsidRPr="009010F8">
        <w:rPr>
          <w:rFonts w:asciiTheme="minorHAnsi" w:hAnsiTheme="minorHAnsi" w:cstheme="minorHAnsi"/>
        </w:rPr>
        <w:t>any</w:t>
      </w:r>
      <w:r w:rsidRPr="009010F8">
        <w:rPr>
          <w:rFonts w:asciiTheme="minorHAnsi" w:hAnsiTheme="minorHAnsi" w:cstheme="minorHAnsi"/>
          <w:spacing w:val="-7"/>
        </w:rPr>
        <w:t xml:space="preserve"> </w:t>
      </w:r>
      <w:r w:rsidRPr="009010F8">
        <w:rPr>
          <w:rFonts w:asciiTheme="minorHAnsi" w:hAnsiTheme="minorHAnsi" w:cstheme="minorHAnsi"/>
        </w:rPr>
        <w:t>dividends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declared</w:t>
      </w:r>
      <w:r w:rsidRPr="009010F8">
        <w:rPr>
          <w:rFonts w:asciiTheme="minorHAnsi" w:hAnsiTheme="minorHAnsi" w:cstheme="minorHAnsi"/>
          <w:spacing w:val="-8"/>
        </w:rPr>
        <w:t xml:space="preserve"> </w:t>
      </w:r>
      <w:r w:rsidRPr="009010F8">
        <w:rPr>
          <w:rFonts w:asciiTheme="minorHAnsi" w:hAnsiTheme="minorHAnsi" w:cstheme="minorHAnsi"/>
        </w:rPr>
        <w:t>on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stock</w:t>
      </w:r>
      <w:r w:rsidRPr="009010F8">
        <w:rPr>
          <w:rFonts w:asciiTheme="minorHAnsi" w:hAnsiTheme="minorHAnsi" w:cstheme="minorHAnsi"/>
          <w:spacing w:val="-7"/>
        </w:rPr>
        <w:t xml:space="preserve"> </w:t>
      </w:r>
      <w:r w:rsidRPr="009010F8">
        <w:rPr>
          <w:rFonts w:asciiTheme="minorHAnsi" w:hAnsiTheme="minorHAnsi" w:cstheme="minorHAnsi"/>
        </w:rPr>
        <w:t>owned,</w:t>
      </w:r>
      <w:r w:rsidRPr="009010F8">
        <w:rPr>
          <w:rFonts w:asciiTheme="minorHAnsi" w:hAnsiTheme="minorHAnsi" w:cstheme="minorHAnsi"/>
          <w:spacing w:val="-51"/>
        </w:rPr>
        <w:t xml:space="preserve"> </w:t>
      </w:r>
      <w:r w:rsidRPr="009010F8">
        <w:rPr>
          <w:rFonts w:asciiTheme="minorHAnsi" w:hAnsiTheme="minorHAnsi" w:cstheme="minorHAnsi"/>
        </w:rPr>
        <w:t>provided the stock is</w:t>
      </w:r>
      <w:r w:rsidRPr="009010F8">
        <w:rPr>
          <w:rFonts w:asciiTheme="minorHAnsi" w:hAnsiTheme="minorHAnsi" w:cstheme="minorHAnsi"/>
          <w:spacing w:val="-2"/>
        </w:rPr>
        <w:t xml:space="preserve"> </w:t>
      </w:r>
      <w:r w:rsidRPr="009010F8">
        <w:rPr>
          <w:rFonts w:asciiTheme="minorHAnsi" w:hAnsiTheme="minorHAnsi" w:cstheme="minorHAnsi"/>
        </w:rPr>
        <w:t>held</w:t>
      </w:r>
      <w:r w:rsidRPr="009010F8">
        <w:rPr>
          <w:rFonts w:asciiTheme="minorHAnsi" w:hAnsiTheme="minorHAnsi" w:cstheme="minorHAnsi"/>
          <w:spacing w:val="-1"/>
        </w:rPr>
        <w:t xml:space="preserve"> </w:t>
      </w:r>
      <w:r w:rsidRPr="009010F8">
        <w:rPr>
          <w:rFonts w:asciiTheme="minorHAnsi" w:hAnsiTheme="minorHAnsi" w:cstheme="minorHAnsi"/>
        </w:rPr>
        <w:t>on</w:t>
      </w:r>
      <w:r w:rsidRPr="009010F8">
        <w:rPr>
          <w:rFonts w:asciiTheme="minorHAnsi" w:hAnsiTheme="minorHAnsi" w:cstheme="minorHAnsi"/>
          <w:spacing w:val="1"/>
        </w:rPr>
        <w:t xml:space="preserve"> </w:t>
      </w:r>
      <w:r w:rsidRPr="009010F8">
        <w:rPr>
          <w:rFonts w:asciiTheme="minorHAnsi" w:hAnsiTheme="minorHAnsi" w:cstheme="minorHAnsi"/>
        </w:rPr>
        <w:t>the:</w:t>
      </w:r>
    </w:p>
    <w:p w:rsidR="00F06A5F" w:rsidRPr="006E0BAF" w:rsidRDefault="00F06A5F" w:rsidP="00F06A5F">
      <w:pPr>
        <w:pStyle w:val="ListParagraph"/>
        <w:numPr>
          <w:ilvl w:val="0"/>
          <w:numId w:val="2"/>
        </w:numPr>
        <w:tabs>
          <w:tab w:val="left" w:pos="1772"/>
        </w:tabs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Date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declaration.</w:t>
      </w:r>
    </w:p>
    <w:p w:rsidR="00F06A5F" w:rsidRPr="006E0BAF" w:rsidRDefault="00F06A5F" w:rsidP="00F06A5F">
      <w:pPr>
        <w:pStyle w:val="ListParagraph"/>
        <w:numPr>
          <w:ilvl w:val="0"/>
          <w:numId w:val="2"/>
        </w:numPr>
        <w:tabs>
          <w:tab w:val="left" w:pos="1784"/>
        </w:tabs>
        <w:spacing w:before="1" w:line="292" w:lineRule="exact"/>
        <w:ind w:left="1784" w:hanging="242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  <w:shd w:val="clear" w:color="auto" w:fill="FFFF00"/>
        </w:rPr>
        <w:t>Date</w:t>
      </w:r>
      <w:r w:rsidRPr="006E0BA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E0BAF">
        <w:rPr>
          <w:rFonts w:asciiTheme="minorHAnsi" w:hAnsiTheme="minorHAnsi" w:cstheme="minorHAnsi"/>
          <w:shd w:val="clear" w:color="auto" w:fill="FFFF00"/>
        </w:rPr>
        <w:t>of</w:t>
      </w:r>
      <w:r w:rsidRPr="006E0BA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6E0BAF">
        <w:rPr>
          <w:rFonts w:asciiTheme="minorHAnsi" w:hAnsiTheme="minorHAnsi" w:cstheme="minorHAnsi"/>
          <w:shd w:val="clear" w:color="auto" w:fill="FFFF00"/>
        </w:rPr>
        <w:t>record.</w:t>
      </w:r>
    </w:p>
    <w:p w:rsidR="00F06A5F" w:rsidRPr="006E0BAF" w:rsidRDefault="00F06A5F" w:rsidP="00F06A5F">
      <w:pPr>
        <w:pStyle w:val="ListParagraph"/>
        <w:numPr>
          <w:ilvl w:val="0"/>
          <w:numId w:val="2"/>
        </w:numPr>
        <w:tabs>
          <w:tab w:val="left" w:pos="1760"/>
        </w:tabs>
        <w:spacing w:line="292" w:lineRule="exact"/>
        <w:ind w:left="1759" w:hanging="218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Date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payment.</w:t>
      </w:r>
    </w:p>
    <w:p w:rsidR="00F06A5F" w:rsidRPr="006E0BAF" w:rsidRDefault="00F06A5F" w:rsidP="00F06A5F">
      <w:pPr>
        <w:pStyle w:val="ListParagraph"/>
        <w:numPr>
          <w:ilvl w:val="0"/>
          <w:numId w:val="2"/>
        </w:numPr>
        <w:tabs>
          <w:tab w:val="left" w:pos="1784"/>
        </w:tabs>
        <w:spacing w:before="1"/>
        <w:ind w:left="1783" w:hanging="242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Last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day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a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fiscal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year.</w:t>
      </w:r>
    </w:p>
    <w:p w:rsidR="00F06A5F" w:rsidRPr="006E0BAF" w:rsidRDefault="00F06A5F" w:rsidP="00F06A5F">
      <w:pPr>
        <w:rPr>
          <w:rFonts w:asciiTheme="minorHAnsi" w:hAnsiTheme="minorHAnsi" w:cstheme="minorHAnsi"/>
        </w:rPr>
        <w:sectPr w:rsidR="00F06A5F" w:rsidRPr="006E0BAF">
          <w:pgSz w:w="12240" w:h="15840"/>
          <w:pgMar w:top="1420" w:right="80" w:bottom="280" w:left="620" w:header="720" w:footer="720" w:gutter="0"/>
          <w:cols w:space="720"/>
        </w:sectPr>
      </w:pPr>
    </w:p>
    <w:p w:rsidR="00F06A5F" w:rsidRPr="006E0BAF" w:rsidRDefault="00F06A5F" w:rsidP="00F06A5F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F06A5F" w:rsidRPr="009010F8" w:rsidRDefault="00F06A5F" w:rsidP="009010F8">
      <w:pPr>
        <w:pStyle w:val="ListParagraph"/>
        <w:numPr>
          <w:ilvl w:val="0"/>
          <w:numId w:val="8"/>
        </w:numPr>
        <w:tabs>
          <w:tab w:val="left" w:pos="1542"/>
        </w:tabs>
        <w:spacing w:before="24"/>
        <w:ind w:right="1489"/>
        <w:rPr>
          <w:rFonts w:asciiTheme="minorHAnsi" w:hAnsiTheme="minorHAnsi" w:cstheme="minorHAnsi"/>
        </w:rPr>
      </w:pPr>
      <w:r w:rsidRPr="009010F8">
        <w:rPr>
          <w:rFonts w:asciiTheme="minorHAnsi" w:hAnsiTheme="minorHAnsi" w:cstheme="minorHAnsi"/>
        </w:rPr>
        <w:t>ABC Corporation declared the regular quarterly dividend of USD 2 per share. ABC had</w:t>
      </w:r>
      <w:r w:rsidRPr="009010F8">
        <w:rPr>
          <w:rFonts w:asciiTheme="minorHAnsi" w:hAnsiTheme="minorHAnsi" w:cstheme="minorHAnsi"/>
          <w:spacing w:val="1"/>
        </w:rPr>
        <w:t xml:space="preserve"> </w:t>
      </w:r>
      <w:r w:rsidRPr="009010F8">
        <w:rPr>
          <w:rFonts w:asciiTheme="minorHAnsi" w:hAnsiTheme="minorHAnsi" w:cstheme="minorHAnsi"/>
        </w:rPr>
        <w:t>issued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12,000</w:t>
      </w:r>
      <w:r w:rsidRPr="009010F8">
        <w:rPr>
          <w:rFonts w:asciiTheme="minorHAnsi" w:hAnsiTheme="minorHAnsi" w:cstheme="minorHAnsi"/>
          <w:spacing w:val="-7"/>
        </w:rPr>
        <w:t xml:space="preserve"> </w:t>
      </w:r>
      <w:r w:rsidRPr="009010F8">
        <w:rPr>
          <w:rFonts w:asciiTheme="minorHAnsi" w:hAnsiTheme="minorHAnsi" w:cstheme="minorHAnsi"/>
        </w:rPr>
        <w:t>shares</w:t>
      </w:r>
      <w:r w:rsidRPr="009010F8">
        <w:rPr>
          <w:rFonts w:asciiTheme="minorHAnsi" w:hAnsiTheme="minorHAnsi" w:cstheme="minorHAnsi"/>
          <w:spacing w:val="-6"/>
        </w:rPr>
        <w:t xml:space="preserve"> </w:t>
      </w:r>
      <w:r w:rsidRPr="009010F8">
        <w:rPr>
          <w:rFonts w:asciiTheme="minorHAnsi" w:hAnsiTheme="minorHAnsi" w:cstheme="minorHAnsi"/>
        </w:rPr>
        <w:t>and</w:t>
      </w:r>
      <w:r w:rsidRPr="009010F8">
        <w:rPr>
          <w:rFonts w:asciiTheme="minorHAnsi" w:hAnsiTheme="minorHAnsi" w:cstheme="minorHAnsi"/>
          <w:spacing w:val="-7"/>
        </w:rPr>
        <w:t xml:space="preserve"> </w:t>
      </w:r>
      <w:r w:rsidRPr="009010F8">
        <w:rPr>
          <w:rFonts w:asciiTheme="minorHAnsi" w:hAnsiTheme="minorHAnsi" w:cstheme="minorHAnsi"/>
        </w:rPr>
        <w:t>subsequently</w:t>
      </w:r>
      <w:r w:rsidRPr="009010F8">
        <w:rPr>
          <w:rFonts w:asciiTheme="minorHAnsi" w:hAnsiTheme="minorHAnsi" w:cstheme="minorHAnsi"/>
          <w:spacing w:val="-6"/>
        </w:rPr>
        <w:t xml:space="preserve"> </w:t>
      </w:r>
      <w:r w:rsidRPr="009010F8">
        <w:rPr>
          <w:rFonts w:asciiTheme="minorHAnsi" w:hAnsiTheme="minorHAnsi" w:cstheme="minorHAnsi"/>
        </w:rPr>
        <w:t>reacquired</w:t>
      </w:r>
      <w:r w:rsidRPr="009010F8">
        <w:rPr>
          <w:rFonts w:asciiTheme="minorHAnsi" w:hAnsiTheme="minorHAnsi" w:cstheme="minorHAnsi"/>
          <w:spacing w:val="-7"/>
        </w:rPr>
        <w:t xml:space="preserve"> </w:t>
      </w:r>
      <w:r w:rsidRPr="009010F8">
        <w:rPr>
          <w:rFonts w:asciiTheme="minorHAnsi" w:hAnsiTheme="minorHAnsi" w:cstheme="minorHAnsi"/>
        </w:rPr>
        <w:t>2,000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shares</w:t>
      </w:r>
      <w:r w:rsidRPr="009010F8">
        <w:rPr>
          <w:rFonts w:asciiTheme="minorHAnsi" w:hAnsiTheme="minorHAnsi" w:cstheme="minorHAnsi"/>
          <w:spacing w:val="-7"/>
        </w:rPr>
        <w:t xml:space="preserve"> </w:t>
      </w:r>
      <w:r w:rsidRPr="009010F8">
        <w:rPr>
          <w:rFonts w:asciiTheme="minorHAnsi" w:hAnsiTheme="minorHAnsi" w:cstheme="minorHAnsi"/>
        </w:rPr>
        <w:t>as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treasury</w:t>
      </w:r>
      <w:r w:rsidRPr="009010F8">
        <w:rPr>
          <w:rFonts w:asciiTheme="minorHAnsi" w:hAnsiTheme="minorHAnsi" w:cstheme="minorHAnsi"/>
          <w:spacing w:val="-6"/>
        </w:rPr>
        <w:t xml:space="preserve"> </w:t>
      </w:r>
      <w:r w:rsidRPr="009010F8">
        <w:rPr>
          <w:rFonts w:asciiTheme="minorHAnsi" w:hAnsiTheme="minorHAnsi" w:cstheme="minorHAnsi"/>
        </w:rPr>
        <w:t>stock.</w:t>
      </w:r>
      <w:r w:rsidRPr="009010F8">
        <w:rPr>
          <w:rFonts w:asciiTheme="minorHAnsi" w:hAnsiTheme="minorHAnsi" w:cstheme="minorHAnsi"/>
          <w:spacing w:val="-6"/>
        </w:rPr>
        <w:t xml:space="preserve"> </w:t>
      </w:r>
      <w:r w:rsidRPr="009010F8">
        <w:rPr>
          <w:rFonts w:asciiTheme="minorHAnsi" w:hAnsiTheme="minorHAnsi" w:cstheme="minorHAnsi"/>
        </w:rPr>
        <w:t>What</w:t>
      </w:r>
      <w:r w:rsidRPr="009010F8">
        <w:rPr>
          <w:rFonts w:asciiTheme="minorHAnsi" w:hAnsiTheme="minorHAnsi" w:cstheme="minorHAnsi"/>
          <w:spacing w:val="-51"/>
        </w:rPr>
        <w:t xml:space="preserve"> </w:t>
      </w:r>
      <w:r w:rsidRPr="009010F8">
        <w:rPr>
          <w:rFonts w:asciiTheme="minorHAnsi" w:hAnsiTheme="minorHAnsi" w:cstheme="minorHAnsi"/>
        </w:rPr>
        <w:t>would</w:t>
      </w:r>
      <w:r w:rsidRPr="009010F8">
        <w:rPr>
          <w:rFonts w:asciiTheme="minorHAnsi" w:hAnsiTheme="minorHAnsi" w:cstheme="minorHAnsi"/>
          <w:spacing w:val="-2"/>
        </w:rPr>
        <w:t xml:space="preserve"> </w:t>
      </w:r>
      <w:r w:rsidRPr="009010F8">
        <w:rPr>
          <w:rFonts w:asciiTheme="minorHAnsi" w:hAnsiTheme="minorHAnsi" w:cstheme="minorHAnsi"/>
        </w:rPr>
        <w:t>be the</w:t>
      </w:r>
      <w:r w:rsidRPr="009010F8">
        <w:rPr>
          <w:rFonts w:asciiTheme="minorHAnsi" w:hAnsiTheme="minorHAnsi" w:cstheme="minorHAnsi"/>
          <w:spacing w:val="-1"/>
        </w:rPr>
        <w:t xml:space="preserve"> </w:t>
      </w:r>
      <w:r w:rsidRPr="009010F8">
        <w:rPr>
          <w:rFonts w:asciiTheme="minorHAnsi" w:hAnsiTheme="minorHAnsi" w:cstheme="minorHAnsi"/>
        </w:rPr>
        <w:t>total amount</w:t>
      </w:r>
      <w:r w:rsidRPr="009010F8">
        <w:rPr>
          <w:rFonts w:asciiTheme="minorHAnsi" w:hAnsiTheme="minorHAnsi" w:cstheme="minorHAnsi"/>
          <w:spacing w:val="1"/>
        </w:rPr>
        <w:t xml:space="preserve"> </w:t>
      </w:r>
      <w:r w:rsidRPr="009010F8">
        <w:rPr>
          <w:rFonts w:asciiTheme="minorHAnsi" w:hAnsiTheme="minorHAnsi" w:cstheme="minorHAnsi"/>
        </w:rPr>
        <w:t>of</w:t>
      </w:r>
      <w:r w:rsidRPr="009010F8">
        <w:rPr>
          <w:rFonts w:asciiTheme="minorHAnsi" w:hAnsiTheme="minorHAnsi" w:cstheme="minorHAnsi"/>
          <w:spacing w:val="-1"/>
        </w:rPr>
        <w:t xml:space="preserve"> </w:t>
      </w:r>
      <w:r w:rsidRPr="009010F8">
        <w:rPr>
          <w:rFonts w:asciiTheme="minorHAnsi" w:hAnsiTheme="minorHAnsi" w:cstheme="minorHAnsi"/>
        </w:rPr>
        <w:t>the dividend?</w:t>
      </w:r>
    </w:p>
    <w:p w:rsidR="00F06A5F" w:rsidRPr="006E0BAF" w:rsidRDefault="00F06A5F" w:rsidP="00F06A5F">
      <w:pPr>
        <w:pStyle w:val="BodyText"/>
        <w:spacing w:before="1" w:line="292" w:lineRule="exact"/>
        <w:ind w:left="1542"/>
        <w:rPr>
          <w:rFonts w:asciiTheme="minorHAnsi" w:hAnsiTheme="minorHAnsi" w:cstheme="minorHAnsi"/>
          <w:sz w:val="22"/>
          <w:szCs w:val="22"/>
        </w:rPr>
      </w:pPr>
      <w:r w:rsidRPr="006E0BAF">
        <w:rPr>
          <w:rFonts w:asciiTheme="minorHAnsi" w:hAnsiTheme="minorHAnsi" w:cstheme="minorHAnsi"/>
          <w:sz w:val="22"/>
          <w:szCs w:val="22"/>
        </w:rPr>
        <w:t>a.</w:t>
      </w:r>
      <w:r w:rsidRPr="006E0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USD</w:t>
      </w:r>
      <w:r w:rsidRPr="006E0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24,000.</w:t>
      </w:r>
    </w:p>
    <w:p w:rsidR="00F06A5F" w:rsidRPr="006E0BAF" w:rsidRDefault="00F06A5F" w:rsidP="00F06A5F">
      <w:pPr>
        <w:pStyle w:val="BodyText"/>
        <w:spacing w:line="292" w:lineRule="exact"/>
        <w:ind w:left="1542"/>
        <w:rPr>
          <w:rFonts w:asciiTheme="minorHAnsi" w:hAnsiTheme="minorHAnsi" w:cstheme="minorHAnsi"/>
          <w:sz w:val="22"/>
          <w:szCs w:val="22"/>
        </w:rPr>
      </w:pPr>
      <w:r w:rsidRPr="006E0BAF">
        <w:rPr>
          <w:rFonts w:asciiTheme="minorHAnsi" w:hAnsiTheme="minorHAnsi" w:cstheme="minorHAnsi"/>
          <w:sz w:val="22"/>
          <w:szCs w:val="22"/>
        </w:rPr>
        <w:t>b.</w:t>
      </w:r>
      <w:r w:rsidRPr="006E0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USD</w:t>
      </w:r>
      <w:r w:rsidRPr="006E0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28,000.</w:t>
      </w:r>
    </w:p>
    <w:p w:rsidR="00F06A5F" w:rsidRPr="006E0BAF" w:rsidRDefault="00F06A5F" w:rsidP="00F06A5F">
      <w:pPr>
        <w:pStyle w:val="BodyText"/>
        <w:tabs>
          <w:tab w:val="left" w:pos="3488"/>
        </w:tabs>
        <w:spacing w:before="1" w:line="292" w:lineRule="exact"/>
        <w:ind w:left="1542"/>
        <w:rPr>
          <w:rFonts w:asciiTheme="minorHAnsi" w:hAnsiTheme="minorHAnsi" w:cstheme="minorHAnsi"/>
          <w:sz w:val="22"/>
          <w:szCs w:val="22"/>
        </w:rPr>
      </w:pPr>
      <w:r w:rsidRPr="006E0BAF">
        <w:rPr>
          <w:rFonts w:asciiTheme="minorHAnsi" w:hAnsiTheme="minorHAnsi" w:cstheme="minorHAnsi"/>
          <w:sz w:val="22"/>
          <w:szCs w:val="22"/>
          <w:shd w:val="clear" w:color="auto" w:fill="FFFF00"/>
        </w:rPr>
        <w:t>c.</w:t>
      </w:r>
      <w:r w:rsidRPr="006E0BAF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  <w:shd w:val="clear" w:color="auto" w:fill="FFFF00"/>
        </w:rPr>
        <w:t>USD</w:t>
      </w:r>
      <w:r w:rsidRPr="006E0BAF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  <w:shd w:val="clear" w:color="auto" w:fill="FFFF00"/>
        </w:rPr>
        <w:t>20,000.</w:t>
      </w:r>
      <w:r w:rsidRPr="006E0BAF">
        <w:rPr>
          <w:rFonts w:asciiTheme="minorHAnsi" w:hAnsiTheme="minorHAnsi" w:cstheme="minorHAnsi"/>
          <w:sz w:val="22"/>
          <w:szCs w:val="22"/>
        </w:rPr>
        <w:tab/>
      </w:r>
      <w:r w:rsidRPr="006E0BAF">
        <w:rPr>
          <w:rFonts w:asciiTheme="minorHAnsi" w:hAnsiTheme="minorHAnsi" w:cstheme="minorHAnsi"/>
          <w:w w:val="120"/>
          <w:sz w:val="22"/>
          <w:szCs w:val="22"/>
        </w:rPr>
        <w:t>(12000-2000</w:t>
      </w:r>
      <w:proofErr w:type="gramStart"/>
      <w:r w:rsidRPr="006E0BAF">
        <w:rPr>
          <w:rFonts w:asciiTheme="minorHAnsi" w:hAnsiTheme="minorHAnsi" w:cstheme="minorHAnsi"/>
          <w:w w:val="120"/>
          <w:sz w:val="22"/>
          <w:szCs w:val="22"/>
        </w:rPr>
        <w:t>)shares</w:t>
      </w:r>
      <w:proofErr w:type="gramEnd"/>
      <w:r w:rsidRPr="006E0BAF">
        <w:rPr>
          <w:rFonts w:asciiTheme="minorHAnsi" w:hAnsiTheme="minorHAnsi" w:cstheme="minorHAnsi"/>
          <w:spacing w:val="-8"/>
          <w:w w:val="120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w w:val="130"/>
          <w:sz w:val="22"/>
          <w:szCs w:val="22"/>
        </w:rPr>
        <w:t>=</w:t>
      </w:r>
      <w:r w:rsidRPr="006E0BAF">
        <w:rPr>
          <w:rFonts w:asciiTheme="minorHAnsi" w:hAnsiTheme="minorHAnsi" w:cstheme="minorHAnsi"/>
          <w:spacing w:val="-17"/>
          <w:w w:val="130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w w:val="120"/>
          <w:sz w:val="22"/>
          <w:szCs w:val="22"/>
        </w:rPr>
        <w:t>10,000</w:t>
      </w:r>
      <w:r w:rsidRPr="006E0BAF">
        <w:rPr>
          <w:rFonts w:asciiTheme="minorHAnsi" w:hAnsiTheme="minorHAnsi" w:cstheme="minorHAnsi"/>
          <w:spacing w:val="-9"/>
          <w:w w:val="120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w w:val="120"/>
          <w:sz w:val="22"/>
          <w:szCs w:val="22"/>
        </w:rPr>
        <w:t>x</w:t>
      </w:r>
      <w:r w:rsidRPr="006E0BAF">
        <w:rPr>
          <w:rFonts w:asciiTheme="minorHAnsi" w:hAnsiTheme="minorHAnsi" w:cstheme="minorHAnsi"/>
          <w:spacing w:val="-7"/>
          <w:w w:val="120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w w:val="120"/>
          <w:sz w:val="22"/>
          <w:szCs w:val="22"/>
        </w:rPr>
        <w:t>2=</w:t>
      </w:r>
      <w:r w:rsidRPr="006E0BAF">
        <w:rPr>
          <w:rFonts w:asciiTheme="minorHAnsi" w:hAnsiTheme="minorHAnsi" w:cstheme="minorHAnsi"/>
          <w:spacing w:val="-8"/>
          <w:w w:val="120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w w:val="120"/>
          <w:sz w:val="22"/>
          <w:szCs w:val="22"/>
        </w:rPr>
        <w:t>20000</w:t>
      </w:r>
    </w:p>
    <w:p w:rsidR="00F06A5F" w:rsidRPr="006E0BAF" w:rsidRDefault="00F06A5F" w:rsidP="00F06A5F">
      <w:pPr>
        <w:pStyle w:val="BodyText"/>
        <w:spacing w:line="292" w:lineRule="exact"/>
        <w:ind w:left="1542"/>
        <w:rPr>
          <w:rFonts w:asciiTheme="minorHAnsi" w:hAnsiTheme="minorHAnsi" w:cstheme="minorHAnsi"/>
          <w:sz w:val="22"/>
          <w:szCs w:val="22"/>
        </w:rPr>
      </w:pPr>
      <w:r w:rsidRPr="006E0BAF">
        <w:rPr>
          <w:rFonts w:asciiTheme="minorHAnsi" w:hAnsiTheme="minorHAnsi" w:cstheme="minorHAnsi"/>
          <w:sz w:val="22"/>
          <w:szCs w:val="22"/>
        </w:rPr>
        <w:t>d.</w:t>
      </w:r>
      <w:r w:rsidRPr="006E0BA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USD</w:t>
      </w:r>
      <w:r w:rsidRPr="006E0BA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4,000.</w:t>
      </w:r>
    </w:p>
    <w:p w:rsidR="00F06A5F" w:rsidRPr="006E0BAF" w:rsidRDefault="00F06A5F" w:rsidP="00F06A5F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F06A5F" w:rsidRPr="009010F8" w:rsidRDefault="00F06A5F" w:rsidP="009010F8">
      <w:pPr>
        <w:pStyle w:val="ListParagraph"/>
        <w:numPr>
          <w:ilvl w:val="0"/>
          <w:numId w:val="8"/>
        </w:numPr>
        <w:tabs>
          <w:tab w:val="left" w:pos="1542"/>
        </w:tabs>
        <w:ind w:right="2105"/>
        <w:rPr>
          <w:rFonts w:asciiTheme="minorHAnsi" w:hAnsiTheme="minorHAnsi" w:cstheme="minorHAnsi"/>
        </w:rPr>
      </w:pPr>
      <w:r w:rsidRPr="009010F8">
        <w:rPr>
          <w:rFonts w:asciiTheme="minorHAnsi" w:hAnsiTheme="minorHAnsi" w:cstheme="minorHAnsi"/>
        </w:rPr>
        <w:t>Which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item</w:t>
      </w:r>
      <w:r w:rsidRPr="009010F8">
        <w:rPr>
          <w:rFonts w:asciiTheme="minorHAnsi" w:hAnsiTheme="minorHAnsi" w:cstheme="minorHAnsi"/>
          <w:spacing w:val="-6"/>
        </w:rPr>
        <w:t xml:space="preserve"> </w:t>
      </w:r>
      <w:r w:rsidRPr="009010F8">
        <w:rPr>
          <w:rFonts w:asciiTheme="minorHAnsi" w:hAnsiTheme="minorHAnsi" w:cstheme="minorHAnsi"/>
        </w:rPr>
        <w:t>is</w:t>
      </w:r>
      <w:r w:rsidRPr="009010F8">
        <w:rPr>
          <w:rFonts w:asciiTheme="minorHAnsi" w:hAnsiTheme="minorHAnsi" w:cstheme="minorHAnsi"/>
          <w:spacing w:val="-7"/>
        </w:rPr>
        <w:t xml:space="preserve"> </w:t>
      </w:r>
      <w:r w:rsidRPr="009010F8">
        <w:rPr>
          <w:rFonts w:asciiTheme="minorHAnsi" w:hAnsiTheme="minorHAnsi" w:cstheme="minorHAnsi"/>
        </w:rPr>
        <w:t>not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reported</w:t>
      </w:r>
      <w:r w:rsidRPr="009010F8">
        <w:rPr>
          <w:rFonts w:asciiTheme="minorHAnsi" w:hAnsiTheme="minorHAnsi" w:cstheme="minorHAnsi"/>
          <w:spacing w:val="-6"/>
        </w:rPr>
        <w:t xml:space="preserve"> </w:t>
      </w:r>
      <w:r w:rsidRPr="009010F8">
        <w:rPr>
          <w:rFonts w:asciiTheme="minorHAnsi" w:hAnsiTheme="minorHAnsi" w:cstheme="minorHAnsi"/>
        </w:rPr>
        <w:t>as</w:t>
      </w:r>
      <w:r w:rsidRPr="009010F8">
        <w:rPr>
          <w:rFonts w:asciiTheme="minorHAnsi" w:hAnsiTheme="minorHAnsi" w:cstheme="minorHAnsi"/>
          <w:spacing w:val="-7"/>
        </w:rPr>
        <w:t xml:space="preserve"> </w:t>
      </w:r>
      <w:r w:rsidRPr="009010F8">
        <w:rPr>
          <w:rFonts w:asciiTheme="minorHAnsi" w:hAnsiTheme="minorHAnsi" w:cstheme="minorHAnsi"/>
        </w:rPr>
        <w:t>a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separate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line</w:t>
      </w:r>
      <w:r w:rsidRPr="009010F8">
        <w:rPr>
          <w:rFonts w:asciiTheme="minorHAnsi" w:hAnsiTheme="minorHAnsi" w:cstheme="minorHAnsi"/>
          <w:spacing w:val="-6"/>
        </w:rPr>
        <w:t xml:space="preserve"> </w:t>
      </w:r>
      <w:r w:rsidRPr="009010F8">
        <w:rPr>
          <w:rFonts w:asciiTheme="minorHAnsi" w:hAnsiTheme="minorHAnsi" w:cstheme="minorHAnsi"/>
        </w:rPr>
        <w:t>item</w:t>
      </w:r>
      <w:r w:rsidRPr="009010F8">
        <w:rPr>
          <w:rFonts w:asciiTheme="minorHAnsi" w:hAnsiTheme="minorHAnsi" w:cstheme="minorHAnsi"/>
          <w:spacing w:val="-6"/>
        </w:rPr>
        <w:t xml:space="preserve"> </w:t>
      </w:r>
      <w:r w:rsidRPr="009010F8">
        <w:rPr>
          <w:rFonts w:asciiTheme="minorHAnsi" w:hAnsiTheme="minorHAnsi" w:cstheme="minorHAnsi"/>
        </w:rPr>
        <w:t>below</w:t>
      </w:r>
      <w:r w:rsidRPr="009010F8">
        <w:rPr>
          <w:rFonts w:asciiTheme="minorHAnsi" w:hAnsiTheme="minorHAnsi" w:cstheme="minorHAnsi"/>
          <w:spacing w:val="-6"/>
        </w:rPr>
        <w:t xml:space="preserve"> </w:t>
      </w:r>
      <w:r w:rsidRPr="009010F8">
        <w:rPr>
          <w:rFonts w:asciiTheme="minorHAnsi" w:hAnsiTheme="minorHAnsi" w:cstheme="minorHAnsi"/>
        </w:rPr>
        <w:t>income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from</w:t>
      </w:r>
      <w:r w:rsidRPr="009010F8">
        <w:rPr>
          <w:rFonts w:asciiTheme="minorHAnsi" w:hAnsiTheme="minorHAnsi" w:cstheme="minorHAnsi"/>
          <w:spacing w:val="-6"/>
        </w:rPr>
        <w:t xml:space="preserve"> </w:t>
      </w:r>
      <w:r w:rsidRPr="009010F8">
        <w:rPr>
          <w:rFonts w:asciiTheme="minorHAnsi" w:hAnsiTheme="minorHAnsi" w:cstheme="minorHAnsi"/>
        </w:rPr>
        <w:t>continuing</w:t>
      </w:r>
      <w:r w:rsidRPr="009010F8">
        <w:rPr>
          <w:rFonts w:asciiTheme="minorHAnsi" w:hAnsiTheme="minorHAnsi" w:cstheme="minorHAnsi"/>
          <w:spacing w:val="-52"/>
        </w:rPr>
        <w:t xml:space="preserve"> </w:t>
      </w:r>
      <w:r w:rsidRPr="009010F8">
        <w:rPr>
          <w:rFonts w:asciiTheme="minorHAnsi" w:hAnsiTheme="minorHAnsi" w:cstheme="minorHAnsi"/>
        </w:rPr>
        <w:t>operations,</w:t>
      </w:r>
      <w:r w:rsidRPr="009010F8">
        <w:rPr>
          <w:rFonts w:asciiTheme="minorHAnsi" w:hAnsiTheme="minorHAnsi" w:cstheme="minorHAnsi"/>
          <w:spacing w:val="-3"/>
        </w:rPr>
        <w:t xml:space="preserve"> </w:t>
      </w:r>
      <w:r w:rsidRPr="009010F8">
        <w:rPr>
          <w:rFonts w:asciiTheme="minorHAnsi" w:hAnsiTheme="minorHAnsi" w:cstheme="minorHAnsi"/>
        </w:rPr>
        <w:t>net of</w:t>
      </w:r>
      <w:r w:rsidRPr="009010F8">
        <w:rPr>
          <w:rFonts w:asciiTheme="minorHAnsi" w:hAnsiTheme="minorHAnsi" w:cstheme="minorHAnsi"/>
          <w:spacing w:val="-1"/>
        </w:rPr>
        <w:t xml:space="preserve"> </w:t>
      </w:r>
      <w:r w:rsidRPr="009010F8">
        <w:rPr>
          <w:rFonts w:asciiTheme="minorHAnsi" w:hAnsiTheme="minorHAnsi" w:cstheme="minorHAnsi"/>
        </w:rPr>
        <w:t>tax</w:t>
      </w:r>
      <w:r w:rsidRPr="009010F8">
        <w:rPr>
          <w:rFonts w:asciiTheme="minorHAnsi" w:hAnsiTheme="minorHAnsi" w:cstheme="minorHAnsi"/>
          <w:spacing w:val="-2"/>
        </w:rPr>
        <w:t xml:space="preserve"> </w:t>
      </w:r>
      <w:r w:rsidRPr="009010F8">
        <w:rPr>
          <w:rFonts w:asciiTheme="minorHAnsi" w:hAnsiTheme="minorHAnsi" w:cstheme="minorHAnsi"/>
        </w:rPr>
        <w:t>effects,</w:t>
      </w:r>
      <w:r w:rsidRPr="009010F8">
        <w:rPr>
          <w:rFonts w:asciiTheme="minorHAnsi" w:hAnsiTheme="minorHAnsi" w:cstheme="minorHAnsi"/>
          <w:spacing w:val="-3"/>
        </w:rPr>
        <w:t xml:space="preserve"> </w:t>
      </w:r>
      <w:r w:rsidRPr="009010F8">
        <w:rPr>
          <w:rFonts w:asciiTheme="minorHAnsi" w:hAnsiTheme="minorHAnsi" w:cstheme="minorHAnsi"/>
        </w:rPr>
        <w:t>in</w:t>
      </w:r>
      <w:r w:rsidRPr="009010F8">
        <w:rPr>
          <w:rFonts w:asciiTheme="minorHAnsi" w:hAnsiTheme="minorHAnsi" w:cstheme="minorHAnsi"/>
          <w:spacing w:val="-2"/>
        </w:rPr>
        <w:t xml:space="preserve"> </w:t>
      </w:r>
      <w:r w:rsidRPr="009010F8">
        <w:rPr>
          <w:rFonts w:asciiTheme="minorHAnsi" w:hAnsiTheme="minorHAnsi" w:cstheme="minorHAnsi"/>
        </w:rPr>
        <w:t>the</w:t>
      </w:r>
      <w:r w:rsidRPr="009010F8">
        <w:rPr>
          <w:rFonts w:asciiTheme="minorHAnsi" w:hAnsiTheme="minorHAnsi" w:cstheme="minorHAnsi"/>
          <w:spacing w:val="-1"/>
        </w:rPr>
        <w:t xml:space="preserve"> </w:t>
      </w:r>
      <w:r w:rsidRPr="009010F8">
        <w:rPr>
          <w:rFonts w:asciiTheme="minorHAnsi" w:hAnsiTheme="minorHAnsi" w:cstheme="minorHAnsi"/>
        </w:rPr>
        <w:t>income</w:t>
      </w:r>
      <w:r w:rsidRPr="009010F8">
        <w:rPr>
          <w:rFonts w:asciiTheme="minorHAnsi" w:hAnsiTheme="minorHAnsi" w:cstheme="minorHAnsi"/>
          <w:spacing w:val="-1"/>
        </w:rPr>
        <w:t xml:space="preserve"> </w:t>
      </w:r>
      <w:r w:rsidRPr="009010F8">
        <w:rPr>
          <w:rFonts w:asciiTheme="minorHAnsi" w:hAnsiTheme="minorHAnsi" w:cstheme="minorHAnsi"/>
        </w:rPr>
        <w:t>statement?</w:t>
      </w:r>
    </w:p>
    <w:p w:rsidR="00F06A5F" w:rsidRPr="006E0BAF" w:rsidRDefault="00F06A5F" w:rsidP="00F06A5F">
      <w:pPr>
        <w:pStyle w:val="ListParagraph"/>
        <w:numPr>
          <w:ilvl w:val="0"/>
          <w:numId w:val="1"/>
        </w:numPr>
        <w:tabs>
          <w:tab w:val="left" w:pos="1772"/>
        </w:tabs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Extraordinary</w:t>
      </w:r>
      <w:r w:rsidRPr="006E0BAF">
        <w:rPr>
          <w:rFonts w:asciiTheme="minorHAnsi" w:hAnsiTheme="minorHAnsi" w:cstheme="minorHAnsi"/>
          <w:spacing w:val="-9"/>
        </w:rPr>
        <w:t xml:space="preserve"> </w:t>
      </w:r>
      <w:r w:rsidRPr="006E0BAF">
        <w:rPr>
          <w:rFonts w:asciiTheme="minorHAnsi" w:hAnsiTheme="minorHAnsi" w:cstheme="minorHAnsi"/>
        </w:rPr>
        <w:t>items.</w:t>
      </w:r>
    </w:p>
    <w:p w:rsidR="00F06A5F" w:rsidRPr="006E0BAF" w:rsidRDefault="00F06A5F" w:rsidP="00F06A5F">
      <w:pPr>
        <w:pStyle w:val="ListParagraph"/>
        <w:numPr>
          <w:ilvl w:val="0"/>
          <w:numId w:val="1"/>
        </w:numPr>
        <w:tabs>
          <w:tab w:val="left" w:pos="1784"/>
        </w:tabs>
        <w:spacing w:before="1" w:line="292" w:lineRule="exact"/>
        <w:ind w:left="1783" w:hanging="242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  <w:shd w:val="clear" w:color="auto" w:fill="FFFF00"/>
        </w:rPr>
        <w:t>Prior</w:t>
      </w:r>
      <w:r w:rsidRPr="006E0BA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6E0BAF">
        <w:rPr>
          <w:rFonts w:asciiTheme="minorHAnsi" w:hAnsiTheme="minorHAnsi" w:cstheme="minorHAnsi"/>
          <w:shd w:val="clear" w:color="auto" w:fill="FFFF00"/>
        </w:rPr>
        <w:t>period</w:t>
      </w:r>
      <w:r w:rsidRPr="006E0BA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6E0BAF">
        <w:rPr>
          <w:rFonts w:asciiTheme="minorHAnsi" w:hAnsiTheme="minorHAnsi" w:cstheme="minorHAnsi"/>
          <w:shd w:val="clear" w:color="auto" w:fill="FFFF00"/>
        </w:rPr>
        <w:t>adjustments.</w:t>
      </w:r>
    </w:p>
    <w:p w:rsidR="00F06A5F" w:rsidRPr="006E0BAF" w:rsidRDefault="00F06A5F" w:rsidP="00F06A5F">
      <w:pPr>
        <w:pStyle w:val="ListParagraph"/>
        <w:numPr>
          <w:ilvl w:val="0"/>
          <w:numId w:val="1"/>
        </w:numPr>
        <w:tabs>
          <w:tab w:val="left" w:pos="1760"/>
        </w:tabs>
        <w:spacing w:line="292" w:lineRule="exact"/>
        <w:ind w:left="1759" w:hanging="218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Discontinued</w:t>
      </w:r>
      <w:r w:rsidRPr="006E0BAF">
        <w:rPr>
          <w:rFonts w:asciiTheme="minorHAnsi" w:hAnsiTheme="minorHAnsi" w:cstheme="minorHAnsi"/>
          <w:spacing w:val="-14"/>
        </w:rPr>
        <w:t xml:space="preserve"> </w:t>
      </w:r>
      <w:r w:rsidRPr="006E0BAF">
        <w:rPr>
          <w:rFonts w:asciiTheme="minorHAnsi" w:hAnsiTheme="minorHAnsi" w:cstheme="minorHAnsi"/>
        </w:rPr>
        <w:t>operations.</w:t>
      </w:r>
    </w:p>
    <w:p w:rsidR="00F06A5F" w:rsidRPr="006E0BAF" w:rsidRDefault="00F06A5F" w:rsidP="00F06A5F">
      <w:pPr>
        <w:pStyle w:val="ListParagraph"/>
        <w:numPr>
          <w:ilvl w:val="0"/>
          <w:numId w:val="1"/>
        </w:numPr>
        <w:tabs>
          <w:tab w:val="left" w:pos="1784"/>
        </w:tabs>
        <w:spacing w:before="1"/>
        <w:ind w:left="1783" w:hanging="242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Changes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in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accounting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principle.</w:t>
      </w:r>
    </w:p>
    <w:p w:rsidR="00F06A5F" w:rsidRPr="006E0BAF" w:rsidRDefault="00F06A5F" w:rsidP="00F06A5F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06A5F" w:rsidRPr="009010F8" w:rsidRDefault="00F06A5F" w:rsidP="009010F8">
      <w:pPr>
        <w:pStyle w:val="ListParagraph"/>
        <w:numPr>
          <w:ilvl w:val="0"/>
          <w:numId w:val="8"/>
        </w:numPr>
        <w:tabs>
          <w:tab w:val="left" w:pos="1542"/>
        </w:tabs>
        <w:ind w:right="1424"/>
        <w:jc w:val="both"/>
        <w:rPr>
          <w:rFonts w:asciiTheme="minorHAnsi" w:hAnsiTheme="minorHAnsi" w:cstheme="minorHAnsi"/>
        </w:rPr>
      </w:pPr>
      <w:proofErr w:type="spellStart"/>
      <w:r w:rsidRPr="009010F8">
        <w:rPr>
          <w:rFonts w:asciiTheme="minorHAnsi" w:hAnsiTheme="minorHAnsi" w:cstheme="minorHAnsi"/>
        </w:rPr>
        <w:t>Bevins</w:t>
      </w:r>
      <w:proofErr w:type="spellEnd"/>
      <w:r w:rsidRPr="009010F8">
        <w:rPr>
          <w:rFonts w:asciiTheme="minorHAnsi" w:hAnsiTheme="minorHAnsi" w:cstheme="minorHAnsi"/>
        </w:rPr>
        <w:t xml:space="preserve"> Company issued 10,000 shares of USD 20 par value common stock at USD 24 per</w:t>
      </w:r>
      <w:r w:rsidRPr="009010F8">
        <w:rPr>
          <w:rFonts w:asciiTheme="minorHAnsi" w:hAnsiTheme="minorHAnsi" w:cstheme="minorHAnsi"/>
          <w:spacing w:val="-52"/>
        </w:rPr>
        <w:t xml:space="preserve"> </w:t>
      </w:r>
      <w:r w:rsidRPr="009010F8">
        <w:rPr>
          <w:rFonts w:asciiTheme="minorHAnsi" w:hAnsiTheme="minorHAnsi" w:cstheme="minorHAnsi"/>
        </w:rPr>
        <w:t>share.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9010F8">
        <w:rPr>
          <w:rFonts w:asciiTheme="minorHAnsi" w:hAnsiTheme="minorHAnsi" w:cstheme="minorHAnsi"/>
        </w:rPr>
        <w:t>Bevins</w:t>
      </w:r>
      <w:proofErr w:type="spellEnd"/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reacquired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1,000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shares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of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its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own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stock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at</w:t>
      </w:r>
      <w:r w:rsidRPr="009010F8">
        <w:rPr>
          <w:rFonts w:asciiTheme="minorHAnsi" w:hAnsiTheme="minorHAnsi" w:cstheme="minorHAnsi"/>
          <w:spacing w:val="-3"/>
        </w:rPr>
        <w:t xml:space="preserve"> </w:t>
      </w:r>
      <w:r w:rsidRPr="009010F8">
        <w:rPr>
          <w:rFonts w:asciiTheme="minorHAnsi" w:hAnsiTheme="minorHAnsi" w:cstheme="minorHAnsi"/>
        </w:rPr>
        <w:t>a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cost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of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USD</w:t>
      </w:r>
      <w:r w:rsidRPr="009010F8">
        <w:rPr>
          <w:rFonts w:asciiTheme="minorHAnsi" w:hAnsiTheme="minorHAnsi" w:cstheme="minorHAnsi"/>
          <w:spacing w:val="-3"/>
        </w:rPr>
        <w:t xml:space="preserve"> </w:t>
      </w:r>
      <w:r w:rsidRPr="009010F8">
        <w:rPr>
          <w:rFonts w:asciiTheme="minorHAnsi" w:hAnsiTheme="minorHAnsi" w:cstheme="minorHAnsi"/>
        </w:rPr>
        <w:t>30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per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share.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The</w:t>
      </w:r>
      <w:r w:rsidRPr="009010F8">
        <w:rPr>
          <w:rFonts w:asciiTheme="minorHAnsi" w:hAnsiTheme="minorHAnsi" w:cstheme="minorHAnsi"/>
          <w:spacing w:val="-52"/>
        </w:rPr>
        <w:t xml:space="preserve"> </w:t>
      </w:r>
      <w:r w:rsidRPr="009010F8">
        <w:rPr>
          <w:rFonts w:asciiTheme="minorHAnsi" w:hAnsiTheme="minorHAnsi" w:cstheme="minorHAnsi"/>
        </w:rPr>
        <w:t>entry</w:t>
      </w:r>
      <w:r w:rsidRPr="009010F8">
        <w:rPr>
          <w:rFonts w:asciiTheme="minorHAnsi" w:hAnsiTheme="minorHAnsi" w:cstheme="minorHAnsi"/>
          <w:spacing w:val="-1"/>
        </w:rPr>
        <w:t xml:space="preserve"> </w:t>
      </w:r>
      <w:r w:rsidRPr="009010F8">
        <w:rPr>
          <w:rFonts w:asciiTheme="minorHAnsi" w:hAnsiTheme="minorHAnsi" w:cstheme="minorHAnsi"/>
        </w:rPr>
        <w:t>to</w:t>
      </w:r>
      <w:r w:rsidRPr="009010F8">
        <w:rPr>
          <w:rFonts w:asciiTheme="minorHAnsi" w:hAnsiTheme="minorHAnsi" w:cstheme="minorHAnsi"/>
          <w:spacing w:val="-1"/>
        </w:rPr>
        <w:t xml:space="preserve"> </w:t>
      </w:r>
      <w:r w:rsidRPr="009010F8">
        <w:rPr>
          <w:rFonts w:asciiTheme="minorHAnsi" w:hAnsiTheme="minorHAnsi" w:cstheme="minorHAnsi"/>
        </w:rPr>
        <w:t>record the reacquisition</w:t>
      </w:r>
      <w:r w:rsidRPr="009010F8">
        <w:rPr>
          <w:rFonts w:asciiTheme="minorHAnsi" w:hAnsiTheme="minorHAnsi" w:cstheme="minorHAnsi"/>
          <w:spacing w:val="-1"/>
        </w:rPr>
        <w:t xml:space="preserve"> </w:t>
      </w:r>
      <w:r w:rsidRPr="009010F8">
        <w:rPr>
          <w:rFonts w:asciiTheme="minorHAnsi" w:hAnsiTheme="minorHAnsi" w:cstheme="minorHAnsi"/>
        </w:rPr>
        <w:t>is:</w:t>
      </w:r>
    </w:p>
    <w:p w:rsidR="00F06A5F" w:rsidRPr="006E0BAF" w:rsidRDefault="00F06A5F" w:rsidP="009010F8">
      <w:pPr>
        <w:pStyle w:val="ListParagraph"/>
        <w:numPr>
          <w:ilvl w:val="2"/>
          <w:numId w:val="8"/>
        </w:numPr>
        <w:tabs>
          <w:tab w:val="left" w:pos="1902"/>
        </w:tabs>
        <w:spacing w:before="16" w:line="276" w:lineRule="auto"/>
        <w:ind w:right="1648"/>
        <w:jc w:val="both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When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treasury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stock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is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reacquired,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stock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is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recorded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at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cost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in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a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debit-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balance</w:t>
      </w:r>
      <w:r w:rsidRPr="006E0BAF">
        <w:rPr>
          <w:rFonts w:asciiTheme="minorHAnsi" w:hAnsiTheme="minorHAnsi" w:cstheme="minorHAnsi"/>
          <w:spacing w:val="-52"/>
        </w:rPr>
        <w:t xml:space="preserve"> </w:t>
      </w:r>
      <w:r w:rsidRPr="006E0BAF">
        <w:rPr>
          <w:rFonts w:asciiTheme="minorHAnsi" w:hAnsiTheme="minorHAnsi" w:cstheme="minorHAnsi"/>
        </w:rPr>
        <w:t>stockholders'</w:t>
      </w:r>
      <w:r w:rsidRPr="006E0BAF">
        <w:rPr>
          <w:rFonts w:asciiTheme="minorHAnsi" w:hAnsiTheme="minorHAnsi" w:cstheme="minorHAnsi"/>
          <w:spacing w:val="-2"/>
        </w:rPr>
        <w:t xml:space="preserve"> </w:t>
      </w:r>
      <w:r w:rsidRPr="006E0BAF">
        <w:rPr>
          <w:rFonts w:asciiTheme="minorHAnsi" w:hAnsiTheme="minorHAnsi" w:cstheme="minorHAnsi"/>
        </w:rPr>
        <w:t>equity</w:t>
      </w:r>
      <w:r w:rsidRPr="006E0BAF">
        <w:rPr>
          <w:rFonts w:asciiTheme="minorHAnsi" w:hAnsiTheme="minorHAnsi" w:cstheme="minorHAnsi"/>
          <w:spacing w:val="-2"/>
        </w:rPr>
        <w:t xml:space="preserve"> </w:t>
      </w:r>
      <w:r w:rsidRPr="006E0BAF">
        <w:rPr>
          <w:rFonts w:asciiTheme="minorHAnsi" w:hAnsiTheme="minorHAnsi" w:cstheme="minorHAnsi"/>
        </w:rPr>
        <w:t>account, Treasury</w:t>
      </w:r>
      <w:r w:rsidRPr="006E0BAF">
        <w:rPr>
          <w:rFonts w:asciiTheme="minorHAnsi" w:hAnsiTheme="minorHAnsi" w:cstheme="minorHAnsi"/>
          <w:spacing w:val="-1"/>
        </w:rPr>
        <w:t xml:space="preserve"> </w:t>
      </w:r>
      <w:r w:rsidRPr="006E0BAF">
        <w:rPr>
          <w:rFonts w:asciiTheme="minorHAnsi" w:hAnsiTheme="minorHAnsi" w:cstheme="minorHAnsi"/>
        </w:rPr>
        <w:t>Stock.</w:t>
      </w:r>
    </w:p>
    <w:p w:rsidR="00F06A5F" w:rsidRPr="006E0BAF" w:rsidRDefault="00F06A5F" w:rsidP="009010F8">
      <w:pPr>
        <w:pStyle w:val="ListParagraph"/>
        <w:numPr>
          <w:ilvl w:val="3"/>
          <w:numId w:val="8"/>
        </w:numPr>
        <w:tabs>
          <w:tab w:val="left" w:pos="2622"/>
        </w:tabs>
        <w:spacing w:line="205" w:lineRule="exact"/>
        <w:jc w:val="both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Treasury</w:t>
      </w:r>
      <w:r w:rsidRPr="006E0BAF">
        <w:rPr>
          <w:rFonts w:asciiTheme="minorHAnsi" w:hAnsiTheme="minorHAnsi" w:cstheme="minorHAnsi"/>
          <w:spacing w:val="-3"/>
        </w:rPr>
        <w:t xml:space="preserve"> </w:t>
      </w:r>
      <w:r w:rsidRPr="006E0BAF">
        <w:rPr>
          <w:rFonts w:asciiTheme="minorHAnsi" w:hAnsiTheme="minorHAnsi" w:cstheme="minorHAnsi"/>
        </w:rPr>
        <w:t>Stock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 xml:space="preserve">(-SE)   </w:t>
      </w:r>
      <w:r w:rsidRPr="006E0BAF">
        <w:rPr>
          <w:rFonts w:asciiTheme="minorHAnsi" w:hAnsiTheme="minorHAnsi" w:cstheme="minorHAnsi"/>
          <w:spacing w:val="27"/>
        </w:rPr>
        <w:t xml:space="preserve"> </w:t>
      </w:r>
      <w:r w:rsidRPr="006E0BAF">
        <w:rPr>
          <w:rFonts w:asciiTheme="minorHAnsi" w:hAnsiTheme="minorHAnsi" w:cstheme="minorHAnsi"/>
        </w:rPr>
        <w:t>30,000</w:t>
      </w:r>
    </w:p>
    <w:p w:rsidR="00F06A5F" w:rsidRPr="006E0BAF" w:rsidRDefault="00F06A5F" w:rsidP="00F06A5F">
      <w:pPr>
        <w:tabs>
          <w:tab w:val="left" w:pos="5108"/>
        </w:tabs>
        <w:spacing w:before="4"/>
        <w:ind w:left="2262"/>
        <w:jc w:val="both"/>
        <w:rPr>
          <w:rFonts w:asciiTheme="minorHAnsi" w:hAnsiTheme="minorHAnsi" w:cstheme="minorHAnsi"/>
        </w:rPr>
      </w:pPr>
      <w:proofErr w:type="gramStart"/>
      <w:r w:rsidRPr="006E0BAF">
        <w:rPr>
          <w:rFonts w:asciiTheme="minorHAnsi" w:hAnsiTheme="minorHAnsi" w:cstheme="minorHAnsi"/>
        </w:rPr>
        <w:t>o</w:t>
      </w:r>
      <w:proofErr w:type="gramEnd"/>
      <w:r w:rsidRPr="006E0BAF">
        <w:rPr>
          <w:rFonts w:asciiTheme="minorHAnsi" w:hAnsiTheme="minorHAnsi" w:cstheme="minorHAnsi"/>
          <w:spacing w:val="117"/>
        </w:rPr>
        <w:t xml:space="preserve"> </w:t>
      </w:r>
      <w:r w:rsidRPr="006E0BAF">
        <w:rPr>
          <w:rFonts w:asciiTheme="minorHAnsi" w:hAnsiTheme="minorHAnsi" w:cstheme="minorHAnsi"/>
        </w:rPr>
        <w:t>Cash</w:t>
      </w:r>
      <w:r w:rsidRPr="006E0BAF">
        <w:rPr>
          <w:rFonts w:asciiTheme="minorHAnsi" w:hAnsiTheme="minorHAnsi" w:cstheme="minorHAnsi"/>
          <w:spacing w:val="1"/>
        </w:rPr>
        <w:t xml:space="preserve"> </w:t>
      </w:r>
      <w:r w:rsidRPr="006E0BAF">
        <w:rPr>
          <w:rFonts w:asciiTheme="minorHAnsi" w:hAnsiTheme="minorHAnsi" w:cstheme="minorHAnsi"/>
        </w:rPr>
        <w:t>(-A)</w:t>
      </w:r>
      <w:r w:rsidRPr="006E0BAF">
        <w:rPr>
          <w:rFonts w:asciiTheme="minorHAnsi" w:hAnsiTheme="minorHAnsi" w:cstheme="minorHAnsi"/>
        </w:rPr>
        <w:tab/>
        <w:t>30,000</w:t>
      </w:r>
    </w:p>
    <w:p w:rsidR="00F06A5F" w:rsidRPr="006E0BAF" w:rsidRDefault="00F06A5F" w:rsidP="00F06A5F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F06A5F" w:rsidRPr="009010F8" w:rsidRDefault="00F06A5F" w:rsidP="009010F8">
      <w:pPr>
        <w:pStyle w:val="ListParagraph"/>
        <w:numPr>
          <w:ilvl w:val="0"/>
          <w:numId w:val="8"/>
        </w:numPr>
        <w:tabs>
          <w:tab w:val="left" w:pos="1542"/>
        </w:tabs>
        <w:spacing w:before="1" w:line="276" w:lineRule="auto"/>
        <w:ind w:right="1486"/>
        <w:rPr>
          <w:rFonts w:asciiTheme="minorHAnsi" w:hAnsiTheme="minorHAnsi" w:cstheme="minorHAnsi"/>
        </w:rPr>
      </w:pPr>
      <w:r w:rsidRPr="009010F8">
        <w:rPr>
          <w:rFonts w:asciiTheme="minorHAnsi" w:hAnsiTheme="minorHAnsi" w:cstheme="minorHAnsi"/>
        </w:rPr>
        <w:t>If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the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company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reissues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500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shares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of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the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treasury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stock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in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(2)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for</w:t>
      </w:r>
      <w:r w:rsidRPr="009010F8">
        <w:rPr>
          <w:rFonts w:asciiTheme="minorHAnsi" w:hAnsiTheme="minorHAnsi" w:cstheme="minorHAnsi"/>
          <w:spacing w:val="-4"/>
        </w:rPr>
        <w:t xml:space="preserve"> </w:t>
      </w:r>
      <w:r w:rsidRPr="009010F8">
        <w:rPr>
          <w:rFonts w:asciiTheme="minorHAnsi" w:hAnsiTheme="minorHAnsi" w:cstheme="minorHAnsi"/>
        </w:rPr>
        <w:t>USD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36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per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share,</w:t>
      </w:r>
      <w:r w:rsidRPr="009010F8">
        <w:rPr>
          <w:rFonts w:asciiTheme="minorHAnsi" w:hAnsiTheme="minorHAnsi" w:cstheme="minorHAnsi"/>
          <w:spacing w:val="-5"/>
        </w:rPr>
        <w:t xml:space="preserve"> </w:t>
      </w:r>
      <w:r w:rsidRPr="009010F8">
        <w:rPr>
          <w:rFonts w:asciiTheme="minorHAnsi" w:hAnsiTheme="minorHAnsi" w:cstheme="minorHAnsi"/>
        </w:rPr>
        <w:t>the</w:t>
      </w:r>
      <w:r w:rsidRPr="009010F8">
        <w:rPr>
          <w:rFonts w:asciiTheme="minorHAnsi" w:hAnsiTheme="minorHAnsi" w:cstheme="minorHAnsi"/>
          <w:spacing w:val="-51"/>
        </w:rPr>
        <w:t xml:space="preserve"> </w:t>
      </w:r>
      <w:r w:rsidRPr="009010F8">
        <w:rPr>
          <w:rFonts w:asciiTheme="minorHAnsi" w:hAnsiTheme="minorHAnsi" w:cstheme="minorHAnsi"/>
        </w:rPr>
        <w:t>entry</w:t>
      </w:r>
      <w:r w:rsidRPr="009010F8">
        <w:rPr>
          <w:rFonts w:asciiTheme="minorHAnsi" w:hAnsiTheme="minorHAnsi" w:cstheme="minorHAnsi"/>
          <w:spacing w:val="-1"/>
        </w:rPr>
        <w:t xml:space="preserve"> </w:t>
      </w:r>
      <w:r w:rsidRPr="009010F8">
        <w:rPr>
          <w:rFonts w:asciiTheme="minorHAnsi" w:hAnsiTheme="minorHAnsi" w:cstheme="minorHAnsi"/>
        </w:rPr>
        <w:t>is:</w:t>
      </w:r>
    </w:p>
    <w:p w:rsidR="00F06A5F" w:rsidRPr="006E0BAF" w:rsidRDefault="00F06A5F" w:rsidP="009010F8">
      <w:pPr>
        <w:pStyle w:val="ListParagraph"/>
        <w:numPr>
          <w:ilvl w:val="2"/>
          <w:numId w:val="8"/>
        </w:numPr>
        <w:tabs>
          <w:tab w:val="left" w:pos="1902"/>
        </w:tabs>
        <w:spacing w:line="295" w:lineRule="exact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3"/>
        </w:rPr>
        <w:t xml:space="preserve"> </w:t>
      </w:r>
      <w:r w:rsidRPr="006E0BAF">
        <w:rPr>
          <w:rFonts w:asciiTheme="minorHAnsi" w:hAnsiTheme="minorHAnsi" w:cstheme="minorHAnsi"/>
        </w:rPr>
        <w:t>excess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reissue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price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over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4"/>
        </w:rPr>
        <w:t xml:space="preserve"> </w:t>
      </w:r>
      <w:r w:rsidRPr="006E0BAF">
        <w:rPr>
          <w:rFonts w:asciiTheme="minorHAnsi" w:hAnsiTheme="minorHAnsi" w:cstheme="minorHAnsi"/>
        </w:rPr>
        <w:t>cost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of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treasury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stock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is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recorded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in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the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Paid-</w:t>
      </w:r>
    </w:p>
    <w:p w:rsidR="00F06A5F" w:rsidRPr="006E0BAF" w:rsidRDefault="00F06A5F" w:rsidP="00F06A5F">
      <w:pPr>
        <w:pStyle w:val="BodyText"/>
        <w:spacing w:before="47" w:line="293" w:lineRule="exact"/>
        <w:ind w:left="1902"/>
        <w:rPr>
          <w:rFonts w:asciiTheme="minorHAnsi" w:hAnsiTheme="minorHAnsi" w:cstheme="minorHAnsi"/>
          <w:sz w:val="22"/>
          <w:szCs w:val="22"/>
        </w:rPr>
      </w:pPr>
      <w:r w:rsidRPr="006E0BAF">
        <w:rPr>
          <w:rFonts w:asciiTheme="minorHAnsi" w:hAnsiTheme="minorHAnsi" w:cstheme="minorHAnsi"/>
          <w:spacing w:val="-1"/>
          <w:sz w:val="22"/>
          <w:szCs w:val="22"/>
        </w:rPr>
        <w:t>In</w:t>
      </w:r>
      <w:r w:rsidRPr="006E0BA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pacing w:val="-1"/>
          <w:sz w:val="22"/>
          <w:szCs w:val="22"/>
        </w:rPr>
        <w:t>Capital—Treasury</w:t>
      </w:r>
      <w:r w:rsidRPr="006E0BAF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Stock</w:t>
      </w:r>
      <w:r w:rsidRPr="006E0BA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Transactions</w:t>
      </w:r>
      <w:r w:rsidRPr="006E0BAF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6E0BAF">
        <w:rPr>
          <w:rFonts w:asciiTheme="minorHAnsi" w:hAnsiTheme="minorHAnsi" w:cstheme="minorHAnsi"/>
          <w:sz w:val="22"/>
          <w:szCs w:val="22"/>
        </w:rPr>
        <w:t>account</w:t>
      </w:r>
    </w:p>
    <w:p w:rsidR="00F06A5F" w:rsidRPr="006E0BAF" w:rsidRDefault="00F06A5F" w:rsidP="00F06A5F">
      <w:pPr>
        <w:tabs>
          <w:tab w:val="left" w:pos="4605"/>
        </w:tabs>
        <w:spacing w:line="250" w:lineRule="exact"/>
        <w:ind w:left="2262"/>
        <w:rPr>
          <w:rFonts w:asciiTheme="minorHAnsi" w:hAnsiTheme="minorHAnsi" w:cstheme="minorHAnsi"/>
        </w:rPr>
      </w:pPr>
      <w:proofErr w:type="gramStart"/>
      <w:r w:rsidRPr="006E0BAF">
        <w:rPr>
          <w:rFonts w:asciiTheme="minorHAnsi" w:hAnsiTheme="minorHAnsi" w:cstheme="minorHAnsi"/>
        </w:rPr>
        <w:t>o</w:t>
      </w:r>
      <w:proofErr w:type="gramEnd"/>
      <w:r w:rsidRPr="006E0BAF">
        <w:rPr>
          <w:rFonts w:asciiTheme="minorHAnsi" w:hAnsiTheme="minorHAnsi" w:cstheme="minorHAnsi"/>
          <w:spacing w:val="117"/>
        </w:rPr>
        <w:t xml:space="preserve"> </w:t>
      </w:r>
      <w:r w:rsidRPr="006E0BAF">
        <w:rPr>
          <w:rFonts w:asciiTheme="minorHAnsi" w:hAnsiTheme="minorHAnsi" w:cstheme="minorHAnsi"/>
        </w:rPr>
        <w:t>Cash</w:t>
      </w:r>
      <w:r w:rsidRPr="006E0BAF">
        <w:rPr>
          <w:rFonts w:asciiTheme="minorHAnsi" w:hAnsiTheme="minorHAnsi" w:cstheme="minorHAnsi"/>
          <w:spacing w:val="1"/>
        </w:rPr>
        <w:t xml:space="preserve"> </w:t>
      </w:r>
      <w:r w:rsidRPr="006E0BAF">
        <w:rPr>
          <w:rFonts w:asciiTheme="minorHAnsi" w:hAnsiTheme="minorHAnsi" w:cstheme="minorHAnsi"/>
        </w:rPr>
        <w:t>(+A)</w:t>
      </w:r>
      <w:r w:rsidRPr="006E0BAF">
        <w:rPr>
          <w:rFonts w:asciiTheme="minorHAnsi" w:hAnsiTheme="minorHAnsi" w:cstheme="minorHAnsi"/>
        </w:rPr>
        <w:tab/>
        <w:t>18,000</w:t>
      </w:r>
    </w:p>
    <w:p w:rsidR="00F06A5F" w:rsidRPr="006E0BAF" w:rsidRDefault="00F06A5F" w:rsidP="009010F8">
      <w:pPr>
        <w:pStyle w:val="ListParagraph"/>
        <w:numPr>
          <w:ilvl w:val="3"/>
          <w:numId w:val="8"/>
        </w:numPr>
        <w:tabs>
          <w:tab w:val="left" w:pos="2622"/>
          <w:tab w:val="left" w:pos="5241"/>
        </w:tabs>
        <w:spacing w:before="3" w:line="242" w:lineRule="auto"/>
        <w:ind w:right="5740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Treasury</w:t>
      </w:r>
      <w:r w:rsidRPr="006E0BAF">
        <w:rPr>
          <w:rFonts w:asciiTheme="minorHAnsi" w:hAnsiTheme="minorHAnsi" w:cstheme="minorHAnsi"/>
          <w:spacing w:val="-5"/>
        </w:rPr>
        <w:t xml:space="preserve"> </w:t>
      </w:r>
      <w:r w:rsidRPr="006E0BAF">
        <w:rPr>
          <w:rFonts w:asciiTheme="minorHAnsi" w:hAnsiTheme="minorHAnsi" w:cstheme="minorHAnsi"/>
        </w:rPr>
        <w:t>Stock</w:t>
      </w:r>
      <w:r w:rsidRPr="006E0BAF">
        <w:rPr>
          <w:rFonts w:asciiTheme="minorHAnsi" w:hAnsiTheme="minorHAnsi" w:cstheme="minorHAnsi"/>
          <w:spacing w:val="-6"/>
        </w:rPr>
        <w:t xml:space="preserve"> </w:t>
      </w:r>
      <w:r w:rsidRPr="006E0BAF">
        <w:rPr>
          <w:rFonts w:asciiTheme="minorHAnsi" w:hAnsiTheme="minorHAnsi" w:cstheme="minorHAnsi"/>
        </w:rPr>
        <w:t>(+SE)</w:t>
      </w:r>
      <w:r w:rsidRPr="006E0BAF">
        <w:rPr>
          <w:rFonts w:asciiTheme="minorHAnsi" w:hAnsiTheme="minorHAnsi" w:cstheme="minorHAnsi"/>
        </w:rPr>
        <w:tab/>
      </w:r>
      <w:r w:rsidRPr="006E0BAF">
        <w:rPr>
          <w:rFonts w:asciiTheme="minorHAnsi" w:hAnsiTheme="minorHAnsi" w:cstheme="minorHAnsi"/>
          <w:spacing w:val="-1"/>
        </w:rPr>
        <w:t>15,000</w:t>
      </w:r>
      <w:r w:rsidRPr="006E0BAF">
        <w:rPr>
          <w:rFonts w:asciiTheme="minorHAnsi" w:hAnsiTheme="minorHAnsi" w:cstheme="minorHAnsi"/>
          <w:spacing w:val="-42"/>
        </w:rPr>
        <w:t xml:space="preserve"> </w:t>
      </w:r>
      <w:r w:rsidRPr="006E0BAF">
        <w:rPr>
          <w:rFonts w:asciiTheme="minorHAnsi" w:hAnsiTheme="minorHAnsi" w:cstheme="minorHAnsi"/>
        </w:rPr>
        <w:t>Paid</w:t>
      </w:r>
      <w:r w:rsidRPr="006E0BAF">
        <w:rPr>
          <w:rFonts w:asciiTheme="minorHAnsi" w:hAnsiTheme="minorHAnsi" w:cstheme="minorHAnsi"/>
          <w:spacing w:val="-1"/>
        </w:rPr>
        <w:t xml:space="preserve"> </w:t>
      </w:r>
      <w:r w:rsidRPr="006E0BAF">
        <w:rPr>
          <w:rFonts w:asciiTheme="minorHAnsi" w:hAnsiTheme="minorHAnsi" w:cstheme="minorHAnsi"/>
        </w:rPr>
        <w:t>in Capital-Treasury</w:t>
      </w:r>
    </w:p>
    <w:p w:rsidR="00F06A5F" w:rsidRPr="006E0BAF" w:rsidRDefault="00F06A5F" w:rsidP="009010F8">
      <w:pPr>
        <w:pStyle w:val="ListParagraph"/>
        <w:numPr>
          <w:ilvl w:val="3"/>
          <w:numId w:val="8"/>
        </w:numPr>
        <w:tabs>
          <w:tab w:val="left" w:pos="2622"/>
          <w:tab w:val="left" w:pos="5381"/>
        </w:tabs>
        <w:spacing w:line="249" w:lineRule="exact"/>
        <w:rPr>
          <w:rFonts w:asciiTheme="minorHAnsi" w:hAnsiTheme="minorHAnsi" w:cstheme="minorHAnsi"/>
        </w:rPr>
      </w:pPr>
      <w:r w:rsidRPr="006E0BAF">
        <w:rPr>
          <w:rFonts w:asciiTheme="minorHAnsi" w:hAnsiTheme="minorHAnsi" w:cstheme="minorHAnsi"/>
        </w:rPr>
        <w:t>Stock</w:t>
      </w:r>
      <w:r w:rsidRPr="006E0BAF">
        <w:rPr>
          <w:rFonts w:asciiTheme="minorHAnsi" w:hAnsiTheme="minorHAnsi" w:cstheme="minorHAnsi"/>
          <w:spacing w:val="-7"/>
        </w:rPr>
        <w:t xml:space="preserve"> </w:t>
      </w:r>
      <w:r w:rsidRPr="006E0BAF">
        <w:rPr>
          <w:rFonts w:asciiTheme="minorHAnsi" w:hAnsiTheme="minorHAnsi" w:cstheme="minorHAnsi"/>
        </w:rPr>
        <w:t>Transactions</w:t>
      </w:r>
      <w:r w:rsidRPr="006E0BAF">
        <w:rPr>
          <w:rFonts w:asciiTheme="minorHAnsi" w:hAnsiTheme="minorHAnsi" w:cstheme="minorHAnsi"/>
          <w:spacing w:val="-8"/>
        </w:rPr>
        <w:t xml:space="preserve"> </w:t>
      </w:r>
      <w:r w:rsidRPr="006E0BAF">
        <w:rPr>
          <w:rFonts w:asciiTheme="minorHAnsi" w:hAnsiTheme="minorHAnsi" w:cstheme="minorHAnsi"/>
        </w:rPr>
        <w:t>(+SE)</w:t>
      </w:r>
      <w:r w:rsidRPr="006E0BAF">
        <w:rPr>
          <w:rFonts w:asciiTheme="minorHAnsi" w:hAnsiTheme="minorHAnsi" w:cstheme="minorHAnsi"/>
        </w:rPr>
        <w:tab/>
        <w:t>3,000</w:t>
      </w:r>
    </w:p>
    <w:p w:rsidR="00F06A5F" w:rsidRPr="006E0BAF" w:rsidRDefault="00F06A5F" w:rsidP="00F06A5F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F06A5F" w:rsidRDefault="00F06A5F" w:rsidP="00F06A5F">
      <w:pPr>
        <w:pStyle w:val="Heading8"/>
        <w:spacing w:before="1" w:line="278" w:lineRule="exact"/>
        <w:ind w:left="0"/>
        <w:rPr>
          <w:rFonts w:asciiTheme="minorHAnsi" w:hAnsiTheme="minorHAnsi" w:cstheme="minorHAnsi"/>
          <w:sz w:val="22"/>
          <w:szCs w:val="22"/>
        </w:rPr>
      </w:pPr>
    </w:p>
    <w:p w:rsidR="00F06A5F" w:rsidRDefault="00F06A5F" w:rsidP="00F06A5F">
      <w:pPr>
        <w:pStyle w:val="Heading8"/>
        <w:spacing w:before="1" w:line="278" w:lineRule="exact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347997" w:rsidRDefault="00347997"/>
    <w:sectPr w:rsidR="0034799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10F24"/>
    <w:multiLevelType w:val="hybridMultilevel"/>
    <w:tmpl w:val="2A263774"/>
    <w:lvl w:ilvl="0" w:tplc="EF949E38">
      <w:numFmt w:val="bullet"/>
      <w:lvlText w:val="•"/>
      <w:lvlJc w:val="left"/>
      <w:pPr>
        <w:ind w:left="822" w:hanging="174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6512EDA0">
      <w:numFmt w:val="bullet"/>
      <w:lvlText w:val="❖"/>
      <w:lvlJc w:val="left"/>
      <w:pPr>
        <w:ind w:left="1542" w:hanging="360"/>
      </w:pPr>
      <w:rPr>
        <w:rFonts w:ascii="Segoe UI Symbol" w:eastAsia="Segoe UI Symbol" w:hAnsi="Segoe UI Symbol" w:cs="Segoe UI Symbol" w:hint="default"/>
        <w:w w:val="103"/>
        <w:sz w:val="24"/>
        <w:szCs w:val="24"/>
        <w:lang w:val="en-US" w:eastAsia="en-US" w:bidi="ar-SA"/>
      </w:rPr>
    </w:lvl>
    <w:lvl w:ilvl="2" w:tplc="A1BE7C70">
      <w:numFmt w:val="bullet"/>
      <w:lvlText w:val="➢"/>
      <w:lvlJc w:val="left"/>
      <w:pPr>
        <w:ind w:left="1902" w:hanging="360"/>
      </w:pPr>
      <w:rPr>
        <w:rFonts w:hint="default"/>
        <w:w w:val="83"/>
        <w:lang w:val="en-US" w:eastAsia="en-US" w:bidi="ar-SA"/>
      </w:rPr>
    </w:lvl>
    <w:lvl w:ilvl="3" w:tplc="6CF2E9A2">
      <w:numFmt w:val="bullet"/>
      <w:lvlText w:val="o"/>
      <w:lvlJc w:val="left"/>
      <w:pPr>
        <w:ind w:left="2622" w:hanging="360"/>
      </w:pPr>
      <w:rPr>
        <w:rFonts w:ascii="Courier New" w:eastAsia="Courier New" w:hAnsi="Courier New" w:cs="Courier New" w:hint="default"/>
        <w:w w:val="100"/>
        <w:sz w:val="20"/>
        <w:szCs w:val="20"/>
        <w:lang w:val="en-US" w:eastAsia="en-US" w:bidi="ar-SA"/>
      </w:rPr>
    </w:lvl>
    <w:lvl w:ilvl="4" w:tplc="7BD2B8B0">
      <w:numFmt w:val="bullet"/>
      <w:lvlText w:val="•"/>
      <w:lvlJc w:val="left"/>
      <w:pPr>
        <w:ind w:left="3894" w:hanging="360"/>
      </w:pPr>
      <w:rPr>
        <w:rFonts w:hint="default"/>
        <w:lang w:val="en-US" w:eastAsia="en-US" w:bidi="ar-SA"/>
      </w:rPr>
    </w:lvl>
    <w:lvl w:ilvl="5" w:tplc="D286FDF6">
      <w:numFmt w:val="bullet"/>
      <w:lvlText w:val="•"/>
      <w:lvlJc w:val="left"/>
      <w:pPr>
        <w:ind w:left="5168" w:hanging="360"/>
      </w:pPr>
      <w:rPr>
        <w:rFonts w:hint="default"/>
        <w:lang w:val="en-US" w:eastAsia="en-US" w:bidi="ar-SA"/>
      </w:rPr>
    </w:lvl>
    <w:lvl w:ilvl="6" w:tplc="526417AA">
      <w:numFmt w:val="bullet"/>
      <w:lvlText w:val="•"/>
      <w:lvlJc w:val="left"/>
      <w:pPr>
        <w:ind w:left="6442" w:hanging="360"/>
      </w:pPr>
      <w:rPr>
        <w:rFonts w:hint="default"/>
        <w:lang w:val="en-US" w:eastAsia="en-US" w:bidi="ar-SA"/>
      </w:rPr>
    </w:lvl>
    <w:lvl w:ilvl="7" w:tplc="4E44F864">
      <w:numFmt w:val="bullet"/>
      <w:lvlText w:val="•"/>
      <w:lvlJc w:val="left"/>
      <w:pPr>
        <w:ind w:left="7717" w:hanging="360"/>
      </w:pPr>
      <w:rPr>
        <w:rFonts w:hint="default"/>
        <w:lang w:val="en-US" w:eastAsia="en-US" w:bidi="ar-SA"/>
      </w:rPr>
    </w:lvl>
    <w:lvl w:ilvl="8" w:tplc="BE40270E">
      <w:numFmt w:val="bullet"/>
      <w:lvlText w:val="•"/>
      <w:lvlJc w:val="left"/>
      <w:pPr>
        <w:ind w:left="8991" w:hanging="360"/>
      </w:pPr>
      <w:rPr>
        <w:rFonts w:hint="default"/>
        <w:lang w:val="en-US" w:eastAsia="en-US" w:bidi="ar-SA"/>
      </w:rPr>
    </w:lvl>
  </w:abstractNum>
  <w:abstractNum w:abstractNumId="1">
    <w:nsid w:val="03C71064"/>
    <w:multiLevelType w:val="hybridMultilevel"/>
    <w:tmpl w:val="378098DC"/>
    <w:lvl w:ilvl="0" w:tplc="FA1A3A70">
      <w:start w:val="7"/>
      <w:numFmt w:val="decimal"/>
      <w:lvlText w:val="%1."/>
      <w:lvlJc w:val="left"/>
      <w:pPr>
        <w:ind w:left="154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2262" w:hanging="360"/>
      </w:pPr>
    </w:lvl>
    <w:lvl w:ilvl="2" w:tplc="4009001B">
      <w:start w:val="1"/>
      <w:numFmt w:val="lowerRoman"/>
      <w:lvlText w:val="%3."/>
      <w:lvlJc w:val="right"/>
      <w:pPr>
        <w:ind w:left="2982" w:hanging="180"/>
      </w:pPr>
    </w:lvl>
    <w:lvl w:ilvl="3" w:tplc="4009000F">
      <w:start w:val="1"/>
      <w:numFmt w:val="decimal"/>
      <w:lvlText w:val="%4."/>
      <w:lvlJc w:val="left"/>
      <w:pPr>
        <w:ind w:left="3702" w:hanging="360"/>
      </w:pPr>
    </w:lvl>
    <w:lvl w:ilvl="4" w:tplc="40090019" w:tentative="1">
      <w:start w:val="1"/>
      <w:numFmt w:val="lowerLetter"/>
      <w:lvlText w:val="%5."/>
      <w:lvlJc w:val="left"/>
      <w:pPr>
        <w:ind w:left="4422" w:hanging="360"/>
      </w:pPr>
    </w:lvl>
    <w:lvl w:ilvl="5" w:tplc="4009001B" w:tentative="1">
      <w:start w:val="1"/>
      <w:numFmt w:val="lowerRoman"/>
      <w:lvlText w:val="%6."/>
      <w:lvlJc w:val="right"/>
      <w:pPr>
        <w:ind w:left="5142" w:hanging="180"/>
      </w:pPr>
    </w:lvl>
    <w:lvl w:ilvl="6" w:tplc="4009000F" w:tentative="1">
      <w:start w:val="1"/>
      <w:numFmt w:val="decimal"/>
      <w:lvlText w:val="%7."/>
      <w:lvlJc w:val="left"/>
      <w:pPr>
        <w:ind w:left="5862" w:hanging="360"/>
      </w:pPr>
    </w:lvl>
    <w:lvl w:ilvl="7" w:tplc="40090019" w:tentative="1">
      <w:start w:val="1"/>
      <w:numFmt w:val="lowerLetter"/>
      <w:lvlText w:val="%8."/>
      <w:lvlJc w:val="left"/>
      <w:pPr>
        <w:ind w:left="6582" w:hanging="360"/>
      </w:pPr>
    </w:lvl>
    <w:lvl w:ilvl="8" w:tplc="4009001B" w:tentative="1">
      <w:start w:val="1"/>
      <w:numFmt w:val="lowerRoman"/>
      <w:lvlText w:val="%9."/>
      <w:lvlJc w:val="right"/>
      <w:pPr>
        <w:ind w:left="7302" w:hanging="180"/>
      </w:pPr>
    </w:lvl>
  </w:abstractNum>
  <w:abstractNum w:abstractNumId="2">
    <w:nsid w:val="249C301F"/>
    <w:multiLevelType w:val="hybridMultilevel"/>
    <w:tmpl w:val="8AD230EE"/>
    <w:lvl w:ilvl="0" w:tplc="9A9E4E28">
      <w:start w:val="2"/>
      <w:numFmt w:val="lowerLetter"/>
      <w:lvlText w:val="(%1)"/>
      <w:lvlJc w:val="left"/>
      <w:pPr>
        <w:ind w:left="1542" w:hanging="274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1" w:tplc="B5E6B13A">
      <w:start w:val="1"/>
      <w:numFmt w:val="lowerLetter"/>
      <w:lvlText w:val="%2."/>
      <w:lvlJc w:val="left"/>
      <w:pPr>
        <w:ind w:left="2491" w:hanging="230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2" w:tplc="B4EAE574">
      <w:numFmt w:val="bullet"/>
      <w:lvlText w:val="•"/>
      <w:lvlJc w:val="left"/>
      <w:pPr>
        <w:ind w:left="3504" w:hanging="230"/>
      </w:pPr>
      <w:rPr>
        <w:rFonts w:hint="default"/>
        <w:lang w:val="en-US" w:eastAsia="en-US" w:bidi="ar-SA"/>
      </w:rPr>
    </w:lvl>
    <w:lvl w:ilvl="3" w:tplc="3C34E384">
      <w:numFmt w:val="bullet"/>
      <w:lvlText w:val="•"/>
      <w:lvlJc w:val="left"/>
      <w:pPr>
        <w:ind w:left="4508" w:hanging="230"/>
      </w:pPr>
      <w:rPr>
        <w:rFonts w:hint="default"/>
        <w:lang w:val="en-US" w:eastAsia="en-US" w:bidi="ar-SA"/>
      </w:rPr>
    </w:lvl>
    <w:lvl w:ilvl="4" w:tplc="F8486DE4">
      <w:numFmt w:val="bullet"/>
      <w:lvlText w:val="•"/>
      <w:lvlJc w:val="left"/>
      <w:pPr>
        <w:ind w:left="5513" w:hanging="230"/>
      </w:pPr>
      <w:rPr>
        <w:rFonts w:hint="default"/>
        <w:lang w:val="en-US" w:eastAsia="en-US" w:bidi="ar-SA"/>
      </w:rPr>
    </w:lvl>
    <w:lvl w:ilvl="5" w:tplc="5B42659A">
      <w:numFmt w:val="bullet"/>
      <w:lvlText w:val="•"/>
      <w:lvlJc w:val="left"/>
      <w:pPr>
        <w:ind w:left="6517" w:hanging="230"/>
      </w:pPr>
      <w:rPr>
        <w:rFonts w:hint="default"/>
        <w:lang w:val="en-US" w:eastAsia="en-US" w:bidi="ar-SA"/>
      </w:rPr>
    </w:lvl>
    <w:lvl w:ilvl="6" w:tplc="5EE6302A">
      <w:numFmt w:val="bullet"/>
      <w:lvlText w:val="•"/>
      <w:lvlJc w:val="left"/>
      <w:pPr>
        <w:ind w:left="7522" w:hanging="230"/>
      </w:pPr>
      <w:rPr>
        <w:rFonts w:hint="default"/>
        <w:lang w:val="en-US" w:eastAsia="en-US" w:bidi="ar-SA"/>
      </w:rPr>
    </w:lvl>
    <w:lvl w:ilvl="7" w:tplc="317827C0">
      <w:numFmt w:val="bullet"/>
      <w:lvlText w:val="•"/>
      <w:lvlJc w:val="left"/>
      <w:pPr>
        <w:ind w:left="8526" w:hanging="230"/>
      </w:pPr>
      <w:rPr>
        <w:rFonts w:hint="default"/>
        <w:lang w:val="en-US" w:eastAsia="en-US" w:bidi="ar-SA"/>
      </w:rPr>
    </w:lvl>
    <w:lvl w:ilvl="8" w:tplc="3406406C">
      <w:numFmt w:val="bullet"/>
      <w:lvlText w:val="•"/>
      <w:lvlJc w:val="left"/>
      <w:pPr>
        <w:ind w:left="9531" w:hanging="230"/>
      </w:pPr>
      <w:rPr>
        <w:rFonts w:hint="default"/>
        <w:lang w:val="en-US" w:eastAsia="en-US" w:bidi="ar-SA"/>
      </w:rPr>
    </w:lvl>
  </w:abstractNum>
  <w:abstractNum w:abstractNumId="3">
    <w:nsid w:val="36825FCB"/>
    <w:multiLevelType w:val="hybridMultilevel"/>
    <w:tmpl w:val="529E0272"/>
    <w:lvl w:ilvl="0" w:tplc="169A8026">
      <w:start w:val="1"/>
      <w:numFmt w:val="lowerLetter"/>
      <w:lvlText w:val="%1."/>
      <w:lvlJc w:val="left"/>
      <w:pPr>
        <w:ind w:left="1772" w:hanging="230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D8FAAA8A">
      <w:numFmt w:val="bullet"/>
      <w:lvlText w:val="•"/>
      <w:lvlJc w:val="left"/>
      <w:pPr>
        <w:ind w:left="2756" w:hanging="230"/>
      </w:pPr>
      <w:rPr>
        <w:rFonts w:hint="default"/>
        <w:lang w:val="en-US" w:eastAsia="en-US" w:bidi="ar-SA"/>
      </w:rPr>
    </w:lvl>
    <w:lvl w:ilvl="2" w:tplc="03620BA0">
      <w:numFmt w:val="bullet"/>
      <w:lvlText w:val="•"/>
      <w:lvlJc w:val="left"/>
      <w:pPr>
        <w:ind w:left="3732" w:hanging="230"/>
      </w:pPr>
      <w:rPr>
        <w:rFonts w:hint="default"/>
        <w:lang w:val="en-US" w:eastAsia="en-US" w:bidi="ar-SA"/>
      </w:rPr>
    </w:lvl>
    <w:lvl w:ilvl="3" w:tplc="679C408E">
      <w:numFmt w:val="bullet"/>
      <w:lvlText w:val="•"/>
      <w:lvlJc w:val="left"/>
      <w:pPr>
        <w:ind w:left="4708" w:hanging="230"/>
      </w:pPr>
      <w:rPr>
        <w:rFonts w:hint="default"/>
        <w:lang w:val="en-US" w:eastAsia="en-US" w:bidi="ar-SA"/>
      </w:rPr>
    </w:lvl>
    <w:lvl w:ilvl="4" w:tplc="0CDE19CC">
      <w:numFmt w:val="bullet"/>
      <w:lvlText w:val="•"/>
      <w:lvlJc w:val="left"/>
      <w:pPr>
        <w:ind w:left="5684" w:hanging="230"/>
      </w:pPr>
      <w:rPr>
        <w:rFonts w:hint="default"/>
        <w:lang w:val="en-US" w:eastAsia="en-US" w:bidi="ar-SA"/>
      </w:rPr>
    </w:lvl>
    <w:lvl w:ilvl="5" w:tplc="ECE6C624">
      <w:numFmt w:val="bullet"/>
      <w:lvlText w:val="•"/>
      <w:lvlJc w:val="left"/>
      <w:pPr>
        <w:ind w:left="6660" w:hanging="230"/>
      </w:pPr>
      <w:rPr>
        <w:rFonts w:hint="default"/>
        <w:lang w:val="en-US" w:eastAsia="en-US" w:bidi="ar-SA"/>
      </w:rPr>
    </w:lvl>
    <w:lvl w:ilvl="6" w:tplc="D9702CF8">
      <w:numFmt w:val="bullet"/>
      <w:lvlText w:val="•"/>
      <w:lvlJc w:val="left"/>
      <w:pPr>
        <w:ind w:left="7636" w:hanging="230"/>
      </w:pPr>
      <w:rPr>
        <w:rFonts w:hint="default"/>
        <w:lang w:val="en-US" w:eastAsia="en-US" w:bidi="ar-SA"/>
      </w:rPr>
    </w:lvl>
    <w:lvl w:ilvl="7" w:tplc="7F3CB400">
      <w:numFmt w:val="bullet"/>
      <w:lvlText w:val="•"/>
      <w:lvlJc w:val="left"/>
      <w:pPr>
        <w:ind w:left="8612" w:hanging="230"/>
      </w:pPr>
      <w:rPr>
        <w:rFonts w:hint="default"/>
        <w:lang w:val="en-US" w:eastAsia="en-US" w:bidi="ar-SA"/>
      </w:rPr>
    </w:lvl>
    <w:lvl w:ilvl="8" w:tplc="E166AB38">
      <w:numFmt w:val="bullet"/>
      <w:lvlText w:val="•"/>
      <w:lvlJc w:val="left"/>
      <w:pPr>
        <w:ind w:left="9588" w:hanging="230"/>
      </w:pPr>
      <w:rPr>
        <w:rFonts w:hint="default"/>
        <w:lang w:val="en-US" w:eastAsia="en-US" w:bidi="ar-SA"/>
      </w:rPr>
    </w:lvl>
  </w:abstractNum>
  <w:abstractNum w:abstractNumId="4">
    <w:nsid w:val="427010FA"/>
    <w:multiLevelType w:val="hybridMultilevel"/>
    <w:tmpl w:val="2B084A14"/>
    <w:lvl w:ilvl="0" w:tplc="FF422A74">
      <w:start w:val="5"/>
      <w:numFmt w:val="decimal"/>
      <w:lvlText w:val="%1."/>
      <w:lvlJc w:val="left"/>
      <w:pPr>
        <w:ind w:left="154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2262" w:hanging="360"/>
      </w:pPr>
    </w:lvl>
    <w:lvl w:ilvl="2" w:tplc="4009001B">
      <w:start w:val="1"/>
      <w:numFmt w:val="lowerRoman"/>
      <w:lvlText w:val="%3."/>
      <w:lvlJc w:val="right"/>
      <w:pPr>
        <w:ind w:left="2982" w:hanging="180"/>
      </w:pPr>
    </w:lvl>
    <w:lvl w:ilvl="3" w:tplc="4009000F">
      <w:start w:val="1"/>
      <w:numFmt w:val="decimal"/>
      <w:lvlText w:val="%4."/>
      <w:lvlJc w:val="left"/>
      <w:pPr>
        <w:ind w:left="3702" w:hanging="360"/>
      </w:pPr>
    </w:lvl>
    <w:lvl w:ilvl="4" w:tplc="40090019" w:tentative="1">
      <w:start w:val="1"/>
      <w:numFmt w:val="lowerLetter"/>
      <w:lvlText w:val="%5."/>
      <w:lvlJc w:val="left"/>
      <w:pPr>
        <w:ind w:left="4422" w:hanging="360"/>
      </w:pPr>
    </w:lvl>
    <w:lvl w:ilvl="5" w:tplc="4009001B" w:tentative="1">
      <w:start w:val="1"/>
      <w:numFmt w:val="lowerRoman"/>
      <w:lvlText w:val="%6."/>
      <w:lvlJc w:val="right"/>
      <w:pPr>
        <w:ind w:left="5142" w:hanging="180"/>
      </w:pPr>
    </w:lvl>
    <w:lvl w:ilvl="6" w:tplc="4009000F" w:tentative="1">
      <w:start w:val="1"/>
      <w:numFmt w:val="decimal"/>
      <w:lvlText w:val="%7."/>
      <w:lvlJc w:val="left"/>
      <w:pPr>
        <w:ind w:left="5862" w:hanging="360"/>
      </w:pPr>
    </w:lvl>
    <w:lvl w:ilvl="7" w:tplc="40090019" w:tentative="1">
      <w:start w:val="1"/>
      <w:numFmt w:val="lowerLetter"/>
      <w:lvlText w:val="%8."/>
      <w:lvlJc w:val="left"/>
      <w:pPr>
        <w:ind w:left="6582" w:hanging="360"/>
      </w:pPr>
    </w:lvl>
    <w:lvl w:ilvl="8" w:tplc="4009001B" w:tentative="1">
      <w:start w:val="1"/>
      <w:numFmt w:val="lowerRoman"/>
      <w:lvlText w:val="%9."/>
      <w:lvlJc w:val="right"/>
      <w:pPr>
        <w:ind w:left="7302" w:hanging="180"/>
      </w:pPr>
    </w:lvl>
  </w:abstractNum>
  <w:abstractNum w:abstractNumId="5">
    <w:nsid w:val="4BFF45B7"/>
    <w:multiLevelType w:val="hybridMultilevel"/>
    <w:tmpl w:val="B9E658DE"/>
    <w:lvl w:ilvl="0" w:tplc="D692233A">
      <w:start w:val="2"/>
      <w:numFmt w:val="decimal"/>
      <w:lvlText w:val="%1."/>
      <w:lvlJc w:val="left"/>
      <w:pPr>
        <w:ind w:left="154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262" w:hanging="360"/>
      </w:pPr>
    </w:lvl>
    <w:lvl w:ilvl="2" w:tplc="4009001B" w:tentative="1">
      <w:start w:val="1"/>
      <w:numFmt w:val="lowerRoman"/>
      <w:lvlText w:val="%3."/>
      <w:lvlJc w:val="right"/>
      <w:pPr>
        <w:ind w:left="2982" w:hanging="180"/>
      </w:pPr>
    </w:lvl>
    <w:lvl w:ilvl="3" w:tplc="4009000F" w:tentative="1">
      <w:start w:val="1"/>
      <w:numFmt w:val="decimal"/>
      <w:lvlText w:val="%4."/>
      <w:lvlJc w:val="left"/>
      <w:pPr>
        <w:ind w:left="3702" w:hanging="360"/>
      </w:pPr>
    </w:lvl>
    <w:lvl w:ilvl="4" w:tplc="40090019" w:tentative="1">
      <w:start w:val="1"/>
      <w:numFmt w:val="lowerLetter"/>
      <w:lvlText w:val="%5."/>
      <w:lvlJc w:val="left"/>
      <w:pPr>
        <w:ind w:left="4422" w:hanging="360"/>
      </w:pPr>
    </w:lvl>
    <w:lvl w:ilvl="5" w:tplc="4009001B" w:tentative="1">
      <w:start w:val="1"/>
      <w:numFmt w:val="lowerRoman"/>
      <w:lvlText w:val="%6."/>
      <w:lvlJc w:val="right"/>
      <w:pPr>
        <w:ind w:left="5142" w:hanging="180"/>
      </w:pPr>
    </w:lvl>
    <w:lvl w:ilvl="6" w:tplc="4009000F" w:tentative="1">
      <w:start w:val="1"/>
      <w:numFmt w:val="decimal"/>
      <w:lvlText w:val="%7."/>
      <w:lvlJc w:val="left"/>
      <w:pPr>
        <w:ind w:left="5862" w:hanging="360"/>
      </w:pPr>
    </w:lvl>
    <w:lvl w:ilvl="7" w:tplc="40090019" w:tentative="1">
      <w:start w:val="1"/>
      <w:numFmt w:val="lowerLetter"/>
      <w:lvlText w:val="%8."/>
      <w:lvlJc w:val="left"/>
      <w:pPr>
        <w:ind w:left="6582" w:hanging="360"/>
      </w:pPr>
    </w:lvl>
    <w:lvl w:ilvl="8" w:tplc="4009001B" w:tentative="1">
      <w:start w:val="1"/>
      <w:numFmt w:val="lowerRoman"/>
      <w:lvlText w:val="%9."/>
      <w:lvlJc w:val="right"/>
      <w:pPr>
        <w:ind w:left="7302" w:hanging="180"/>
      </w:pPr>
    </w:lvl>
  </w:abstractNum>
  <w:abstractNum w:abstractNumId="6">
    <w:nsid w:val="695655E5"/>
    <w:multiLevelType w:val="hybridMultilevel"/>
    <w:tmpl w:val="F1B0B18E"/>
    <w:lvl w:ilvl="0" w:tplc="2872F200">
      <w:start w:val="1"/>
      <w:numFmt w:val="lowerLetter"/>
      <w:lvlText w:val="%1."/>
      <w:lvlJc w:val="left"/>
      <w:pPr>
        <w:ind w:left="1771" w:hanging="230"/>
      </w:pPr>
      <w:rPr>
        <w:rFonts w:hint="default"/>
        <w:w w:val="100"/>
        <w:lang w:val="en-US" w:eastAsia="en-US" w:bidi="ar-SA"/>
      </w:rPr>
    </w:lvl>
    <w:lvl w:ilvl="1" w:tplc="808C0FAA">
      <w:numFmt w:val="bullet"/>
      <w:lvlText w:val="•"/>
      <w:lvlJc w:val="left"/>
      <w:pPr>
        <w:ind w:left="2756" w:hanging="230"/>
      </w:pPr>
      <w:rPr>
        <w:rFonts w:hint="default"/>
        <w:lang w:val="en-US" w:eastAsia="en-US" w:bidi="ar-SA"/>
      </w:rPr>
    </w:lvl>
    <w:lvl w:ilvl="2" w:tplc="61CE9966">
      <w:numFmt w:val="bullet"/>
      <w:lvlText w:val="•"/>
      <w:lvlJc w:val="left"/>
      <w:pPr>
        <w:ind w:left="3732" w:hanging="230"/>
      </w:pPr>
      <w:rPr>
        <w:rFonts w:hint="default"/>
        <w:lang w:val="en-US" w:eastAsia="en-US" w:bidi="ar-SA"/>
      </w:rPr>
    </w:lvl>
    <w:lvl w:ilvl="3" w:tplc="89FC2114">
      <w:numFmt w:val="bullet"/>
      <w:lvlText w:val="•"/>
      <w:lvlJc w:val="left"/>
      <w:pPr>
        <w:ind w:left="4708" w:hanging="230"/>
      </w:pPr>
      <w:rPr>
        <w:rFonts w:hint="default"/>
        <w:lang w:val="en-US" w:eastAsia="en-US" w:bidi="ar-SA"/>
      </w:rPr>
    </w:lvl>
    <w:lvl w:ilvl="4" w:tplc="5D8059E8">
      <w:numFmt w:val="bullet"/>
      <w:lvlText w:val="•"/>
      <w:lvlJc w:val="left"/>
      <w:pPr>
        <w:ind w:left="5684" w:hanging="230"/>
      </w:pPr>
      <w:rPr>
        <w:rFonts w:hint="default"/>
        <w:lang w:val="en-US" w:eastAsia="en-US" w:bidi="ar-SA"/>
      </w:rPr>
    </w:lvl>
    <w:lvl w:ilvl="5" w:tplc="8A88EC5A">
      <w:numFmt w:val="bullet"/>
      <w:lvlText w:val="•"/>
      <w:lvlJc w:val="left"/>
      <w:pPr>
        <w:ind w:left="6660" w:hanging="230"/>
      </w:pPr>
      <w:rPr>
        <w:rFonts w:hint="default"/>
        <w:lang w:val="en-US" w:eastAsia="en-US" w:bidi="ar-SA"/>
      </w:rPr>
    </w:lvl>
    <w:lvl w:ilvl="6" w:tplc="C1EAC15A">
      <w:numFmt w:val="bullet"/>
      <w:lvlText w:val="•"/>
      <w:lvlJc w:val="left"/>
      <w:pPr>
        <w:ind w:left="7636" w:hanging="230"/>
      </w:pPr>
      <w:rPr>
        <w:rFonts w:hint="default"/>
        <w:lang w:val="en-US" w:eastAsia="en-US" w:bidi="ar-SA"/>
      </w:rPr>
    </w:lvl>
    <w:lvl w:ilvl="7" w:tplc="44DE8CBC">
      <w:numFmt w:val="bullet"/>
      <w:lvlText w:val="•"/>
      <w:lvlJc w:val="left"/>
      <w:pPr>
        <w:ind w:left="8612" w:hanging="230"/>
      </w:pPr>
      <w:rPr>
        <w:rFonts w:hint="default"/>
        <w:lang w:val="en-US" w:eastAsia="en-US" w:bidi="ar-SA"/>
      </w:rPr>
    </w:lvl>
    <w:lvl w:ilvl="8" w:tplc="918ACC36">
      <w:numFmt w:val="bullet"/>
      <w:lvlText w:val="•"/>
      <w:lvlJc w:val="left"/>
      <w:pPr>
        <w:ind w:left="9588" w:hanging="230"/>
      </w:pPr>
      <w:rPr>
        <w:rFonts w:hint="default"/>
        <w:lang w:val="en-US" w:eastAsia="en-US" w:bidi="ar-SA"/>
      </w:rPr>
    </w:lvl>
  </w:abstractNum>
  <w:abstractNum w:abstractNumId="7">
    <w:nsid w:val="72F459FC"/>
    <w:multiLevelType w:val="hybridMultilevel"/>
    <w:tmpl w:val="C69A8F8E"/>
    <w:lvl w:ilvl="0" w:tplc="E6C82C96">
      <w:start w:val="1"/>
      <w:numFmt w:val="lowerLetter"/>
      <w:lvlText w:val="%1."/>
      <w:lvlJc w:val="left"/>
      <w:pPr>
        <w:ind w:left="1771" w:hanging="230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CF44EB3A">
      <w:numFmt w:val="bullet"/>
      <w:lvlText w:val="•"/>
      <w:lvlJc w:val="left"/>
      <w:pPr>
        <w:ind w:left="2756" w:hanging="230"/>
      </w:pPr>
      <w:rPr>
        <w:rFonts w:hint="default"/>
        <w:lang w:val="en-US" w:eastAsia="en-US" w:bidi="ar-SA"/>
      </w:rPr>
    </w:lvl>
    <w:lvl w:ilvl="2" w:tplc="D152F5C6">
      <w:numFmt w:val="bullet"/>
      <w:lvlText w:val="•"/>
      <w:lvlJc w:val="left"/>
      <w:pPr>
        <w:ind w:left="3732" w:hanging="230"/>
      </w:pPr>
      <w:rPr>
        <w:rFonts w:hint="default"/>
        <w:lang w:val="en-US" w:eastAsia="en-US" w:bidi="ar-SA"/>
      </w:rPr>
    </w:lvl>
    <w:lvl w:ilvl="3" w:tplc="5C56CFC2">
      <w:numFmt w:val="bullet"/>
      <w:lvlText w:val="•"/>
      <w:lvlJc w:val="left"/>
      <w:pPr>
        <w:ind w:left="4708" w:hanging="230"/>
      </w:pPr>
      <w:rPr>
        <w:rFonts w:hint="default"/>
        <w:lang w:val="en-US" w:eastAsia="en-US" w:bidi="ar-SA"/>
      </w:rPr>
    </w:lvl>
    <w:lvl w:ilvl="4" w:tplc="DE1EBE04">
      <w:numFmt w:val="bullet"/>
      <w:lvlText w:val="•"/>
      <w:lvlJc w:val="left"/>
      <w:pPr>
        <w:ind w:left="5684" w:hanging="230"/>
      </w:pPr>
      <w:rPr>
        <w:rFonts w:hint="default"/>
        <w:lang w:val="en-US" w:eastAsia="en-US" w:bidi="ar-SA"/>
      </w:rPr>
    </w:lvl>
    <w:lvl w:ilvl="5" w:tplc="24B0C274">
      <w:numFmt w:val="bullet"/>
      <w:lvlText w:val="•"/>
      <w:lvlJc w:val="left"/>
      <w:pPr>
        <w:ind w:left="6660" w:hanging="230"/>
      </w:pPr>
      <w:rPr>
        <w:rFonts w:hint="default"/>
        <w:lang w:val="en-US" w:eastAsia="en-US" w:bidi="ar-SA"/>
      </w:rPr>
    </w:lvl>
    <w:lvl w:ilvl="6" w:tplc="95321326">
      <w:numFmt w:val="bullet"/>
      <w:lvlText w:val="•"/>
      <w:lvlJc w:val="left"/>
      <w:pPr>
        <w:ind w:left="7636" w:hanging="230"/>
      </w:pPr>
      <w:rPr>
        <w:rFonts w:hint="default"/>
        <w:lang w:val="en-US" w:eastAsia="en-US" w:bidi="ar-SA"/>
      </w:rPr>
    </w:lvl>
    <w:lvl w:ilvl="7" w:tplc="D598CFBC">
      <w:numFmt w:val="bullet"/>
      <w:lvlText w:val="•"/>
      <w:lvlJc w:val="left"/>
      <w:pPr>
        <w:ind w:left="8612" w:hanging="230"/>
      </w:pPr>
      <w:rPr>
        <w:rFonts w:hint="default"/>
        <w:lang w:val="en-US" w:eastAsia="en-US" w:bidi="ar-SA"/>
      </w:rPr>
    </w:lvl>
    <w:lvl w:ilvl="8" w:tplc="FDB0E7F6">
      <w:numFmt w:val="bullet"/>
      <w:lvlText w:val="•"/>
      <w:lvlJc w:val="left"/>
      <w:pPr>
        <w:ind w:left="9588" w:hanging="230"/>
      </w:pPr>
      <w:rPr>
        <w:rFonts w:hint="default"/>
        <w:lang w:val="en-US" w:eastAsia="en-US" w:bidi="ar-SA"/>
      </w:rPr>
    </w:lvl>
  </w:abstractNum>
  <w:num w:numId="1">
    <w:abstractNumId w:val="6"/>
  </w:num>
  <w:num w:numId="2">
    <w:abstractNumId w:val="7"/>
  </w:num>
  <w:num w:numId="3">
    <w:abstractNumId w:val="3"/>
  </w:num>
  <w:num w:numId="4">
    <w:abstractNumId w:val="0"/>
  </w:num>
  <w:num w:numId="5">
    <w:abstractNumId w:val="2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A5F"/>
    <w:rsid w:val="00347997"/>
    <w:rsid w:val="009010F8"/>
    <w:rsid w:val="00F06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844AF2-AF30-4435-AF6A-9210C852E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06A5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8">
    <w:name w:val="heading 8"/>
    <w:basedOn w:val="Normal"/>
    <w:link w:val="Heading8Char"/>
    <w:uiPriority w:val="1"/>
    <w:qFormat/>
    <w:rsid w:val="00F06A5F"/>
    <w:pPr>
      <w:spacing w:before="90"/>
      <w:ind w:left="821"/>
      <w:outlineLvl w:val="7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8Char">
    <w:name w:val="Heading 8 Char"/>
    <w:basedOn w:val="DefaultParagraphFont"/>
    <w:link w:val="Heading8"/>
    <w:uiPriority w:val="1"/>
    <w:rsid w:val="00F06A5F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F06A5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F06A5F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F06A5F"/>
    <w:pPr>
      <w:ind w:left="1542" w:hanging="360"/>
    </w:pPr>
  </w:style>
  <w:style w:type="paragraph" w:styleId="NormalWeb">
    <w:name w:val="Normal (Web)"/>
    <w:basedOn w:val="Normal"/>
    <w:uiPriority w:val="99"/>
    <w:unhideWhenUsed/>
    <w:rsid w:val="00F06A5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483</Words>
  <Characters>2757</Characters>
  <Application>Microsoft Office Word</Application>
  <DocSecurity>0</DocSecurity>
  <Lines>22</Lines>
  <Paragraphs>6</Paragraphs>
  <ScaleCrop>false</ScaleCrop>
  <Company/>
  <LinksUpToDate>false</LinksUpToDate>
  <CharactersWithSpaces>3234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2021-07-05T02:00:00Z</dcterms:created>
  <dcterms:modified xsi:type="dcterms:W3CDTF">2021-07-05T02:04:00Z</dcterms:modified>
</cp:coreProperties>
</file>