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650F" w:rsidRPr="000D3AD0" w:rsidRDefault="00D9650F" w:rsidP="00D9650F">
      <w:pPr>
        <w:pStyle w:val="NormalWeb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0D3AD0">
        <w:rPr>
          <w:rFonts w:asciiTheme="minorHAnsi" w:hAnsiTheme="minorHAnsi" w:cstheme="minorHAnsi"/>
          <w:sz w:val="22"/>
          <w:szCs w:val="22"/>
        </w:rPr>
        <w:t>Louisiana State University, Shreveport</w:t>
      </w:r>
    </w:p>
    <w:p w:rsidR="000D3AD0" w:rsidRPr="000D3AD0" w:rsidRDefault="00D9650F" w:rsidP="000D3AD0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0D3AD0">
        <w:rPr>
          <w:rFonts w:asciiTheme="minorHAnsi" w:hAnsiTheme="minorHAnsi" w:cstheme="minorHAnsi"/>
          <w:sz w:val="22"/>
          <w:szCs w:val="22"/>
        </w:rPr>
        <w:t>ACCT 701</w:t>
      </w:r>
    </w:p>
    <w:p w:rsidR="000D3AD0" w:rsidRPr="000D3AD0" w:rsidRDefault="00D9650F" w:rsidP="000D3AD0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0D3AD0">
        <w:rPr>
          <w:rFonts w:asciiTheme="minorHAnsi" w:hAnsiTheme="minorHAnsi" w:cstheme="minorHAnsi"/>
          <w:sz w:val="22"/>
          <w:szCs w:val="22"/>
        </w:rPr>
        <w:t>IFRS</w:t>
      </w:r>
      <w:r w:rsidRPr="000D3AD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spellStart"/>
      <w:r w:rsidRPr="000D3AD0">
        <w:rPr>
          <w:rFonts w:asciiTheme="minorHAnsi" w:hAnsiTheme="minorHAnsi" w:cstheme="minorHAnsi"/>
          <w:sz w:val="22"/>
          <w:szCs w:val="22"/>
        </w:rPr>
        <w:t>QUESTIONS</w:t>
      </w:r>
      <w:proofErr w:type="spellEnd"/>
    </w:p>
    <w:p w:rsidR="00D9650F" w:rsidRPr="000D3AD0" w:rsidRDefault="000D3AD0" w:rsidP="000D3AD0">
      <w:pPr>
        <w:pStyle w:val="NormalWeb"/>
        <w:rPr>
          <w:rFonts w:asciiTheme="minorHAnsi" w:hAnsiTheme="minorHAnsi" w:cstheme="minorHAnsi"/>
          <w:sz w:val="22"/>
          <w:szCs w:val="22"/>
        </w:rPr>
      </w:pPr>
      <w:proofErr w:type="gramStart"/>
      <w:r w:rsidRPr="000D3AD0">
        <w:rPr>
          <w:rFonts w:asciiTheme="minorHAnsi" w:hAnsiTheme="minorHAnsi" w:cstheme="minorHAnsi"/>
          <w:sz w:val="22"/>
          <w:szCs w:val="22"/>
        </w:rPr>
        <w:t>1)</w:t>
      </w:r>
      <w:proofErr w:type="spellStart"/>
      <w:r w:rsidR="00D9650F" w:rsidRPr="000D3AD0">
        <w:rPr>
          <w:rFonts w:asciiTheme="minorHAnsi" w:hAnsiTheme="minorHAnsi" w:cstheme="minorHAnsi"/>
          <w:sz w:val="22"/>
          <w:szCs w:val="22"/>
        </w:rPr>
        <w:t>Jahnke</w:t>
      </w:r>
      <w:proofErr w:type="spellEnd"/>
      <w:proofErr w:type="gramEnd"/>
      <w:r w:rsidR="00D9650F" w:rsidRPr="000D3AD0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  <w:r w:rsidR="00D9650F" w:rsidRPr="000D3AD0">
        <w:rPr>
          <w:rFonts w:asciiTheme="minorHAnsi" w:hAnsiTheme="minorHAnsi" w:cstheme="minorHAnsi"/>
          <w:sz w:val="22"/>
          <w:szCs w:val="22"/>
        </w:rPr>
        <w:t>Corporation</w:t>
      </w:r>
      <w:r w:rsidR="00D9650F" w:rsidRPr="000D3AD0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="00D9650F" w:rsidRPr="000D3AD0">
        <w:rPr>
          <w:rFonts w:asciiTheme="minorHAnsi" w:hAnsiTheme="minorHAnsi" w:cstheme="minorHAnsi"/>
          <w:sz w:val="22"/>
          <w:szCs w:val="22"/>
        </w:rPr>
        <w:t>issued</w:t>
      </w:r>
      <w:r w:rsidR="00D9650F" w:rsidRPr="000D3AD0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="00D9650F" w:rsidRPr="000D3AD0">
        <w:rPr>
          <w:rFonts w:asciiTheme="minorHAnsi" w:hAnsiTheme="minorHAnsi" w:cstheme="minorHAnsi"/>
          <w:sz w:val="22"/>
          <w:szCs w:val="22"/>
        </w:rPr>
        <w:t>8,000</w:t>
      </w:r>
      <w:r w:rsidR="00D9650F" w:rsidRPr="000D3AD0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="00D9650F" w:rsidRPr="000D3AD0">
        <w:rPr>
          <w:rFonts w:asciiTheme="minorHAnsi" w:hAnsiTheme="minorHAnsi" w:cstheme="minorHAnsi"/>
          <w:sz w:val="22"/>
          <w:szCs w:val="22"/>
        </w:rPr>
        <w:t>shares</w:t>
      </w:r>
      <w:r w:rsidR="00D9650F" w:rsidRPr="000D3AD0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="00D9650F" w:rsidRPr="000D3AD0">
        <w:rPr>
          <w:rFonts w:asciiTheme="minorHAnsi" w:hAnsiTheme="minorHAnsi" w:cstheme="minorHAnsi"/>
          <w:sz w:val="22"/>
          <w:szCs w:val="22"/>
        </w:rPr>
        <w:t>of</w:t>
      </w:r>
      <w:r w:rsidR="00D9650F" w:rsidRPr="000D3AD0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r w:rsidR="00D9650F" w:rsidRPr="000D3AD0">
        <w:rPr>
          <w:rFonts w:asciiTheme="minorHAnsi" w:hAnsiTheme="minorHAnsi" w:cstheme="minorHAnsi"/>
          <w:sz w:val="22"/>
          <w:szCs w:val="22"/>
        </w:rPr>
        <w:t>€2</w:t>
      </w:r>
      <w:r w:rsidR="00D9650F" w:rsidRPr="000D3AD0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="00D9650F" w:rsidRPr="000D3AD0">
        <w:rPr>
          <w:rFonts w:asciiTheme="minorHAnsi" w:hAnsiTheme="minorHAnsi" w:cstheme="minorHAnsi"/>
          <w:sz w:val="22"/>
          <w:szCs w:val="22"/>
        </w:rPr>
        <w:t>par</w:t>
      </w:r>
      <w:r w:rsidR="00D9650F" w:rsidRPr="000D3AD0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  <w:r w:rsidR="00D9650F" w:rsidRPr="000D3AD0">
        <w:rPr>
          <w:rFonts w:asciiTheme="minorHAnsi" w:hAnsiTheme="minorHAnsi" w:cstheme="minorHAnsi"/>
          <w:sz w:val="22"/>
          <w:szCs w:val="22"/>
        </w:rPr>
        <w:t>value</w:t>
      </w:r>
      <w:r w:rsidR="00D9650F" w:rsidRPr="000D3AD0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="00D9650F" w:rsidRPr="000D3AD0">
        <w:rPr>
          <w:rFonts w:asciiTheme="minorHAnsi" w:hAnsiTheme="minorHAnsi" w:cstheme="minorHAnsi"/>
          <w:sz w:val="22"/>
          <w:szCs w:val="22"/>
        </w:rPr>
        <w:t>ordinary</w:t>
      </w:r>
      <w:r w:rsidR="00D9650F" w:rsidRPr="000D3AD0">
        <w:rPr>
          <w:rFonts w:asciiTheme="minorHAnsi" w:hAnsiTheme="minorHAnsi" w:cstheme="minorHAnsi"/>
          <w:spacing w:val="33"/>
          <w:sz w:val="22"/>
          <w:szCs w:val="22"/>
        </w:rPr>
        <w:t xml:space="preserve"> </w:t>
      </w:r>
      <w:r w:rsidR="00D9650F" w:rsidRPr="000D3AD0">
        <w:rPr>
          <w:rFonts w:asciiTheme="minorHAnsi" w:hAnsiTheme="minorHAnsi" w:cstheme="minorHAnsi"/>
          <w:sz w:val="22"/>
          <w:szCs w:val="22"/>
        </w:rPr>
        <w:t>shares</w:t>
      </w:r>
      <w:r w:rsidR="00D9650F" w:rsidRPr="000D3AD0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="00D9650F" w:rsidRPr="000D3AD0">
        <w:rPr>
          <w:rFonts w:asciiTheme="minorHAnsi" w:hAnsiTheme="minorHAnsi" w:cstheme="minorHAnsi"/>
          <w:sz w:val="22"/>
          <w:szCs w:val="22"/>
        </w:rPr>
        <w:t>for</w:t>
      </w:r>
      <w:r w:rsidR="00D9650F" w:rsidRPr="000D3AD0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="00D9650F" w:rsidRPr="000D3AD0">
        <w:rPr>
          <w:rFonts w:asciiTheme="minorHAnsi" w:hAnsiTheme="minorHAnsi" w:cstheme="minorHAnsi"/>
          <w:sz w:val="22"/>
          <w:szCs w:val="22"/>
        </w:rPr>
        <w:t>€11</w:t>
      </w:r>
      <w:r w:rsidR="00D9650F" w:rsidRPr="000D3AD0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="00D9650F" w:rsidRPr="000D3AD0">
        <w:rPr>
          <w:rFonts w:asciiTheme="minorHAnsi" w:hAnsiTheme="minorHAnsi" w:cstheme="minorHAnsi"/>
          <w:sz w:val="22"/>
          <w:szCs w:val="22"/>
        </w:rPr>
        <w:t>per</w:t>
      </w:r>
      <w:r w:rsidR="00D9650F" w:rsidRPr="000D3AD0">
        <w:rPr>
          <w:rFonts w:asciiTheme="minorHAnsi" w:hAnsiTheme="minorHAnsi" w:cstheme="minorHAnsi"/>
          <w:spacing w:val="-55"/>
          <w:sz w:val="22"/>
          <w:szCs w:val="22"/>
        </w:rPr>
        <w:t xml:space="preserve"> </w:t>
      </w:r>
      <w:r w:rsidR="00D9650F" w:rsidRPr="000D3AD0">
        <w:rPr>
          <w:rFonts w:asciiTheme="minorHAnsi" w:hAnsiTheme="minorHAnsi" w:cstheme="minorHAnsi"/>
          <w:sz w:val="22"/>
          <w:szCs w:val="22"/>
        </w:rPr>
        <w:t>share.</w:t>
      </w:r>
      <w:r w:rsidR="00D9650F" w:rsidRPr="000D3AD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9650F" w:rsidRPr="000D3AD0">
        <w:rPr>
          <w:rFonts w:asciiTheme="minorHAnsi" w:hAnsiTheme="minorHAnsi" w:cstheme="minorHAnsi"/>
          <w:sz w:val="22"/>
          <w:szCs w:val="22"/>
        </w:rPr>
        <w:t>The</w:t>
      </w:r>
      <w:r w:rsidR="00D9650F" w:rsidRPr="000D3AD0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D9650F" w:rsidRPr="000D3AD0">
        <w:rPr>
          <w:rFonts w:asciiTheme="minorHAnsi" w:hAnsiTheme="minorHAnsi" w:cstheme="minorHAnsi"/>
          <w:sz w:val="22"/>
          <w:szCs w:val="22"/>
        </w:rPr>
        <w:t>journal</w:t>
      </w:r>
      <w:r w:rsidR="00D9650F" w:rsidRPr="000D3AD0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D9650F" w:rsidRPr="000D3AD0">
        <w:rPr>
          <w:rFonts w:asciiTheme="minorHAnsi" w:hAnsiTheme="minorHAnsi" w:cstheme="minorHAnsi"/>
          <w:sz w:val="22"/>
          <w:szCs w:val="22"/>
        </w:rPr>
        <w:t>entry</w:t>
      </w:r>
      <w:r w:rsidR="00D9650F" w:rsidRPr="000D3AD0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D9650F" w:rsidRPr="000D3AD0">
        <w:rPr>
          <w:rFonts w:asciiTheme="minorHAnsi" w:hAnsiTheme="minorHAnsi" w:cstheme="minorHAnsi"/>
          <w:sz w:val="22"/>
          <w:szCs w:val="22"/>
        </w:rPr>
        <w:t>to</w:t>
      </w:r>
      <w:r w:rsidR="00D9650F" w:rsidRPr="000D3AD0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="00D9650F" w:rsidRPr="000D3AD0">
        <w:rPr>
          <w:rFonts w:asciiTheme="minorHAnsi" w:hAnsiTheme="minorHAnsi" w:cstheme="minorHAnsi"/>
          <w:sz w:val="22"/>
          <w:szCs w:val="22"/>
        </w:rPr>
        <w:t>record the</w:t>
      </w:r>
      <w:r w:rsidR="00D9650F" w:rsidRPr="000D3AD0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="00D9650F" w:rsidRPr="000D3AD0">
        <w:rPr>
          <w:rFonts w:asciiTheme="minorHAnsi" w:hAnsiTheme="minorHAnsi" w:cstheme="minorHAnsi"/>
          <w:sz w:val="22"/>
          <w:szCs w:val="22"/>
        </w:rPr>
        <w:t>sale</w:t>
      </w:r>
      <w:r w:rsidR="00D9650F" w:rsidRPr="000D3AD0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D9650F" w:rsidRPr="000D3AD0">
        <w:rPr>
          <w:rFonts w:asciiTheme="minorHAnsi" w:hAnsiTheme="minorHAnsi" w:cstheme="minorHAnsi"/>
          <w:sz w:val="22"/>
          <w:szCs w:val="22"/>
        </w:rPr>
        <w:t>will</w:t>
      </w:r>
      <w:r w:rsidR="00D9650F" w:rsidRPr="000D3AD0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D9650F" w:rsidRPr="000D3AD0">
        <w:rPr>
          <w:rFonts w:asciiTheme="minorHAnsi" w:hAnsiTheme="minorHAnsi" w:cstheme="minorHAnsi"/>
          <w:sz w:val="22"/>
          <w:szCs w:val="22"/>
        </w:rPr>
        <w:t>include</w:t>
      </w:r>
    </w:p>
    <w:p w:rsidR="00D9650F" w:rsidRPr="000D3AD0" w:rsidRDefault="00D9650F" w:rsidP="00D9650F">
      <w:pPr>
        <w:pStyle w:val="ListParagraph"/>
        <w:numPr>
          <w:ilvl w:val="3"/>
          <w:numId w:val="1"/>
        </w:numPr>
        <w:tabs>
          <w:tab w:val="left" w:pos="1902"/>
        </w:tabs>
        <w:spacing w:before="3"/>
        <w:rPr>
          <w:rFonts w:asciiTheme="minorHAnsi" w:hAnsiTheme="minorHAnsi" w:cstheme="minorHAnsi"/>
        </w:rPr>
      </w:pPr>
      <w:proofErr w:type="gramStart"/>
      <w:r w:rsidRPr="000D3AD0">
        <w:rPr>
          <w:rFonts w:asciiTheme="minorHAnsi" w:hAnsiTheme="minorHAnsi" w:cstheme="minorHAnsi"/>
        </w:rPr>
        <w:t>a</w:t>
      </w:r>
      <w:proofErr w:type="gramEnd"/>
      <w:r w:rsidRPr="000D3AD0">
        <w:rPr>
          <w:rFonts w:asciiTheme="minorHAnsi" w:hAnsiTheme="minorHAnsi" w:cstheme="minorHAnsi"/>
        </w:rPr>
        <w:t xml:space="preserve"> debit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to</w:t>
      </w:r>
      <w:r w:rsidRPr="000D3AD0">
        <w:rPr>
          <w:rFonts w:asciiTheme="minorHAnsi" w:hAnsiTheme="minorHAnsi" w:cstheme="minorHAnsi"/>
          <w:spacing w:val="-2"/>
        </w:rPr>
        <w:t xml:space="preserve"> </w:t>
      </w:r>
      <w:r w:rsidRPr="000D3AD0">
        <w:rPr>
          <w:rFonts w:asciiTheme="minorHAnsi" w:hAnsiTheme="minorHAnsi" w:cstheme="minorHAnsi"/>
        </w:rPr>
        <w:t>Cash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for €16,000.</w:t>
      </w:r>
    </w:p>
    <w:p w:rsidR="00D9650F" w:rsidRPr="000D3AD0" w:rsidRDefault="00D9650F" w:rsidP="00D9650F">
      <w:pPr>
        <w:pStyle w:val="ListParagraph"/>
        <w:numPr>
          <w:ilvl w:val="3"/>
          <w:numId w:val="1"/>
        </w:numPr>
        <w:tabs>
          <w:tab w:val="left" w:pos="1902"/>
        </w:tabs>
        <w:spacing w:before="3"/>
        <w:rPr>
          <w:rFonts w:asciiTheme="minorHAnsi" w:hAnsiTheme="minorHAnsi" w:cstheme="minorHAnsi"/>
        </w:rPr>
      </w:pPr>
      <w:proofErr w:type="gramStart"/>
      <w:r w:rsidRPr="000D3AD0">
        <w:rPr>
          <w:rFonts w:asciiTheme="minorHAnsi" w:hAnsiTheme="minorHAnsi" w:cstheme="minorHAnsi"/>
        </w:rPr>
        <w:t>a</w:t>
      </w:r>
      <w:proofErr w:type="gramEnd"/>
      <w:r w:rsidRPr="000D3AD0">
        <w:rPr>
          <w:rFonts w:asciiTheme="minorHAnsi" w:hAnsiTheme="minorHAnsi" w:cstheme="minorHAnsi"/>
          <w:spacing w:val="6"/>
        </w:rPr>
        <w:t xml:space="preserve"> </w:t>
      </w:r>
      <w:r w:rsidRPr="000D3AD0">
        <w:rPr>
          <w:rFonts w:asciiTheme="minorHAnsi" w:hAnsiTheme="minorHAnsi" w:cstheme="minorHAnsi"/>
        </w:rPr>
        <w:t>credit</w:t>
      </w:r>
      <w:r w:rsidRPr="000D3AD0">
        <w:rPr>
          <w:rFonts w:asciiTheme="minorHAnsi" w:hAnsiTheme="minorHAnsi" w:cstheme="minorHAnsi"/>
          <w:spacing w:val="8"/>
        </w:rPr>
        <w:t xml:space="preserve"> </w:t>
      </w:r>
      <w:r w:rsidRPr="000D3AD0">
        <w:rPr>
          <w:rFonts w:asciiTheme="minorHAnsi" w:hAnsiTheme="minorHAnsi" w:cstheme="minorHAnsi"/>
        </w:rPr>
        <w:t>to</w:t>
      </w:r>
      <w:r w:rsidRPr="000D3AD0">
        <w:rPr>
          <w:rFonts w:asciiTheme="minorHAnsi" w:hAnsiTheme="minorHAnsi" w:cstheme="minorHAnsi"/>
          <w:spacing w:val="7"/>
        </w:rPr>
        <w:t xml:space="preserve"> </w:t>
      </w:r>
      <w:r w:rsidRPr="000D3AD0">
        <w:rPr>
          <w:rFonts w:asciiTheme="minorHAnsi" w:hAnsiTheme="minorHAnsi" w:cstheme="minorHAnsi"/>
        </w:rPr>
        <w:t>Share</w:t>
      </w:r>
      <w:r w:rsidRPr="000D3AD0">
        <w:rPr>
          <w:rFonts w:asciiTheme="minorHAnsi" w:hAnsiTheme="minorHAnsi" w:cstheme="minorHAnsi"/>
          <w:spacing w:val="7"/>
        </w:rPr>
        <w:t xml:space="preserve"> </w:t>
      </w:r>
      <w:r w:rsidRPr="000D3AD0">
        <w:rPr>
          <w:rFonts w:asciiTheme="minorHAnsi" w:hAnsiTheme="minorHAnsi" w:cstheme="minorHAnsi"/>
        </w:rPr>
        <w:t>Premium–Ordinary</w:t>
      </w:r>
      <w:r w:rsidRPr="000D3AD0">
        <w:rPr>
          <w:rFonts w:asciiTheme="minorHAnsi" w:hAnsiTheme="minorHAnsi" w:cstheme="minorHAnsi"/>
          <w:spacing w:val="7"/>
        </w:rPr>
        <w:t xml:space="preserve"> </w:t>
      </w:r>
      <w:r w:rsidRPr="000D3AD0">
        <w:rPr>
          <w:rFonts w:asciiTheme="minorHAnsi" w:hAnsiTheme="minorHAnsi" w:cstheme="minorHAnsi"/>
        </w:rPr>
        <w:t>for</w:t>
      </w:r>
      <w:r w:rsidRPr="000D3AD0">
        <w:rPr>
          <w:rFonts w:asciiTheme="minorHAnsi" w:hAnsiTheme="minorHAnsi" w:cstheme="minorHAnsi"/>
          <w:spacing w:val="7"/>
        </w:rPr>
        <w:t xml:space="preserve"> </w:t>
      </w:r>
      <w:r w:rsidRPr="000D3AD0">
        <w:rPr>
          <w:rFonts w:asciiTheme="minorHAnsi" w:hAnsiTheme="minorHAnsi" w:cstheme="minorHAnsi"/>
        </w:rPr>
        <w:t>€72,000.</w:t>
      </w:r>
    </w:p>
    <w:p w:rsidR="00D9650F" w:rsidRPr="000D3AD0" w:rsidRDefault="00D9650F" w:rsidP="00D9650F">
      <w:pPr>
        <w:pStyle w:val="ListParagraph"/>
        <w:numPr>
          <w:ilvl w:val="3"/>
          <w:numId w:val="1"/>
        </w:numPr>
        <w:tabs>
          <w:tab w:val="left" w:pos="1902"/>
        </w:tabs>
        <w:spacing w:before="5"/>
        <w:rPr>
          <w:rFonts w:asciiTheme="minorHAnsi" w:hAnsiTheme="minorHAnsi" w:cstheme="minorHAnsi"/>
        </w:rPr>
      </w:pPr>
      <w:proofErr w:type="gramStart"/>
      <w:r w:rsidRPr="000D3AD0">
        <w:rPr>
          <w:rFonts w:asciiTheme="minorHAnsi" w:hAnsiTheme="minorHAnsi" w:cstheme="minorHAnsi"/>
        </w:rPr>
        <w:t>a</w:t>
      </w:r>
      <w:proofErr w:type="gramEnd"/>
      <w:r w:rsidRPr="000D3AD0">
        <w:rPr>
          <w:rFonts w:asciiTheme="minorHAnsi" w:hAnsiTheme="minorHAnsi" w:cstheme="minorHAnsi"/>
          <w:spacing w:val="6"/>
        </w:rPr>
        <w:t xml:space="preserve"> </w:t>
      </w:r>
      <w:r w:rsidRPr="000D3AD0">
        <w:rPr>
          <w:rFonts w:asciiTheme="minorHAnsi" w:hAnsiTheme="minorHAnsi" w:cstheme="minorHAnsi"/>
        </w:rPr>
        <w:t>credit</w:t>
      </w:r>
      <w:r w:rsidRPr="000D3AD0">
        <w:rPr>
          <w:rFonts w:asciiTheme="minorHAnsi" w:hAnsiTheme="minorHAnsi" w:cstheme="minorHAnsi"/>
          <w:spacing w:val="8"/>
        </w:rPr>
        <w:t xml:space="preserve"> </w:t>
      </w:r>
      <w:r w:rsidRPr="000D3AD0">
        <w:rPr>
          <w:rFonts w:asciiTheme="minorHAnsi" w:hAnsiTheme="minorHAnsi" w:cstheme="minorHAnsi"/>
        </w:rPr>
        <w:t>to</w:t>
      </w:r>
      <w:r w:rsidRPr="000D3AD0">
        <w:rPr>
          <w:rFonts w:asciiTheme="minorHAnsi" w:hAnsiTheme="minorHAnsi" w:cstheme="minorHAnsi"/>
          <w:spacing w:val="7"/>
        </w:rPr>
        <w:t xml:space="preserve"> </w:t>
      </w:r>
      <w:r w:rsidRPr="000D3AD0">
        <w:rPr>
          <w:rFonts w:asciiTheme="minorHAnsi" w:hAnsiTheme="minorHAnsi" w:cstheme="minorHAnsi"/>
        </w:rPr>
        <w:t>Share</w:t>
      </w:r>
      <w:r w:rsidRPr="000D3AD0">
        <w:rPr>
          <w:rFonts w:asciiTheme="minorHAnsi" w:hAnsiTheme="minorHAnsi" w:cstheme="minorHAnsi"/>
          <w:spacing w:val="6"/>
        </w:rPr>
        <w:t xml:space="preserve"> </w:t>
      </w:r>
      <w:r w:rsidRPr="000D3AD0">
        <w:rPr>
          <w:rFonts w:asciiTheme="minorHAnsi" w:hAnsiTheme="minorHAnsi" w:cstheme="minorHAnsi"/>
        </w:rPr>
        <w:t>Capital–Ordinary</w:t>
      </w:r>
      <w:r w:rsidRPr="000D3AD0">
        <w:rPr>
          <w:rFonts w:asciiTheme="minorHAnsi" w:hAnsiTheme="minorHAnsi" w:cstheme="minorHAnsi"/>
          <w:spacing w:val="7"/>
        </w:rPr>
        <w:t xml:space="preserve"> </w:t>
      </w:r>
      <w:r w:rsidRPr="000D3AD0">
        <w:rPr>
          <w:rFonts w:asciiTheme="minorHAnsi" w:hAnsiTheme="minorHAnsi" w:cstheme="minorHAnsi"/>
        </w:rPr>
        <w:t>for</w:t>
      </w:r>
      <w:r w:rsidRPr="000D3AD0">
        <w:rPr>
          <w:rFonts w:asciiTheme="minorHAnsi" w:hAnsiTheme="minorHAnsi" w:cstheme="minorHAnsi"/>
          <w:spacing w:val="7"/>
        </w:rPr>
        <w:t xml:space="preserve"> </w:t>
      </w:r>
      <w:r w:rsidRPr="000D3AD0">
        <w:rPr>
          <w:rFonts w:asciiTheme="minorHAnsi" w:hAnsiTheme="minorHAnsi" w:cstheme="minorHAnsi"/>
        </w:rPr>
        <w:t>€88,000.</w:t>
      </w:r>
    </w:p>
    <w:p w:rsidR="00D9650F" w:rsidRPr="000D3AD0" w:rsidRDefault="00D9650F" w:rsidP="00D9650F">
      <w:pPr>
        <w:pStyle w:val="ListParagraph"/>
        <w:numPr>
          <w:ilvl w:val="3"/>
          <w:numId w:val="1"/>
        </w:numPr>
        <w:tabs>
          <w:tab w:val="left" w:pos="1902"/>
        </w:tabs>
        <w:spacing w:before="3"/>
        <w:rPr>
          <w:rFonts w:asciiTheme="minorHAnsi" w:hAnsiTheme="minorHAnsi" w:cstheme="minorHAnsi"/>
        </w:rPr>
      </w:pPr>
      <w:proofErr w:type="gramStart"/>
      <w:r w:rsidRPr="000D3AD0">
        <w:rPr>
          <w:rFonts w:asciiTheme="minorHAnsi" w:hAnsiTheme="minorHAnsi" w:cstheme="minorHAnsi"/>
        </w:rPr>
        <w:t>a</w:t>
      </w:r>
      <w:proofErr w:type="gramEnd"/>
      <w:r w:rsidRPr="000D3AD0">
        <w:rPr>
          <w:rFonts w:asciiTheme="minorHAnsi" w:hAnsiTheme="minorHAnsi" w:cstheme="minorHAnsi"/>
          <w:spacing w:val="-1"/>
        </w:rPr>
        <w:t xml:space="preserve"> </w:t>
      </w:r>
      <w:r w:rsidRPr="000D3AD0">
        <w:rPr>
          <w:rFonts w:asciiTheme="minorHAnsi" w:hAnsiTheme="minorHAnsi" w:cstheme="minorHAnsi"/>
        </w:rPr>
        <w:t>debit to</w:t>
      </w:r>
      <w:r w:rsidRPr="000D3AD0">
        <w:rPr>
          <w:rFonts w:asciiTheme="minorHAnsi" w:hAnsiTheme="minorHAnsi" w:cstheme="minorHAnsi"/>
          <w:spacing w:val="-2"/>
        </w:rPr>
        <w:t xml:space="preserve"> </w:t>
      </w:r>
      <w:r w:rsidRPr="000D3AD0">
        <w:rPr>
          <w:rFonts w:asciiTheme="minorHAnsi" w:hAnsiTheme="minorHAnsi" w:cstheme="minorHAnsi"/>
        </w:rPr>
        <w:t>Retained</w:t>
      </w:r>
      <w:r w:rsidRPr="000D3AD0">
        <w:rPr>
          <w:rFonts w:asciiTheme="minorHAnsi" w:hAnsiTheme="minorHAnsi" w:cstheme="minorHAnsi"/>
          <w:spacing w:val="-1"/>
        </w:rPr>
        <w:t xml:space="preserve"> </w:t>
      </w:r>
      <w:r w:rsidRPr="000D3AD0">
        <w:rPr>
          <w:rFonts w:asciiTheme="minorHAnsi" w:hAnsiTheme="minorHAnsi" w:cstheme="minorHAnsi"/>
        </w:rPr>
        <w:t>Earnings for</w:t>
      </w:r>
      <w:r w:rsidRPr="000D3AD0">
        <w:rPr>
          <w:rFonts w:asciiTheme="minorHAnsi" w:hAnsiTheme="minorHAnsi" w:cstheme="minorHAnsi"/>
          <w:spacing w:val="-1"/>
        </w:rPr>
        <w:t xml:space="preserve"> </w:t>
      </w:r>
      <w:r w:rsidRPr="000D3AD0">
        <w:rPr>
          <w:rFonts w:asciiTheme="minorHAnsi" w:hAnsiTheme="minorHAnsi" w:cstheme="minorHAnsi"/>
        </w:rPr>
        <w:t>€72,000.</w:t>
      </w:r>
    </w:p>
    <w:p w:rsidR="000D3AD0" w:rsidRPr="000D3AD0" w:rsidRDefault="00D9650F" w:rsidP="00D9650F">
      <w:pPr>
        <w:spacing w:before="165" w:line="403" w:lineRule="auto"/>
        <w:ind w:left="821" w:right="1464"/>
        <w:rPr>
          <w:rFonts w:asciiTheme="minorHAnsi" w:hAnsiTheme="minorHAnsi" w:cstheme="minorHAnsi"/>
          <w:spacing w:val="-35"/>
        </w:rPr>
      </w:pPr>
      <w:proofErr w:type="spellStart"/>
      <w:r w:rsidRPr="000D3AD0">
        <w:rPr>
          <w:rFonts w:asciiTheme="minorHAnsi" w:hAnsiTheme="minorHAnsi" w:cstheme="minorHAnsi"/>
          <w:spacing w:val="-1"/>
        </w:rPr>
        <w:t>Ans</w:t>
      </w:r>
      <w:proofErr w:type="spellEnd"/>
      <w:r w:rsidRPr="000D3AD0">
        <w:rPr>
          <w:rFonts w:asciiTheme="minorHAnsi" w:hAnsiTheme="minorHAnsi" w:cstheme="minorHAnsi"/>
          <w:spacing w:val="-1"/>
        </w:rPr>
        <w:t xml:space="preserve">: b, </w:t>
      </w:r>
    </w:p>
    <w:p w:rsidR="00D9650F" w:rsidRPr="000D3AD0" w:rsidRDefault="00D9650F" w:rsidP="000D3AD0">
      <w:pPr>
        <w:spacing w:before="165" w:line="403" w:lineRule="auto"/>
        <w:ind w:right="1464"/>
        <w:rPr>
          <w:rFonts w:asciiTheme="minorHAnsi" w:hAnsiTheme="minorHAnsi" w:cstheme="minorHAnsi"/>
        </w:rPr>
      </w:pPr>
      <w:r w:rsidRPr="000D3AD0">
        <w:rPr>
          <w:rFonts w:asciiTheme="minorHAnsi" w:hAnsiTheme="minorHAnsi" w:cstheme="minorHAnsi"/>
        </w:rPr>
        <w:t>Solution: (€11</w:t>
      </w:r>
      <w:r w:rsidRPr="000D3AD0">
        <w:rPr>
          <w:rFonts w:asciiTheme="minorHAnsi" w:hAnsiTheme="minorHAnsi" w:cstheme="minorHAnsi"/>
          <w:spacing w:val="4"/>
        </w:rPr>
        <w:t xml:space="preserve"> </w:t>
      </w:r>
      <w:r w:rsidRPr="000D3AD0">
        <w:rPr>
          <w:rFonts w:asciiTheme="minorHAnsi" w:hAnsiTheme="minorHAnsi" w:cstheme="minorHAnsi"/>
        </w:rPr>
        <w:t>-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€2) × 8,000</w:t>
      </w:r>
      <w:r w:rsidRPr="000D3AD0">
        <w:rPr>
          <w:rFonts w:asciiTheme="minorHAnsi" w:hAnsiTheme="minorHAnsi" w:cstheme="minorHAnsi"/>
          <w:spacing w:val="3"/>
        </w:rPr>
        <w:t xml:space="preserve"> </w:t>
      </w:r>
      <w:r w:rsidRPr="000D3AD0">
        <w:rPr>
          <w:rFonts w:asciiTheme="minorHAnsi" w:hAnsiTheme="minorHAnsi" w:cstheme="minorHAnsi"/>
        </w:rPr>
        <w:t>= €72,000</w:t>
      </w:r>
    </w:p>
    <w:p w:rsidR="00D9650F" w:rsidRPr="000D3AD0" w:rsidRDefault="00D9650F" w:rsidP="00D9650F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spacing w:line="242" w:lineRule="auto"/>
        <w:ind w:right="1365"/>
        <w:rPr>
          <w:rFonts w:asciiTheme="minorHAnsi" w:hAnsiTheme="minorHAnsi" w:cstheme="minorHAnsi"/>
        </w:rPr>
      </w:pPr>
      <w:r w:rsidRPr="000D3AD0">
        <w:rPr>
          <w:rFonts w:asciiTheme="minorHAnsi" w:hAnsiTheme="minorHAnsi" w:cstheme="minorHAnsi"/>
        </w:rPr>
        <w:t>La</w:t>
      </w:r>
      <w:r w:rsidRPr="000D3AD0">
        <w:rPr>
          <w:rFonts w:asciiTheme="minorHAnsi" w:hAnsiTheme="minorHAnsi" w:cstheme="minorHAnsi"/>
          <w:spacing w:val="30"/>
        </w:rPr>
        <w:t xml:space="preserve"> </w:t>
      </w:r>
      <w:r w:rsidRPr="000D3AD0">
        <w:rPr>
          <w:rFonts w:asciiTheme="minorHAnsi" w:hAnsiTheme="minorHAnsi" w:cstheme="minorHAnsi"/>
        </w:rPr>
        <w:t>Vida</w:t>
      </w:r>
      <w:r w:rsidRPr="000D3AD0">
        <w:rPr>
          <w:rFonts w:asciiTheme="minorHAnsi" w:hAnsiTheme="minorHAnsi" w:cstheme="minorHAnsi"/>
          <w:spacing w:val="30"/>
        </w:rPr>
        <w:t xml:space="preserve"> </w:t>
      </w:r>
      <w:r w:rsidRPr="000D3AD0">
        <w:rPr>
          <w:rFonts w:asciiTheme="minorHAnsi" w:hAnsiTheme="minorHAnsi" w:cstheme="minorHAnsi"/>
        </w:rPr>
        <w:t>Corporation</w:t>
      </w:r>
      <w:r w:rsidRPr="000D3AD0">
        <w:rPr>
          <w:rFonts w:asciiTheme="minorHAnsi" w:hAnsiTheme="minorHAnsi" w:cstheme="minorHAnsi"/>
          <w:spacing w:val="30"/>
        </w:rPr>
        <w:t xml:space="preserve"> </w:t>
      </w:r>
      <w:r w:rsidRPr="000D3AD0">
        <w:rPr>
          <w:rFonts w:asciiTheme="minorHAnsi" w:hAnsiTheme="minorHAnsi" w:cstheme="minorHAnsi"/>
        </w:rPr>
        <w:t>issued</w:t>
      </w:r>
      <w:r w:rsidRPr="000D3AD0">
        <w:rPr>
          <w:rFonts w:asciiTheme="minorHAnsi" w:hAnsiTheme="minorHAnsi" w:cstheme="minorHAnsi"/>
          <w:spacing w:val="31"/>
        </w:rPr>
        <w:t xml:space="preserve"> </w:t>
      </w:r>
      <w:r w:rsidRPr="000D3AD0">
        <w:rPr>
          <w:rFonts w:asciiTheme="minorHAnsi" w:hAnsiTheme="minorHAnsi" w:cstheme="minorHAnsi"/>
        </w:rPr>
        <w:t>24,000</w:t>
      </w:r>
      <w:r w:rsidRPr="000D3AD0">
        <w:rPr>
          <w:rFonts w:asciiTheme="minorHAnsi" w:hAnsiTheme="minorHAnsi" w:cstheme="minorHAnsi"/>
          <w:spacing w:val="28"/>
        </w:rPr>
        <w:t xml:space="preserve"> </w:t>
      </w:r>
      <w:r w:rsidRPr="000D3AD0">
        <w:rPr>
          <w:rFonts w:asciiTheme="minorHAnsi" w:hAnsiTheme="minorHAnsi" w:cstheme="minorHAnsi"/>
        </w:rPr>
        <w:t>shares</w:t>
      </w:r>
      <w:r w:rsidRPr="000D3AD0">
        <w:rPr>
          <w:rFonts w:asciiTheme="minorHAnsi" w:hAnsiTheme="minorHAnsi" w:cstheme="minorHAnsi"/>
          <w:spacing w:val="30"/>
        </w:rPr>
        <w:t xml:space="preserve"> </w:t>
      </w:r>
      <w:r w:rsidRPr="000D3AD0">
        <w:rPr>
          <w:rFonts w:asciiTheme="minorHAnsi" w:hAnsiTheme="minorHAnsi" w:cstheme="minorHAnsi"/>
        </w:rPr>
        <w:t>of</w:t>
      </w:r>
      <w:r w:rsidRPr="000D3AD0">
        <w:rPr>
          <w:rFonts w:asciiTheme="minorHAnsi" w:hAnsiTheme="minorHAnsi" w:cstheme="minorHAnsi"/>
          <w:spacing w:val="29"/>
        </w:rPr>
        <w:t xml:space="preserve"> </w:t>
      </w:r>
      <w:r w:rsidRPr="000D3AD0">
        <w:rPr>
          <w:rFonts w:asciiTheme="minorHAnsi" w:hAnsiTheme="minorHAnsi" w:cstheme="minorHAnsi"/>
        </w:rPr>
        <w:t>no-par</w:t>
      </w:r>
      <w:r w:rsidRPr="000D3AD0">
        <w:rPr>
          <w:rFonts w:asciiTheme="minorHAnsi" w:hAnsiTheme="minorHAnsi" w:cstheme="minorHAnsi"/>
          <w:spacing w:val="30"/>
        </w:rPr>
        <w:t xml:space="preserve"> </w:t>
      </w:r>
      <w:r w:rsidRPr="000D3AD0">
        <w:rPr>
          <w:rFonts w:asciiTheme="minorHAnsi" w:hAnsiTheme="minorHAnsi" w:cstheme="minorHAnsi"/>
        </w:rPr>
        <w:t>value</w:t>
      </w:r>
      <w:r w:rsidRPr="000D3AD0">
        <w:rPr>
          <w:rFonts w:asciiTheme="minorHAnsi" w:hAnsiTheme="minorHAnsi" w:cstheme="minorHAnsi"/>
          <w:spacing w:val="28"/>
        </w:rPr>
        <w:t xml:space="preserve"> </w:t>
      </w:r>
      <w:r w:rsidRPr="000D3AD0">
        <w:rPr>
          <w:rFonts w:asciiTheme="minorHAnsi" w:hAnsiTheme="minorHAnsi" w:cstheme="minorHAnsi"/>
        </w:rPr>
        <w:t>ordinary</w:t>
      </w:r>
      <w:r w:rsidRPr="000D3AD0">
        <w:rPr>
          <w:rFonts w:asciiTheme="minorHAnsi" w:hAnsiTheme="minorHAnsi" w:cstheme="minorHAnsi"/>
          <w:spacing w:val="28"/>
        </w:rPr>
        <w:t xml:space="preserve"> </w:t>
      </w:r>
      <w:r w:rsidRPr="000D3AD0">
        <w:rPr>
          <w:rFonts w:asciiTheme="minorHAnsi" w:hAnsiTheme="minorHAnsi" w:cstheme="minorHAnsi"/>
        </w:rPr>
        <w:t>shares</w:t>
      </w:r>
      <w:r w:rsidRPr="000D3AD0">
        <w:rPr>
          <w:rFonts w:asciiTheme="minorHAnsi" w:hAnsiTheme="minorHAnsi" w:cstheme="minorHAnsi"/>
          <w:spacing w:val="29"/>
        </w:rPr>
        <w:t xml:space="preserve"> </w:t>
      </w:r>
      <w:r w:rsidRPr="000D3AD0">
        <w:rPr>
          <w:rFonts w:asciiTheme="minorHAnsi" w:hAnsiTheme="minorHAnsi" w:cstheme="minorHAnsi"/>
        </w:rPr>
        <w:t>for</w:t>
      </w:r>
      <w:r w:rsidRPr="000D3AD0">
        <w:rPr>
          <w:rFonts w:asciiTheme="minorHAnsi" w:hAnsiTheme="minorHAnsi" w:cstheme="minorHAnsi"/>
          <w:spacing w:val="29"/>
        </w:rPr>
        <w:t xml:space="preserve"> </w:t>
      </w:r>
      <w:r w:rsidRPr="000D3AD0">
        <w:rPr>
          <w:rFonts w:asciiTheme="minorHAnsi" w:hAnsiTheme="minorHAnsi" w:cstheme="minorHAnsi"/>
        </w:rPr>
        <w:t>€29.50</w:t>
      </w:r>
      <w:r w:rsidRPr="000D3AD0">
        <w:rPr>
          <w:rFonts w:asciiTheme="minorHAnsi" w:hAnsiTheme="minorHAnsi" w:cstheme="minorHAnsi"/>
          <w:spacing w:val="-55"/>
        </w:rPr>
        <w:t xml:space="preserve"> </w:t>
      </w:r>
      <w:r w:rsidRPr="000D3AD0">
        <w:rPr>
          <w:rFonts w:asciiTheme="minorHAnsi" w:hAnsiTheme="minorHAnsi" w:cstheme="minorHAnsi"/>
        </w:rPr>
        <w:t>per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share.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Which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of</w:t>
      </w:r>
      <w:r w:rsidRPr="000D3AD0">
        <w:rPr>
          <w:rFonts w:asciiTheme="minorHAnsi" w:hAnsiTheme="minorHAnsi" w:cstheme="minorHAnsi"/>
          <w:spacing w:val="4"/>
        </w:rPr>
        <w:t xml:space="preserve"> </w:t>
      </w:r>
      <w:r w:rsidRPr="000D3AD0">
        <w:rPr>
          <w:rFonts w:asciiTheme="minorHAnsi" w:hAnsiTheme="minorHAnsi" w:cstheme="minorHAnsi"/>
        </w:rPr>
        <w:t>the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following</w:t>
      </w:r>
      <w:r w:rsidRPr="000D3AD0">
        <w:rPr>
          <w:rFonts w:asciiTheme="minorHAnsi" w:hAnsiTheme="minorHAnsi" w:cstheme="minorHAnsi"/>
          <w:spacing w:val="3"/>
        </w:rPr>
        <w:t xml:space="preserve"> </w:t>
      </w:r>
      <w:r w:rsidRPr="000D3AD0">
        <w:rPr>
          <w:rFonts w:asciiTheme="minorHAnsi" w:hAnsiTheme="minorHAnsi" w:cstheme="minorHAnsi"/>
        </w:rPr>
        <w:t>statements is</w:t>
      </w:r>
      <w:r w:rsidRPr="000D3AD0">
        <w:rPr>
          <w:rFonts w:asciiTheme="minorHAnsi" w:hAnsiTheme="minorHAnsi" w:cstheme="minorHAnsi"/>
          <w:spacing w:val="3"/>
        </w:rPr>
        <w:t xml:space="preserve"> </w:t>
      </w:r>
      <w:r w:rsidRPr="000D3AD0">
        <w:rPr>
          <w:rFonts w:asciiTheme="minorHAnsi" w:hAnsiTheme="minorHAnsi" w:cstheme="minorHAnsi"/>
        </w:rPr>
        <w:t>true?</w:t>
      </w:r>
    </w:p>
    <w:p w:rsidR="00D9650F" w:rsidRPr="000D3AD0" w:rsidRDefault="00D9650F" w:rsidP="00D9650F">
      <w:pPr>
        <w:pStyle w:val="ListParagraph"/>
        <w:numPr>
          <w:ilvl w:val="3"/>
          <w:numId w:val="1"/>
        </w:numPr>
        <w:tabs>
          <w:tab w:val="left" w:pos="1902"/>
        </w:tabs>
        <w:spacing w:before="2"/>
        <w:rPr>
          <w:rFonts w:asciiTheme="minorHAnsi" w:hAnsiTheme="minorHAnsi" w:cstheme="minorHAnsi"/>
        </w:rPr>
      </w:pPr>
      <w:r w:rsidRPr="000D3AD0">
        <w:rPr>
          <w:rFonts w:asciiTheme="minorHAnsi" w:hAnsiTheme="minorHAnsi" w:cstheme="minorHAnsi"/>
        </w:rPr>
        <w:t>Share</w:t>
      </w:r>
      <w:r w:rsidRPr="000D3AD0">
        <w:rPr>
          <w:rFonts w:asciiTheme="minorHAnsi" w:hAnsiTheme="minorHAnsi" w:cstheme="minorHAnsi"/>
          <w:spacing w:val="5"/>
        </w:rPr>
        <w:t xml:space="preserve"> </w:t>
      </w:r>
      <w:r w:rsidRPr="000D3AD0">
        <w:rPr>
          <w:rFonts w:asciiTheme="minorHAnsi" w:hAnsiTheme="minorHAnsi" w:cstheme="minorHAnsi"/>
        </w:rPr>
        <w:t>Premium–Ordinary</w:t>
      </w:r>
      <w:r w:rsidRPr="000D3AD0">
        <w:rPr>
          <w:rFonts w:asciiTheme="minorHAnsi" w:hAnsiTheme="minorHAnsi" w:cstheme="minorHAnsi"/>
          <w:spacing w:val="6"/>
        </w:rPr>
        <w:t xml:space="preserve"> </w:t>
      </w:r>
      <w:r w:rsidRPr="000D3AD0">
        <w:rPr>
          <w:rFonts w:asciiTheme="minorHAnsi" w:hAnsiTheme="minorHAnsi" w:cstheme="minorHAnsi"/>
        </w:rPr>
        <w:t>account</w:t>
      </w:r>
      <w:r w:rsidRPr="000D3AD0">
        <w:rPr>
          <w:rFonts w:asciiTheme="minorHAnsi" w:hAnsiTheme="minorHAnsi" w:cstheme="minorHAnsi"/>
          <w:spacing w:val="7"/>
        </w:rPr>
        <w:t xml:space="preserve"> </w:t>
      </w:r>
      <w:r w:rsidRPr="000D3AD0">
        <w:rPr>
          <w:rFonts w:asciiTheme="minorHAnsi" w:hAnsiTheme="minorHAnsi" w:cstheme="minorHAnsi"/>
        </w:rPr>
        <w:t>will</w:t>
      </w:r>
      <w:r w:rsidRPr="000D3AD0">
        <w:rPr>
          <w:rFonts w:asciiTheme="minorHAnsi" w:hAnsiTheme="minorHAnsi" w:cstheme="minorHAnsi"/>
          <w:spacing w:val="5"/>
        </w:rPr>
        <w:t xml:space="preserve"> </w:t>
      </w:r>
      <w:r w:rsidRPr="000D3AD0">
        <w:rPr>
          <w:rFonts w:asciiTheme="minorHAnsi" w:hAnsiTheme="minorHAnsi" w:cstheme="minorHAnsi"/>
        </w:rPr>
        <w:t>increase</w:t>
      </w:r>
      <w:r w:rsidRPr="000D3AD0">
        <w:rPr>
          <w:rFonts w:asciiTheme="minorHAnsi" w:hAnsiTheme="minorHAnsi" w:cstheme="minorHAnsi"/>
          <w:spacing w:val="6"/>
        </w:rPr>
        <w:t xml:space="preserve"> </w:t>
      </w:r>
      <w:r w:rsidRPr="000D3AD0">
        <w:rPr>
          <w:rFonts w:asciiTheme="minorHAnsi" w:hAnsiTheme="minorHAnsi" w:cstheme="minorHAnsi"/>
        </w:rPr>
        <w:t>by</w:t>
      </w:r>
      <w:r w:rsidRPr="000D3AD0">
        <w:rPr>
          <w:rFonts w:asciiTheme="minorHAnsi" w:hAnsiTheme="minorHAnsi" w:cstheme="minorHAnsi"/>
          <w:spacing w:val="5"/>
        </w:rPr>
        <w:t xml:space="preserve"> </w:t>
      </w:r>
      <w:r w:rsidRPr="000D3AD0">
        <w:rPr>
          <w:rFonts w:asciiTheme="minorHAnsi" w:hAnsiTheme="minorHAnsi" w:cstheme="minorHAnsi"/>
        </w:rPr>
        <w:t>€276,000.</w:t>
      </w:r>
    </w:p>
    <w:p w:rsidR="00D9650F" w:rsidRPr="000D3AD0" w:rsidRDefault="00D9650F" w:rsidP="00D9650F">
      <w:pPr>
        <w:pStyle w:val="ListParagraph"/>
        <w:numPr>
          <w:ilvl w:val="3"/>
          <w:numId w:val="1"/>
        </w:numPr>
        <w:tabs>
          <w:tab w:val="left" w:pos="1902"/>
        </w:tabs>
        <w:spacing w:before="3"/>
        <w:rPr>
          <w:rFonts w:asciiTheme="minorHAnsi" w:hAnsiTheme="minorHAnsi" w:cstheme="minorHAnsi"/>
        </w:rPr>
      </w:pPr>
      <w:r w:rsidRPr="000D3AD0">
        <w:rPr>
          <w:rFonts w:asciiTheme="minorHAnsi" w:hAnsiTheme="minorHAnsi" w:cstheme="minorHAnsi"/>
        </w:rPr>
        <w:t>The</w:t>
      </w:r>
      <w:r w:rsidRPr="000D3AD0">
        <w:rPr>
          <w:rFonts w:asciiTheme="minorHAnsi" w:hAnsiTheme="minorHAnsi" w:cstheme="minorHAnsi"/>
          <w:spacing w:val="-1"/>
        </w:rPr>
        <w:t xml:space="preserve"> </w:t>
      </w:r>
      <w:r w:rsidRPr="000D3AD0">
        <w:rPr>
          <w:rFonts w:asciiTheme="minorHAnsi" w:hAnsiTheme="minorHAnsi" w:cstheme="minorHAnsi"/>
        </w:rPr>
        <w:t>Cash account will</w:t>
      </w:r>
      <w:r w:rsidRPr="000D3AD0">
        <w:rPr>
          <w:rFonts w:asciiTheme="minorHAnsi" w:hAnsiTheme="minorHAnsi" w:cstheme="minorHAnsi"/>
          <w:spacing w:val="-1"/>
        </w:rPr>
        <w:t xml:space="preserve"> </w:t>
      </w:r>
      <w:r w:rsidRPr="000D3AD0">
        <w:rPr>
          <w:rFonts w:asciiTheme="minorHAnsi" w:hAnsiTheme="minorHAnsi" w:cstheme="minorHAnsi"/>
        </w:rPr>
        <w:t>increase</w:t>
      </w:r>
      <w:r w:rsidRPr="000D3AD0">
        <w:rPr>
          <w:rFonts w:asciiTheme="minorHAnsi" w:hAnsiTheme="minorHAnsi" w:cstheme="minorHAnsi"/>
          <w:spacing w:val="-1"/>
        </w:rPr>
        <w:t xml:space="preserve"> </w:t>
      </w:r>
      <w:r w:rsidRPr="000D3AD0">
        <w:rPr>
          <w:rFonts w:asciiTheme="minorHAnsi" w:hAnsiTheme="minorHAnsi" w:cstheme="minorHAnsi"/>
        </w:rPr>
        <w:t>by €24,000.</w:t>
      </w:r>
    </w:p>
    <w:p w:rsidR="00D9650F" w:rsidRPr="000D3AD0" w:rsidRDefault="00D9650F" w:rsidP="00D9650F">
      <w:pPr>
        <w:pStyle w:val="ListParagraph"/>
        <w:numPr>
          <w:ilvl w:val="3"/>
          <w:numId w:val="1"/>
        </w:numPr>
        <w:tabs>
          <w:tab w:val="left" w:pos="1902"/>
        </w:tabs>
        <w:spacing w:before="5"/>
        <w:rPr>
          <w:rFonts w:asciiTheme="minorHAnsi" w:hAnsiTheme="minorHAnsi" w:cstheme="minorHAnsi"/>
        </w:rPr>
      </w:pPr>
      <w:r w:rsidRPr="000D3AD0">
        <w:rPr>
          <w:rFonts w:asciiTheme="minorHAnsi" w:hAnsiTheme="minorHAnsi" w:cstheme="minorHAnsi"/>
        </w:rPr>
        <w:t>Retained</w:t>
      </w:r>
      <w:r w:rsidRPr="000D3AD0">
        <w:rPr>
          <w:rFonts w:asciiTheme="minorHAnsi" w:hAnsiTheme="minorHAnsi" w:cstheme="minorHAnsi"/>
          <w:spacing w:val="-2"/>
        </w:rPr>
        <w:t xml:space="preserve"> </w:t>
      </w:r>
      <w:r w:rsidRPr="000D3AD0">
        <w:rPr>
          <w:rFonts w:asciiTheme="minorHAnsi" w:hAnsiTheme="minorHAnsi" w:cstheme="minorHAnsi"/>
        </w:rPr>
        <w:t>Earnings</w:t>
      </w:r>
      <w:r w:rsidRPr="000D3AD0">
        <w:rPr>
          <w:rFonts w:asciiTheme="minorHAnsi" w:hAnsiTheme="minorHAnsi" w:cstheme="minorHAnsi"/>
          <w:spacing w:val="-2"/>
        </w:rPr>
        <w:t xml:space="preserve"> </w:t>
      </w:r>
      <w:r w:rsidRPr="000D3AD0">
        <w:rPr>
          <w:rFonts w:asciiTheme="minorHAnsi" w:hAnsiTheme="minorHAnsi" w:cstheme="minorHAnsi"/>
        </w:rPr>
        <w:t>account</w:t>
      </w:r>
      <w:r w:rsidRPr="000D3AD0">
        <w:rPr>
          <w:rFonts w:asciiTheme="minorHAnsi" w:hAnsiTheme="minorHAnsi" w:cstheme="minorHAnsi"/>
          <w:spacing w:val="-1"/>
        </w:rPr>
        <w:t xml:space="preserve"> </w:t>
      </w:r>
      <w:r w:rsidRPr="000D3AD0">
        <w:rPr>
          <w:rFonts w:asciiTheme="minorHAnsi" w:hAnsiTheme="minorHAnsi" w:cstheme="minorHAnsi"/>
        </w:rPr>
        <w:t>will</w:t>
      </w:r>
      <w:r w:rsidRPr="000D3AD0">
        <w:rPr>
          <w:rFonts w:asciiTheme="minorHAnsi" w:hAnsiTheme="minorHAnsi" w:cstheme="minorHAnsi"/>
          <w:spacing w:val="-3"/>
        </w:rPr>
        <w:t xml:space="preserve"> </w:t>
      </w:r>
      <w:r w:rsidRPr="000D3AD0">
        <w:rPr>
          <w:rFonts w:asciiTheme="minorHAnsi" w:hAnsiTheme="minorHAnsi" w:cstheme="minorHAnsi"/>
        </w:rPr>
        <w:t>increase</w:t>
      </w:r>
      <w:r w:rsidRPr="000D3AD0">
        <w:rPr>
          <w:rFonts w:asciiTheme="minorHAnsi" w:hAnsiTheme="minorHAnsi" w:cstheme="minorHAnsi"/>
          <w:spacing w:val="-2"/>
        </w:rPr>
        <w:t xml:space="preserve"> </w:t>
      </w:r>
      <w:r w:rsidRPr="000D3AD0">
        <w:rPr>
          <w:rFonts w:asciiTheme="minorHAnsi" w:hAnsiTheme="minorHAnsi" w:cstheme="minorHAnsi"/>
        </w:rPr>
        <w:t>by</w:t>
      </w:r>
      <w:r w:rsidRPr="000D3AD0">
        <w:rPr>
          <w:rFonts w:asciiTheme="minorHAnsi" w:hAnsiTheme="minorHAnsi" w:cstheme="minorHAnsi"/>
          <w:spacing w:val="-1"/>
        </w:rPr>
        <w:t xml:space="preserve"> </w:t>
      </w:r>
      <w:r w:rsidRPr="000D3AD0">
        <w:rPr>
          <w:rFonts w:asciiTheme="minorHAnsi" w:hAnsiTheme="minorHAnsi" w:cstheme="minorHAnsi"/>
        </w:rPr>
        <w:t>€684,000.</w:t>
      </w:r>
    </w:p>
    <w:p w:rsidR="00D9650F" w:rsidRPr="000D3AD0" w:rsidRDefault="00D9650F" w:rsidP="00D9650F">
      <w:pPr>
        <w:pStyle w:val="ListParagraph"/>
        <w:numPr>
          <w:ilvl w:val="3"/>
          <w:numId w:val="1"/>
        </w:numPr>
        <w:tabs>
          <w:tab w:val="left" w:pos="1902"/>
        </w:tabs>
        <w:spacing w:before="3"/>
        <w:rPr>
          <w:rFonts w:asciiTheme="minorHAnsi" w:hAnsiTheme="minorHAnsi" w:cstheme="minorHAnsi"/>
        </w:rPr>
      </w:pPr>
      <w:r w:rsidRPr="000D3AD0">
        <w:rPr>
          <w:rFonts w:asciiTheme="minorHAnsi" w:hAnsiTheme="minorHAnsi" w:cstheme="minorHAnsi"/>
        </w:rPr>
        <w:t>Share</w:t>
      </w:r>
      <w:r w:rsidRPr="000D3AD0">
        <w:rPr>
          <w:rFonts w:asciiTheme="minorHAnsi" w:hAnsiTheme="minorHAnsi" w:cstheme="minorHAnsi"/>
          <w:spacing w:val="6"/>
        </w:rPr>
        <w:t xml:space="preserve"> </w:t>
      </w:r>
      <w:r w:rsidRPr="000D3AD0">
        <w:rPr>
          <w:rFonts w:asciiTheme="minorHAnsi" w:hAnsiTheme="minorHAnsi" w:cstheme="minorHAnsi"/>
        </w:rPr>
        <w:t>Capital–Ordinary</w:t>
      </w:r>
      <w:r w:rsidRPr="000D3AD0">
        <w:rPr>
          <w:rFonts w:asciiTheme="minorHAnsi" w:hAnsiTheme="minorHAnsi" w:cstheme="minorHAnsi"/>
          <w:spacing w:val="4"/>
        </w:rPr>
        <w:t xml:space="preserve"> </w:t>
      </w:r>
      <w:r w:rsidRPr="000D3AD0">
        <w:rPr>
          <w:rFonts w:asciiTheme="minorHAnsi" w:hAnsiTheme="minorHAnsi" w:cstheme="minorHAnsi"/>
        </w:rPr>
        <w:t>account</w:t>
      </w:r>
      <w:r w:rsidRPr="000D3AD0">
        <w:rPr>
          <w:rFonts w:asciiTheme="minorHAnsi" w:hAnsiTheme="minorHAnsi" w:cstheme="minorHAnsi"/>
          <w:spacing w:val="8"/>
        </w:rPr>
        <w:t xml:space="preserve"> </w:t>
      </w:r>
      <w:r w:rsidRPr="000D3AD0">
        <w:rPr>
          <w:rFonts w:asciiTheme="minorHAnsi" w:hAnsiTheme="minorHAnsi" w:cstheme="minorHAnsi"/>
        </w:rPr>
        <w:t>will</w:t>
      </w:r>
      <w:r w:rsidRPr="000D3AD0">
        <w:rPr>
          <w:rFonts w:asciiTheme="minorHAnsi" w:hAnsiTheme="minorHAnsi" w:cstheme="minorHAnsi"/>
          <w:spacing w:val="5"/>
        </w:rPr>
        <w:t xml:space="preserve"> </w:t>
      </w:r>
      <w:r w:rsidRPr="000D3AD0">
        <w:rPr>
          <w:rFonts w:asciiTheme="minorHAnsi" w:hAnsiTheme="minorHAnsi" w:cstheme="minorHAnsi"/>
        </w:rPr>
        <w:t>increase</w:t>
      </w:r>
      <w:r w:rsidRPr="000D3AD0">
        <w:rPr>
          <w:rFonts w:asciiTheme="minorHAnsi" w:hAnsiTheme="minorHAnsi" w:cstheme="minorHAnsi"/>
          <w:spacing w:val="6"/>
        </w:rPr>
        <w:t xml:space="preserve"> </w:t>
      </w:r>
      <w:r w:rsidRPr="000D3AD0">
        <w:rPr>
          <w:rFonts w:asciiTheme="minorHAnsi" w:hAnsiTheme="minorHAnsi" w:cstheme="minorHAnsi"/>
        </w:rPr>
        <w:t>by</w:t>
      </w:r>
      <w:r w:rsidRPr="000D3AD0">
        <w:rPr>
          <w:rFonts w:asciiTheme="minorHAnsi" w:hAnsiTheme="minorHAnsi" w:cstheme="minorHAnsi"/>
          <w:spacing w:val="4"/>
        </w:rPr>
        <w:t xml:space="preserve"> </w:t>
      </w:r>
      <w:r w:rsidRPr="000D3AD0">
        <w:rPr>
          <w:rFonts w:asciiTheme="minorHAnsi" w:hAnsiTheme="minorHAnsi" w:cstheme="minorHAnsi"/>
        </w:rPr>
        <w:t>€708,000.</w:t>
      </w:r>
    </w:p>
    <w:p w:rsidR="000D3AD0" w:rsidRPr="000D3AD0" w:rsidRDefault="00D9650F" w:rsidP="00D9650F">
      <w:pPr>
        <w:spacing w:before="165" w:line="403" w:lineRule="auto"/>
        <w:ind w:left="821" w:right="1464"/>
        <w:rPr>
          <w:rFonts w:asciiTheme="minorHAnsi" w:hAnsiTheme="minorHAnsi" w:cstheme="minorHAnsi"/>
          <w:spacing w:val="-35"/>
        </w:rPr>
      </w:pPr>
      <w:proofErr w:type="spellStart"/>
      <w:r w:rsidRPr="000D3AD0">
        <w:rPr>
          <w:rFonts w:asciiTheme="minorHAnsi" w:hAnsiTheme="minorHAnsi" w:cstheme="minorHAnsi"/>
          <w:spacing w:val="-1"/>
        </w:rPr>
        <w:t>Ans</w:t>
      </w:r>
      <w:proofErr w:type="spellEnd"/>
      <w:r w:rsidRPr="000D3AD0">
        <w:rPr>
          <w:rFonts w:asciiTheme="minorHAnsi" w:hAnsiTheme="minorHAnsi" w:cstheme="minorHAnsi"/>
          <w:spacing w:val="-1"/>
        </w:rPr>
        <w:t xml:space="preserve">: d, </w:t>
      </w:r>
    </w:p>
    <w:p w:rsidR="00D9650F" w:rsidRPr="000D3AD0" w:rsidRDefault="00D9650F" w:rsidP="000D3AD0">
      <w:pPr>
        <w:spacing w:before="165" w:line="403" w:lineRule="auto"/>
        <w:ind w:right="1464"/>
        <w:rPr>
          <w:rFonts w:asciiTheme="minorHAnsi" w:hAnsiTheme="minorHAnsi" w:cstheme="minorHAnsi"/>
        </w:rPr>
      </w:pPr>
      <w:r w:rsidRPr="000D3AD0">
        <w:rPr>
          <w:rFonts w:asciiTheme="minorHAnsi" w:hAnsiTheme="minorHAnsi" w:cstheme="minorHAnsi"/>
        </w:rPr>
        <w:t>Solution: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24,000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× €29.50</w:t>
      </w:r>
      <w:r w:rsidRPr="000D3AD0">
        <w:rPr>
          <w:rFonts w:asciiTheme="minorHAnsi" w:hAnsiTheme="minorHAnsi" w:cstheme="minorHAnsi"/>
          <w:spacing w:val="3"/>
        </w:rPr>
        <w:t xml:space="preserve"> </w:t>
      </w:r>
      <w:r w:rsidRPr="000D3AD0">
        <w:rPr>
          <w:rFonts w:asciiTheme="minorHAnsi" w:hAnsiTheme="minorHAnsi" w:cstheme="minorHAnsi"/>
        </w:rPr>
        <w:t>= €708,000</w:t>
      </w:r>
    </w:p>
    <w:p w:rsidR="00D9650F" w:rsidRPr="000D3AD0" w:rsidRDefault="00D9650F" w:rsidP="00D9650F">
      <w:pPr>
        <w:pStyle w:val="ListParagraph"/>
        <w:numPr>
          <w:ilvl w:val="2"/>
          <w:numId w:val="1"/>
        </w:numPr>
        <w:tabs>
          <w:tab w:val="left" w:pos="1542"/>
        </w:tabs>
        <w:spacing w:line="242" w:lineRule="auto"/>
        <w:ind w:right="1363"/>
        <w:jc w:val="both"/>
        <w:rPr>
          <w:rFonts w:asciiTheme="minorHAnsi" w:hAnsiTheme="minorHAnsi" w:cstheme="minorHAnsi"/>
        </w:rPr>
      </w:pPr>
      <w:proofErr w:type="spellStart"/>
      <w:r w:rsidRPr="000D3AD0">
        <w:rPr>
          <w:rFonts w:asciiTheme="minorHAnsi" w:hAnsiTheme="minorHAnsi" w:cstheme="minorHAnsi"/>
        </w:rPr>
        <w:t>Freidrichs</w:t>
      </w:r>
      <w:proofErr w:type="spellEnd"/>
      <w:r w:rsidRPr="000D3AD0">
        <w:rPr>
          <w:rFonts w:asciiTheme="minorHAnsi" w:hAnsiTheme="minorHAnsi" w:cstheme="minorHAnsi"/>
        </w:rPr>
        <w:t xml:space="preserve"> Company has issued and outstanding 11,000 shares of cumulative, 6%, €50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par</w:t>
      </w:r>
      <w:r w:rsidRPr="000D3AD0">
        <w:rPr>
          <w:rFonts w:asciiTheme="minorHAnsi" w:hAnsiTheme="minorHAnsi" w:cstheme="minorHAnsi"/>
          <w:spacing w:val="28"/>
        </w:rPr>
        <w:t xml:space="preserve"> </w:t>
      </w:r>
      <w:r w:rsidRPr="000D3AD0">
        <w:rPr>
          <w:rFonts w:asciiTheme="minorHAnsi" w:hAnsiTheme="minorHAnsi" w:cstheme="minorHAnsi"/>
        </w:rPr>
        <w:t>value</w:t>
      </w:r>
      <w:r w:rsidRPr="000D3AD0">
        <w:rPr>
          <w:rFonts w:asciiTheme="minorHAnsi" w:hAnsiTheme="minorHAnsi" w:cstheme="minorHAnsi"/>
          <w:spacing w:val="27"/>
        </w:rPr>
        <w:t xml:space="preserve"> </w:t>
      </w:r>
      <w:r w:rsidRPr="000D3AD0">
        <w:rPr>
          <w:rFonts w:asciiTheme="minorHAnsi" w:hAnsiTheme="minorHAnsi" w:cstheme="minorHAnsi"/>
        </w:rPr>
        <w:t>preference</w:t>
      </w:r>
      <w:r w:rsidRPr="000D3AD0">
        <w:rPr>
          <w:rFonts w:asciiTheme="minorHAnsi" w:hAnsiTheme="minorHAnsi" w:cstheme="minorHAnsi"/>
          <w:spacing w:val="28"/>
        </w:rPr>
        <w:t xml:space="preserve"> </w:t>
      </w:r>
      <w:r w:rsidRPr="000D3AD0">
        <w:rPr>
          <w:rFonts w:asciiTheme="minorHAnsi" w:hAnsiTheme="minorHAnsi" w:cstheme="minorHAnsi"/>
        </w:rPr>
        <w:t>shares</w:t>
      </w:r>
      <w:r w:rsidRPr="000D3AD0">
        <w:rPr>
          <w:rFonts w:asciiTheme="minorHAnsi" w:hAnsiTheme="minorHAnsi" w:cstheme="minorHAnsi"/>
          <w:spacing w:val="27"/>
        </w:rPr>
        <w:t xml:space="preserve"> </w:t>
      </w:r>
      <w:r w:rsidRPr="000D3AD0">
        <w:rPr>
          <w:rFonts w:asciiTheme="minorHAnsi" w:hAnsiTheme="minorHAnsi" w:cstheme="minorHAnsi"/>
        </w:rPr>
        <w:t>which</w:t>
      </w:r>
      <w:r w:rsidRPr="000D3AD0">
        <w:rPr>
          <w:rFonts w:asciiTheme="minorHAnsi" w:hAnsiTheme="minorHAnsi" w:cstheme="minorHAnsi"/>
          <w:spacing w:val="28"/>
        </w:rPr>
        <w:t xml:space="preserve"> </w:t>
      </w:r>
      <w:r w:rsidRPr="000D3AD0">
        <w:rPr>
          <w:rFonts w:asciiTheme="minorHAnsi" w:hAnsiTheme="minorHAnsi" w:cstheme="minorHAnsi"/>
        </w:rPr>
        <w:t>it</w:t>
      </w:r>
      <w:r w:rsidRPr="000D3AD0">
        <w:rPr>
          <w:rFonts w:asciiTheme="minorHAnsi" w:hAnsiTheme="minorHAnsi" w:cstheme="minorHAnsi"/>
          <w:spacing w:val="28"/>
        </w:rPr>
        <w:t xml:space="preserve"> </w:t>
      </w:r>
      <w:r w:rsidRPr="000D3AD0">
        <w:rPr>
          <w:rFonts w:asciiTheme="minorHAnsi" w:hAnsiTheme="minorHAnsi" w:cstheme="minorHAnsi"/>
        </w:rPr>
        <w:t>sold</w:t>
      </w:r>
      <w:r w:rsidRPr="000D3AD0">
        <w:rPr>
          <w:rFonts w:asciiTheme="minorHAnsi" w:hAnsiTheme="minorHAnsi" w:cstheme="minorHAnsi"/>
          <w:spacing w:val="27"/>
        </w:rPr>
        <w:t xml:space="preserve"> </w:t>
      </w:r>
      <w:r w:rsidRPr="000D3AD0">
        <w:rPr>
          <w:rFonts w:asciiTheme="minorHAnsi" w:hAnsiTheme="minorHAnsi" w:cstheme="minorHAnsi"/>
        </w:rPr>
        <w:t>for</w:t>
      </w:r>
      <w:r w:rsidRPr="000D3AD0">
        <w:rPr>
          <w:rFonts w:asciiTheme="minorHAnsi" w:hAnsiTheme="minorHAnsi" w:cstheme="minorHAnsi"/>
          <w:spacing w:val="27"/>
        </w:rPr>
        <w:t xml:space="preserve"> </w:t>
      </w:r>
      <w:r w:rsidRPr="000D3AD0">
        <w:rPr>
          <w:rFonts w:asciiTheme="minorHAnsi" w:hAnsiTheme="minorHAnsi" w:cstheme="minorHAnsi"/>
        </w:rPr>
        <w:t>€54</w:t>
      </w:r>
      <w:r w:rsidRPr="000D3AD0">
        <w:rPr>
          <w:rFonts w:asciiTheme="minorHAnsi" w:hAnsiTheme="minorHAnsi" w:cstheme="minorHAnsi"/>
          <w:spacing w:val="27"/>
        </w:rPr>
        <w:t xml:space="preserve"> </w:t>
      </w:r>
      <w:r w:rsidRPr="000D3AD0">
        <w:rPr>
          <w:rFonts w:asciiTheme="minorHAnsi" w:hAnsiTheme="minorHAnsi" w:cstheme="minorHAnsi"/>
        </w:rPr>
        <w:t>per</w:t>
      </w:r>
      <w:r w:rsidRPr="000D3AD0">
        <w:rPr>
          <w:rFonts w:asciiTheme="minorHAnsi" w:hAnsiTheme="minorHAnsi" w:cstheme="minorHAnsi"/>
          <w:spacing w:val="29"/>
        </w:rPr>
        <w:t xml:space="preserve"> </w:t>
      </w:r>
      <w:r w:rsidRPr="000D3AD0">
        <w:rPr>
          <w:rFonts w:asciiTheme="minorHAnsi" w:hAnsiTheme="minorHAnsi" w:cstheme="minorHAnsi"/>
        </w:rPr>
        <w:t>share</w:t>
      </w:r>
      <w:r w:rsidRPr="000D3AD0">
        <w:rPr>
          <w:rFonts w:asciiTheme="minorHAnsi" w:hAnsiTheme="minorHAnsi" w:cstheme="minorHAnsi"/>
          <w:spacing w:val="27"/>
        </w:rPr>
        <w:t xml:space="preserve"> </w:t>
      </w:r>
      <w:r w:rsidRPr="000D3AD0">
        <w:rPr>
          <w:rFonts w:asciiTheme="minorHAnsi" w:hAnsiTheme="minorHAnsi" w:cstheme="minorHAnsi"/>
        </w:rPr>
        <w:t>at</w:t>
      </w:r>
      <w:r w:rsidRPr="000D3AD0">
        <w:rPr>
          <w:rFonts w:asciiTheme="minorHAnsi" w:hAnsiTheme="minorHAnsi" w:cstheme="minorHAnsi"/>
          <w:spacing w:val="28"/>
        </w:rPr>
        <w:t xml:space="preserve"> </w:t>
      </w:r>
      <w:r w:rsidRPr="000D3AD0">
        <w:rPr>
          <w:rFonts w:asciiTheme="minorHAnsi" w:hAnsiTheme="minorHAnsi" w:cstheme="minorHAnsi"/>
        </w:rPr>
        <w:t>the</w:t>
      </w:r>
      <w:r w:rsidRPr="000D3AD0">
        <w:rPr>
          <w:rFonts w:asciiTheme="minorHAnsi" w:hAnsiTheme="minorHAnsi" w:cstheme="minorHAnsi"/>
          <w:spacing w:val="28"/>
        </w:rPr>
        <w:t xml:space="preserve"> </w:t>
      </w:r>
      <w:r w:rsidRPr="000D3AD0">
        <w:rPr>
          <w:rFonts w:asciiTheme="minorHAnsi" w:hAnsiTheme="minorHAnsi" w:cstheme="minorHAnsi"/>
        </w:rPr>
        <w:t>beginning</w:t>
      </w:r>
      <w:r w:rsidRPr="000D3AD0">
        <w:rPr>
          <w:rFonts w:asciiTheme="minorHAnsi" w:hAnsiTheme="minorHAnsi" w:cstheme="minorHAnsi"/>
          <w:spacing w:val="27"/>
        </w:rPr>
        <w:t xml:space="preserve"> </w:t>
      </w:r>
      <w:r w:rsidRPr="000D3AD0">
        <w:rPr>
          <w:rFonts w:asciiTheme="minorHAnsi" w:hAnsiTheme="minorHAnsi" w:cstheme="minorHAnsi"/>
        </w:rPr>
        <w:t>of</w:t>
      </w:r>
      <w:r w:rsidRPr="000D3AD0">
        <w:rPr>
          <w:rFonts w:asciiTheme="minorHAnsi" w:hAnsiTheme="minorHAnsi" w:cstheme="minorHAnsi"/>
          <w:spacing w:val="27"/>
        </w:rPr>
        <w:t xml:space="preserve"> </w:t>
      </w:r>
      <w:r w:rsidRPr="000D3AD0">
        <w:rPr>
          <w:rFonts w:asciiTheme="minorHAnsi" w:hAnsiTheme="minorHAnsi" w:cstheme="minorHAnsi"/>
        </w:rPr>
        <w:t>2015.</w:t>
      </w:r>
      <w:r w:rsidRPr="000D3AD0">
        <w:rPr>
          <w:rFonts w:asciiTheme="minorHAnsi" w:hAnsiTheme="minorHAnsi" w:cstheme="minorHAnsi"/>
          <w:spacing w:val="-56"/>
        </w:rPr>
        <w:t xml:space="preserve"> </w:t>
      </w:r>
      <w:r w:rsidRPr="000D3AD0">
        <w:rPr>
          <w:rFonts w:asciiTheme="minorHAnsi" w:hAnsiTheme="minorHAnsi" w:cstheme="minorHAnsi"/>
        </w:rPr>
        <w:t>The company has never paid preference dividends. As of December 31, 2017, dividends</w:t>
      </w:r>
      <w:r w:rsidRPr="000D3AD0">
        <w:rPr>
          <w:rFonts w:asciiTheme="minorHAnsi" w:hAnsiTheme="minorHAnsi" w:cstheme="minorHAnsi"/>
          <w:spacing w:val="-56"/>
        </w:rPr>
        <w:t xml:space="preserve"> </w:t>
      </w:r>
      <w:r w:rsidRPr="000D3AD0">
        <w:rPr>
          <w:rFonts w:asciiTheme="minorHAnsi" w:hAnsiTheme="minorHAnsi" w:cstheme="minorHAnsi"/>
        </w:rPr>
        <w:t>in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arrears</w:t>
      </w:r>
      <w:r w:rsidRPr="000D3AD0">
        <w:rPr>
          <w:rFonts w:asciiTheme="minorHAnsi" w:hAnsiTheme="minorHAnsi" w:cstheme="minorHAnsi"/>
          <w:spacing w:val="3"/>
        </w:rPr>
        <w:t xml:space="preserve"> </w:t>
      </w:r>
      <w:r w:rsidRPr="000D3AD0">
        <w:rPr>
          <w:rFonts w:asciiTheme="minorHAnsi" w:hAnsiTheme="minorHAnsi" w:cstheme="minorHAnsi"/>
        </w:rPr>
        <w:t>are</w:t>
      </w:r>
    </w:p>
    <w:p w:rsidR="00D9650F" w:rsidRPr="000D3AD0" w:rsidRDefault="00D9650F" w:rsidP="00D9650F">
      <w:pPr>
        <w:spacing w:before="5"/>
        <w:ind w:left="1542"/>
        <w:rPr>
          <w:rFonts w:asciiTheme="minorHAnsi" w:hAnsiTheme="minorHAnsi" w:cstheme="minorHAnsi"/>
        </w:rPr>
      </w:pPr>
      <w:proofErr w:type="gramStart"/>
      <w:r w:rsidRPr="000D3AD0">
        <w:rPr>
          <w:rFonts w:asciiTheme="minorHAnsi" w:hAnsiTheme="minorHAnsi" w:cstheme="minorHAnsi"/>
        </w:rPr>
        <w:t>a</w:t>
      </w:r>
      <w:proofErr w:type="gramEnd"/>
      <w:r w:rsidRPr="000D3AD0">
        <w:rPr>
          <w:rFonts w:asciiTheme="minorHAnsi" w:hAnsiTheme="minorHAnsi" w:cstheme="minorHAnsi"/>
        </w:rPr>
        <w:t>.</w:t>
      </w:r>
      <w:r w:rsidRPr="000D3AD0">
        <w:rPr>
          <w:rFonts w:asciiTheme="minorHAnsi" w:hAnsiTheme="minorHAnsi" w:cstheme="minorHAnsi"/>
          <w:spacing w:val="110"/>
        </w:rPr>
        <w:t xml:space="preserve"> </w:t>
      </w:r>
      <w:r w:rsidRPr="000D3AD0">
        <w:rPr>
          <w:rFonts w:asciiTheme="minorHAnsi" w:hAnsiTheme="minorHAnsi" w:cstheme="minorHAnsi"/>
        </w:rPr>
        <w:t>€66,000.</w:t>
      </w:r>
    </w:p>
    <w:p w:rsidR="00D9650F" w:rsidRPr="000D3AD0" w:rsidRDefault="00D9650F" w:rsidP="00D9650F">
      <w:pPr>
        <w:spacing w:before="3"/>
        <w:ind w:left="1542"/>
        <w:rPr>
          <w:rFonts w:asciiTheme="minorHAnsi" w:hAnsiTheme="minorHAnsi" w:cstheme="minorHAnsi"/>
        </w:rPr>
      </w:pPr>
      <w:proofErr w:type="gramStart"/>
      <w:r w:rsidRPr="000D3AD0">
        <w:rPr>
          <w:rFonts w:asciiTheme="minorHAnsi" w:hAnsiTheme="minorHAnsi" w:cstheme="minorHAnsi"/>
        </w:rPr>
        <w:t>b</w:t>
      </w:r>
      <w:proofErr w:type="gramEnd"/>
      <w:r w:rsidRPr="000D3AD0">
        <w:rPr>
          <w:rFonts w:asciiTheme="minorHAnsi" w:hAnsiTheme="minorHAnsi" w:cstheme="minorHAnsi"/>
        </w:rPr>
        <w:t>.</w:t>
      </w:r>
      <w:r w:rsidRPr="000D3AD0">
        <w:rPr>
          <w:rFonts w:asciiTheme="minorHAnsi" w:hAnsiTheme="minorHAnsi" w:cstheme="minorHAnsi"/>
          <w:spacing w:val="110"/>
        </w:rPr>
        <w:t xml:space="preserve"> </w:t>
      </w:r>
      <w:r w:rsidRPr="000D3AD0">
        <w:rPr>
          <w:rFonts w:asciiTheme="minorHAnsi" w:hAnsiTheme="minorHAnsi" w:cstheme="minorHAnsi"/>
        </w:rPr>
        <w:t>€99,000.</w:t>
      </w:r>
    </w:p>
    <w:p w:rsidR="00D9650F" w:rsidRPr="000D3AD0" w:rsidRDefault="00D9650F" w:rsidP="00D9650F">
      <w:pPr>
        <w:spacing w:before="5"/>
        <w:ind w:left="1542"/>
        <w:rPr>
          <w:rFonts w:asciiTheme="minorHAnsi" w:hAnsiTheme="minorHAnsi" w:cstheme="minorHAnsi"/>
        </w:rPr>
      </w:pPr>
      <w:proofErr w:type="gramStart"/>
      <w:r w:rsidRPr="000D3AD0">
        <w:rPr>
          <w:rFonts w:asciiTheme="minorHAnsi" w:hAnsiTheme="minorHAnsi" w:cstheme="minorHAnsi"/>
        </w:rPr>
        <w:t>c</w:t>
      </w:r>
      <w:proofErr w:type="gramEnd"/>
      <w:r w:rsidRPr="000D3AD0">
        <w:rPr>
          <w:rFonts w:asciiTheme="minorHAnsi" w:hAnsiTheme="minorHAnsi" w:cstheme="minorHAnsi"/>
        </w:rPr>
        <w:t xml:space="preserve">.  </w:t>
      </w:r>
      <w:r w:rsidRPr="000D3AD0">
        <w:rPr>
          <w:rFonts w:asciiTheme="minorHAnsi" w:hAnsiTheme="minorHAnsi" w:cstheme="minorHAnsi"/>
          <w:spacing w:val="8"/>
        </w:rPr>
        <w:t xml:space="preserve"> </w:t>
      </w:r>
      <w:r w:rsidRPr="000D3AD0">
        <w:rPr>
          <w:rFonts w:asciiTheme="minorHAnsi" w:hAnsiTheme="minorHAnsi" w:cstheme="minorHAnsi"/>
        </w:rPr>
        <w:t>€121,500.</w:t>
      </w:r>
    </w:p>
    <w:p w:rsidR="00D9650F" w:rsidRPr="000D3AD0" w:rsidRDefault="00D9650F" w:rsidP="00D9650F">
      <w:pPr>
        <w:spacing w:before="3"/>
        <w:ind w:left="1542"/>
        <w:rPr>
          <w:rFonts w:asciiTheme="minorHAnsi" w:hAnsiTheme="minorHAnsi" w:cstheme="minorHAnsi"/>
        </w:rPr>
      </w:pPr>
      <w:proofErr w:type="gramStart"/>
      <w:r w:rsidRPr="000D3AD0">
        <w:rPr>
          <w:rFonts w:asciiTheme="minorHAnsi" w:hAnsiTheme="minorHAnsi" w:cstheme="minorHAnsi"/>
        </w:rPr>
        <w:t>d</w:t>
      </w:r>
      <w:proofErr w:type="gramEnd"/>
      <w:r w:rsidRPr="000D3AD0">
        <w:rPr>
          <w:rFonts w:asciiTheme="minorHAnsi" w:hAnsiTheme="minorHAnsi" w:cstheme="minorHAnsi"/>
        </w:rPr>
        <w:t>.</w:t>
      </w:r>
      <w:r w:rsidRPr="000D3AD0">
        <w:rPr>
          <w:rFonts w:asciiTheme="minorHAnsi" w:hAnsiTheme="minorHAnsi" w:cstheme="minorHAnsi"/>
          <w:spacing w:val="111"/>
        </w:rPr>
        <w:t xml:space="preserve"> </w:t>
      </w:r>
      <w:r w:rsidRPr="000D3AD0">
        <w:rPr>
          <w:rFonts w:asciiTheme="minorHAnsi" w:hAnsiTheme="minorHAnsi" w:cstheme="minorHAnsi"/>
        </w:rPr>
        <w:t>€106,920.</w:t>
      </w:r>
    </w:p>
    <w:p w:rsidR="000D3AD0" w:rsidRPr="000D3AD0" w:rsidRDefault="00D9650F" w:rsidP="00D9650F">
      <w:pPr>
        <w:spacing w:before="165" w:line="403" w:lineRule="auto"/>
        <w:ind w:left="821" w:right="1373"/>
        <w:rPr>
          <w:rFonts w:asciiTheme="minorHAnsi" w:hAnsiTheme="minorHAnsi" w:cstheme="minorHAnsi"/>
          <w:spacing w:val="-35"/>
        </w:rPr>
      </w:pPr>
      <w:proofErr w:type="spellStart"/>
      <w:r w:rsidRPr="000D3AD0">
        <w:rPr>
          <w:rFonts w:asciiTheme="minorHAnsi" w:hAnsiTheme="minorHAnsi" w:cstheme="minorHAnsi"/>
          <w:spacing w:val="-1"/>
        </w:rPr>
        <w:t>Ans</w:t>
      </w:r>
      <w:proofErr w:type="spellEnd"/>
      <w:r w:rsidRPr="000D3AD0">
        <w:rPr>
          <w:rFonts w:asciiTheme="minorHAnsi" w:hAnsiTheme="minorHAnsi" w:cstheme="minorHAnsi"/>
          <w:spacing w:val="-1"/>
        </w:rPr>
        <w:t xml:space="preserve">: b, </w:t>
      </w:r>
    </w:p>
    <w:p w:rsidR="00D9650F" w:rsidRPr="000D3AD0" w:rsidRDefault="00D9650F" w:rsidP="000D3AD0">
      <w:pPr>
        <w:spacing w:before="165" w:line="403" w:lineRule="auto"/>
        <w:ind w:right="1373"/>
        <w:rPr>
          <w:rFonts w:asciiTheme="minorHAnsi" w:hAnsiTheme="minorHAnsi" w:cstheme="minorHAnsi"/>
        </w:rPr>
      </w:pPr>
      <w:r w:rsidRPr="000D3AD0">
        <w:rPr>
          <w:rFonts w:asciiTheme="minorHAnsi" w:hAnsiTheme="minorHAnsi" w:cstheme="minorHAnsi"/>
        </w:rPr>
        <w:t>Solution: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(11,000</w:t>
      </w:r>
      <w:r w:rsidRPr="000D3AD0">
        <w:rPr>
          <w:rFonts w:asciiTheme="minorHAnsi" w:hAnsiTheme="minorHAnsi" w:cstheme="minorHAnsi"/>
          <w:spacing w:val="4"/>
        </w:rPr>
        <w:t xml:space="preserve"> </w:t>
      </w:r>
      <w:r w:rsidRPr="000D3AD0">
        <w:rPr>
          <w:rFonts w:asciiTheme="minorHAnsi" w:hAnsiTheme="minorHAnsi" w:cstheme="minorHAnsi"/>
        </w:rPr>
        <w:t>× €50</w:t>
      </w:r>
      <w:r w:rsidRPr="000D3AD0">
        <w:rPr>
          <w:rFonts w:asciiTheme="minorHAnsi" w:hAnsiTheme="minorHAnsi" w:cstheme="minorHAnsi"/>
          <w:spacing w:val="3"/>
        </w:rPr>
        <w:t xml:space="preserve"> </w:t>
      </w:r>
      <w:r w:rsidRPr="000D3AD0">
        <w:rPr>
          <w:rFonts w:asciiTheme="minorHAnsi" w:hAnsiTheme="minorHAnsi" w:cstheme="minorHAnsi"/>
        </w:rPr>
        <w:t>×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.06)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× 3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= €99,000</w:t>
      </w:r>
    </w:p>
    <w:p w:rsidR="00D9650F" w:rsidRPr="000D3AD0" w:rsidRDefault="00D9650F" w:rsidP="00D9650F">
      <w:pPr>
        <w:pStyle w:val="ListParagraph"/>
        <w:numPr>
          <w:ilvl w:val="2"/>
          <w:numId w:val="1"/>
        </w:numPr>
        <w:tabs>
          <w:tab w:val="left" w:pos="1542"/>
        </w:tabs>
        <w:spacing w:line="244" w:lineRule="auto"/>
        <w:ind w:right="1365"/>
        <w:jc w:val="both"/>
        <w:rPr>
          <w:rFonts w:asciiTheme="minorHAnsi" w:hAnsiTheme="minorHAnsi" w:cstheme="minorHAnsi"/>
        </w:rPr>
      </w:pPr>
      <w:proofErr w:type="spellStart"/>
      <w:r w:rsidRPr="000D3AD0">
        <w:rPr>
          <w:rFonts w:asciiTheme="minorHAnsi" w:hAnsiTheme="minorHAnsi" w:cstheme="minorHAnsi"/>
        </w:rPr>
        <w:t>Looper</w:t>
      </w:r>
      <w:proofErr w:type="spellEnd"/>
      <w:r w:rsidRPr="000D3AD0">
        <w:rPr>
          <w:rFonts w:asciiTheme="minorHAnsi" w:hAnsiTheme="minorHAnsi" w:cstheme="minorHAnsi"/>
        </w:rPr>
        <w:t>, Inc. has 30,000 shares of 6%, ₤100 par value, noncumulative preference shares</w:t>
      </w:r>
      <w:r w:rsidRPr="000D3AD0">
        <w:rPr>
          <w:rFonts w:asciiTheme="minorHAnsi" w:hAnsiTheme="minorHAnsi" w:cstheme="minorHAnsi"/>
          <w:spacing w:val="-56"/>
        </w:rPr>
        <w:t xml:space="preserve"> </w:t>
      </w:r>
      <w:r w:rsidRPr="000D3AD0">
        <w:rPr>
          <w:rFonts w:asciiTheme="minorHAnsi" w:hAnsiTheme="minorHAnsi" w:cstheme="minorHAnsi"/>
        </w:rPr>
        <w:t>and 50,000 ordinary shares with a ₤1 par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value outstanding at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December</w:t>
      </w:r>
      <w:r w:rsidRPr="000D3AD0">
        <w:rPr>
          <w:rFonts w:asciiTheme="minorHAnsi" w:hAnsiTheme="minorHAnsi" w:cstheme="minorHAnsi"/>
          <w:spacing w:val="58"/>
        </w:rPr>
        <w:t xml:space="preserve"> </w:t>
      </w:r>
      <w:r w:rsidRPr="000D3AD0">
        <w:rPr>
          <w:rFonts w:asciiTheme="minorHAnsi" w:hAnsiTheme="minorHAnsi" w:cstheme="minorHAnsi"/>
        </w:rPr>
        <w:t>31, 2017.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There</w:t>
      </w:r>
      <w:r w:rsidRPr="000D3AD0">
        <w:rPr>
          <w:rFonts w:asciiTheme="minorHAnsi" w:hAnsiTheme="minorHAnsi" w:cstheme="minorHAnsi"/>
          <w:spacing w:val="16"/>
        </w:rPr>
        <w:t xml:space="preserve"> </w:t>
      </w:r>
      <w:r w:rsidRPr="000D3AD0">
        <w:rPr>
          <w:rFonts w:asciiTheme="minorHAnsi" w:hAnsiTheme="minorHAnsi" w:cstheme="minorHAnsi"/>
        </w:rPr>
        <w:t>were</w:t>
      </w:r>
      <w:r w:rsidRPr="000D3AD0">
        <w:rPr>
          <w:rFonts w:asciiTheme="minorHAnsi" w:hAnsiTheme="minorHAnsi" w:cstheme="minorHAnsi"/>
          <w:spacing w:val="15"/>
        </w:rPr>
        <w:t xml:space="preserve"> </w:t>
      </w:r>
      <w:r w:rsidRPr="000D3AD0">
        <w:rPr>
          <w:rFonts w:asciiTheme="minorHAnsi" w:hAnsiTheme="minorHAnsi" w:cstheme="minorHAnsi"/>
        </w:rPr>
        <w:t>no</w:t>
      </w:r>
      <w:r w:rsidRPr="000D3AD0">
        <w:rPr>
          <w:rFonts w:asciiTheme="minorHAnsi" w:hAnsiTheme="minorHAnsi" w:cstheme="minorHAnsi"/>
          <w:spacing w:val="17"/>
        </w:rPr>
        <w:t xml:space="preserve"> </w:t>
      </w:r>
      <w:r w:rsidRPr="000D3AD0">
        <w:rPr>
          <w:rFonts w:asciiTheme="minorHAnsi" w:hAnsiTheme="minorHAnsi" w:cstheme="minorHAnsi"/>
        </w:rPr>
        <w:t>dividends</w:t>
      </w:r>
      <w:r w:rsidRPr="000D3AD0">
        <w:rPr>
          <w:rFonts w:asciiTheme="minorHAnsi" w:hAnsiTheme="minorHAnsi" w:cstheme="minorHAnsi"/>
          <w:spacing w:val="16"/>
        </w:rPr>
        <w:t xml:space="preserve"> </w:t>
      </w:r>
      <w:r w:rsidRPr="000D3AD0">
        <w:rPr>
          <w:rFonts w:asciiTheme="minorHAnsi" w:hAnsiTheme="minorHAnsi" w:cstheme="minorHAnsi"/>
        </w:rPr>
        <w:t>declared</w:t>
      </w:r>
      <w:r w:rsidRPr="000D3AD0">
        <w:rPr>
          <w:rFonts w:asciiTheme="minorHAnsi" w:hAnsiTheme="minorHAnsi" w:cstheme="minorHAnsi"/>
          <w:spacing w:val="15"/>
        </w:rPr>
        <w:t xml:space="preserve"> </w:t>
      </w:r>
      <w:r w:rsidRPr="000D3AD0">
        <w:rPr>
          <w:rFonts w:asciiTheme="minorHAnsi" w:hAnsiTheme="minorHAnsi" w:cstheme="minorHAnsi"/>
        </w:rPr>
        <w:t>in</w:t>
      </w:r>
      <w:r w:rsidRPr="000D3AD0">
        <w:rPr>
          <w:rFonts w:asciiTheme="minorHAnsi" w:hAnsiTheme="minorHAnsi" w:cstheme="minorHAnsi"/>
          <w:spacing w:val="17"/>
        </w:rPr>
        <w:t xml:space="preserve"> </w:t>
      </w:r>
      <w:r w:rsidRPr="000D3AD0">
        <w:rPr>
          <w:rFonts w:asciiTheme="minorHAnsi" w:hAnsiTheme="minorHAnsi" w:cstheme="minorHAnsi"/>
        </w:rPr>
        <w:t>2016.</w:t>
      </w:r>
      <w:r w:rsidRPr="000D3AD0">
        <w:rPr>
          <w:rFonts w:asciiTheme="minorHAnsi" w:hAnsiTheme="minorHAnsi" w:cstheme="minorHAnsi"/>
          <w:spacing w:val="12"/>
        </w:rPr>
        <w:t xml:space="preserve"> </w:t>
      </w:r>
      <w:r w:rsidRPr="000D3AD0">
        <w:rPr>
          <w:rFonts w:asciiTheme="minorHAnsi" w:hAnsiTheme="minorHAnsi" w:cstheme="minorHAnsi"/>
        </w:rPr>
        <w:t>The</w:t>
      </w:r>
      <w:r w:rsidRPr="000D3AD0">
        <w:rPr>
          <w:rFonts w:asciiTheme="minorHAnsi" w:hAnsiTheme="minorHAnsi" w:cstheme="minorHAnsi"/>
          <w:spacing w:val="16"/>
        </w:rPr>
        <w:t xml:space="preserve"> </w:t>
      </w:r>
      <w:r w:rsidRPr="000D3AD0">
        <w:rPr>
          <w:rFonts w:asciiTheme="minorHAnsi" w:hAnsiTheme="minorHAnsi" w:cstheme="minorHAnsi"/>
        </w:rPr>
        <w:t>board</w:t>
      </w:r>
      <w:r w:rsidRPr="000D3AD0">
        <w:rPr>
          <w:rFonts w:asciiTheme="minorHAnsi" w:hAnsiTheme="minorHAnsi" w:cstheme="minorHAnsi"/>
          <w:spacing w:val="15"/>
        </w:rPr>
        <w:t xml:space="preserve"> </w:t>
      </w:r>
      <w:r w:rsidRPr="000D3AD0">
        <w:rPr>
          <w:rFonts w:asciiTheme="minorHAnsi" w:hAnsiTheme="minorHAnsi" w:cstheme="minorHAnsi"/>
        </w:rPr>
        <w:t>of</w:t>
      </w:r>
      <w:r w:rsidRPr="000D3AD0">
        <w:rPr>
          <w:rFonts w:asciiTheme="minorHAnsi" w:hAnsiTheme="minorHAnsi" w:cstheme="minorHAnsi"/>
          <w:spacing w:val="16"/>
        </w:rPr>
        <w:t xml:space="preserve"> </w:t>
      </w:r>
      <w:r w:rsidRPr="000D3AD0">
        <w:rPr>
          <w:rFonts w:asciiTheme="minorHAnsi" w:hAnsiTheme="minorHAnsi" w:cstheme="minorHAnsi"/>
        </w:rPr>
        <w:t>directors</w:t>
      </w:r>
      <w:r w:rsidRPr="000D3AD0">
        <w:rPr>
          <w:rFonts w:asciiTheme="minorHAnsi" w:hAnsiTheme="minorHAnsi" w:cstheme="minorHAnsi"/>
          <w:spacing w:val="16"/>
        </w:rPr>
        <w:t xml:space="preserve"> </w:t>
      </w:r>
      <w:r w:rsidRPr="000D3AD0">
        <w:rPr>
          <w:rFonts w:asciiTheme="minorHAnsi" w:hAnsiTheme="minorHAnsi" w:cstheme="minorHAnsi"/>
        </w:rPr>
        <w:t>declares</w:t>
      </w:r>
      <w:r w:rsidRPr="000D3AD0">
        <w:rPr>
          <w:rFonts w:asciiTheme="minorHAnsi" w:hAnsiTheme="minorHAnsi" w:cstheme="minorHAnsi"/>
          <w:spacing w:val="16"/>
        </w:rPr>
        <w:t xml:space="preserve"> </w:t>
      </w:r>
      <w:r w:rsidRPr="000D3AD0">
        <w:rPr>
          <w:rFonts w:asciiTheme="minorHAnsi" w:hAnsiTheme="minorHAnsi" w:cstheme="minorHAnsi"/>
        </w:rPr>
        <w:t>and</w:t>
      </w:r>
      <w:r w:rsidRPr="000D3AD0">
        <w:rPr>
          <w:rFonts w:asciiTheme="minorHAnsi" w:hAnsiTheme="minorHAnsi" w:cstheme="minorHAnsi"/>
          <w:spacing w:val="17"/>
        </w:rPr>
        <w:t xml:space="preserve"> </w:t>
      </w:r>
      <w:r w:rsidRPr="000D3AD0">
        <w:rPr>
          <w:rFonts w:asciiTheme="minorHAnsi" w:hAnsiTheme="minorHAnsi" w:cstheme="minorHAnsi"/>
        </w:rPr>
        <w:t>pays</w:t>
      </w:r>
      <w:r w:rsidRPr="000D3AD0">
        <w:rPr>
          <w:rFonts w:asciiTheme="minorHAnsi" w:hAnsiTheme="minorHAnsi" w:cstheme="minorHAnsi"/>
          <w:spacing w:val="16"/>
        </w:rPr>
        <w:t xml:space="preserve"> </w:t>
      </w:r>
      <w:r w:rsidRPr="000D3AD0">
        <w:rPr>
          <w:rFonts w:asciiTheme="minorHAnsi" w:hAnsiTheme="minorHAnsi" w:cstheme="minorHAnsi"/>
        </w:rPr>
        <w:t>a</w:t>
      </w:r>
    </w:p>
    <w:p w:rsidR="00D9650F" w:rsidRPr="000D3AD0" w:rsidRDefault="00D9650F" w:rsidP="00D9650F">
      <w:pPr>
        <w:spacing w:line="244" w:lineRule="auto"/>
        <w:ind w:left="1542" w:right="1372"/>
        <w:jc w:val="both"/>
        <w:rPr>
          <w:rFonts w:asciiTheme="minorHAnsi" w:hAnsiTheme="minorHAnsi" w:cstheme="minorHAnsi"/>
        </w:rPr>
      </w:pPr>
      <w:r w:rsidRPr="000D3AD0">
        <w:rPr>
          <w:rFonts w:asciiTheme="minorHAnsi" w:hAnsiTheme="minorHAnsi" w:cstheme="minorHAnsi"/>
        </w:rPr>
        <w:t>₤250,000 dividend in 2017. What is the amount of dividends received by the common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shareholders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in</w:t>
      </w:r>
      <w:r w:rsidRPr="000D3AD0">
        <w:rPr>
          <w:rFonts w:asciiTheme="minorHAnsi" w:hAnsiTheme="minorHAnsi" w:cstheme="minorHAnsi"/>
          <w:spacing w:val="3"/>
        </w:rPr>
        <w:t xml:space="preserve"> </w:t>
      </w:r>
      <w:r w:rsidRPr="000D3AD0">
        <w:rPr>
          <w:rFonts w:asciiTheme="minorHAnsi" w:hAnsiTheme="minorHAnsi" w:cstheme="minorHAnsi"/>
        </w:rPr>
        <w:t>2017?</w:t>
      </w:r>
    </w:p>
    <w:p w:rsidR="00D9650F" w:rsidRPr="000D3AD0" w:rsidRDefault="00D9650F" w:rsidP="00D9650F">
      <w:pPr>
        <w:pStyle w:val="ListParagraph"/>
        <w:numPr>
          <w:ilvl w:val="3"/>
          <w:numId w:val="1"/>
        </w:numPr>
        <w:tabs>
          <w:tab w:val="left" w:pos="1902"/>
        </w:tabs>
        <w:spacing w:line="247" w:lineRule="exact"/>
        <w:rPr>
          <w:rFonts w:asciiTheme="minorHAnsi" w:hAnsiTheme="minorHAnsi" w:cstheme="minorHAnsi"/>
        </w:rPr>
      </w:pPr>
      <w:r w:rsidRPr="000D3AD0">
        <w:rPr>
          <w:rFonts w:asciiTheme="minorHAnsi" w:hAnsiTheme="minorHAnsi" w:cstheme="minorHAnsi"/>
        </w:rPr>
        <w:t>₤0</w:t>
      </w:r>
    </w:p>
    <w:p w:rsidR="00D9650F" w:rsidRPr="000D3AD0" w:rsidRDefault="00D9650F" w:rsidP="00D9650F">
      <w:pPr>
        <w:ind w:left="1542"/>
        <w:rPr>
          <w:rFonts w:asciiTheme="minorHAnsi" w:hAnsiTheme="minorHAnsi" w:cstheme="minorHAnsi"/>
        </w:rPr>
      </w:pPr>
      <w:r w:rsidRPr="000D3AD0">
        <w:rPr>
          <w:rFonts w:asciiTheme="minorHAnsi" w:hAnsiTheme="minorHAnsi" w:cstheme="minorHAnsi"/>
        </w:rPr>
        <w:t>b.</w:t>
      </w:r>
      <w:r w:rsidRPr="000D3AD0">
        <w:rPr>
          <w:rFonts w:asciiTheme="minorHAnsi" w:hAnsiTheme="minorHAnsi" w:cstheme="minorHAnsi"/>
          <w:spacing w:val="112"/>
        </w:rPr>
        <w:t xml:space="preserve"> </w:t>
      </w:r>
      <w:r w:rsidRPr="000D3AD0">
        <w:rPr>
          <w:rFonts w:asciiTheme="minorHAnsi" w:hAnsiTheme="minorHAnsi" w:cstheme="minorHAnsi"/>
        </w:rPr>
        <w:t>₤180,000</w:t>
      </w:r>
    </w:p>
    <w:p w:rsidR="00D9650F" w:rsidRPr="000D3AD0" w:rsidRDefault="00D9650F" w:rsidP="00D9650F">
      <w:pPr>
        <w:spacing w:before="3"/>
        <w:ind w:left="1542"/>
        <w:rPr>
          <w:rFonts w:asciiTheme="minorHAnsi" w:hAnsiTheme="minorHAnsi" w:cstheme="minorHAnsi"/>
        </w:rPr>
      </w:pPr>
      <w:r w:rsidRPr="000D3AD0">
        <w:rPr>
          <w:rFonts w:asciiTheme="minorHAnsi" w:hAnsiTheme="minorHAnsi" w:cstheme="minorHAnsi"/>
        </w:rPr>
        <w:t xml:space="preserve">c.  </w:t>
      </w:r>
      <w:r w:rsidRPr="000D3AD0">
        <w:rPr>
          <w:rFonts w:asciiTheme="minorHAnsi" w:hAnsiTheme="minorHAnsi" w:cstheme="minorHAnsi"/>
          <w:spacing w:val="9"/>
        </w:rPr>
        <w:t xml:space="preserve"> </w:t>
      </w:r>
      <w:r w:rsidRPr="000D3AD0">
        <w:rPr>
          <w:rFonts w:asciiTheme="minorHAnsi" w:hAnsiTheme="minorHAnsi" w:cstheme="minorHAnsi"/>
        </w:rPr>
        <w:t>₤250,000</w:t>
      </w:r>
    </w:p>
    <w:p w:rsidR="00D9650F" w:rsidRPr="000D3AD0" w:rsidRDefault="00D9650F" w:rsidP="00D9650F">
      <w:pPr>
        <w:spacing w:before="5"/>
        <w:ind w:left="1542"/>
        <w:rPr>
          <w:rFonts w:asciiTheme="minorHAnsi" w:hAnsiTheme="minorHAnsi" w:cstheme="minorHAnsi"/>
        </w:rPr>
      </w:pPr>
      <w:r w:rsidRPr="000D3AD0">
        <w:rPr>
          <w:rFonts w:asciiTheme="minorHAnsi" w:hAnsiTheme="minorHAnsi" w:cstheme="minorHAnsi"/>
        </w:rPr>
        <w:t>d.</w:t>
      </w:r>
      <w:r w:rsidRPr="000D3AD0">
        <w:rPr>
          <w:rFonts w:asciiTheme="minorHAnsi" w:hAnsiTheme="minorHAnsi" w:cstheme="minorHAnsi"/>
          <w:spacing w:val="111"/>
        </w:rPr>
        <w:t xml:space="preserve"> </w:t>
      </w:r>
      <w:r w:rsidRPr="000D3AD0">
        <w:rPr>
          <w:rFonts w:asciiTheme="minorHAnsi" w:hAnsiTheme="minorHAnsi" w:cstheme="minorHAnsi"/>
        </w:rPr>
        <w:t>₤70,000</w:t>
      </w:r>
    </w:p>
    <w:p w:rsidR="00D9650F" w:rsidRPr="000D3AD0" w:rsidRDefault="00D9650F" w:rsidP="00D9650F">
      <w:pPr>
        <w:spacing w:before="165"/>
        <w:ind w:left="1542" w:right="1475" w:hanging="720"/>
        <w:rPr>
          <w:rFonts w:asciiTheme="minorHAnsi" w:hAnsiTheme="minorHAnsi" w:cstheme="minorHAnsi"/>
        </w:rPr>
      </w:pPr>
      <w:proofErr w:type="spellStart"/>
      <w:r w:rsidRPr="000D3AD0">
        <w:rPr>
          <w:rFonts w:asciiTheme="minorHAnsi" w:hAnsiTheme="minorHAnsi" w:cstheme="minorHAnsi"/>
          <w:spacing w:val="-2"/>
        </w:rPr>
        <w:t>Ans</w:t>
      </w:r>
      <w:proofErr w:type="spellEnd"/>
      <w:r w:rsidRPr="000D3AD0">
        <w:rPr>
          <w:rFonts w:asciiTheme="minorHAnsi" w:hAnsiTheme="minorHAnsi" w:cstheme="minorHAnsi"/>
          <w:spacing w:val="-2"/>
        </w:rPr>
        <w:t xml:space="preserve">: d, </w:t>
      </w:r>
    </w:p>
    <w:p w:rsidR="00D9650F" w:rsidRPr="000D3AD0" w:rsidRDefault="00D9650F" w:rsidP="00D9650F">
      <w:pPr>
        <w:spacing w:before="109"/>
        <w:ind w:left="821"/>
        <w:rPr>
          <w:rFonts w:asciiTheme="minorHAnsi" w:hAnsiTheme="minorHAnsi" w:cstheme="minorHAnsi"/>
        </w:rPr>
      </w:pPr>
      <w:r w:rsidRPr="000D3AD0">
        <w:rPr>
          <w:rFonts w:asciiTheme="minorHAnsi" w:hAnsiTheme="minorHAnsi" w:cstheme="minorHAnsi"/>
        </w:rPr>
        <w:t>Solution: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₤250,000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-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(30,000</w:t>
      </w:r>
      <w:r w:rsidRPr="000D3AD0">
        <w:rPr>
          <w:rFonts w:asciiTheme="minorHAnsi" w:hAnsiTheme="minorHAnsi" w:cstheme="minorHAnsi"/>
          <w:spacing w:val="3"/>
        </w:rPr>
        <w:t xml:space="preserve"> </w:t>
      </w:r>
      <w:r w:rsidRPr="000D3AD0">
        <w:rPr>
          <w:rFonts w:asciiTheme="minorHAnsi" w:hAnsiTheme="minorHAnsi" w:cstheme="minorHAnsi"/>
        </w:rPr>
        <w:t>× ₤100</w:t>
      </w:r>
      <w:r w:rsidRPr="000D3AD0">
        <w:rPr>
          <w:rFonts w:asciiTheme="minorHAnsi" w:hAnsiTheme="minorHAnsi" w:cstheme="minorHAnsi"/>
          <w:spacing w:val="3"/>
        </w:rPr>
        <w:t xml:space="preserve"> </w:t>
      </w:r>
      <w:r w:rsidRPr="000D3AD0">
        <w:rPr>
          <w:rFonts w:asciiTheme="minorHAnsi" w:hAnsiTheme="minorHAnsi" w:cstheme="minorHAnsi"/>
        </w:rPr>
        <w:t>×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.06)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= ₤70,000</w:t>
      </w:r>
    </w:p>
    <w:p w:rsidR="00D9650F" w:rsidRPr="000D3AD0" w:rsidRDefault="00D9650F" w:rsidP="00D9650F">
      <w:pPr>
        <w:rPr>
          <w:rFonts w:asciiTheme="minorHAnsi" w:hAnsiTheme="minorHAnsi" w:cstheme="minorHAnsi"/>
        </w:rPr>
        <w:sectPr w:rsidR="00D9650F" w:rsidRPr="000D3AD0">
          <w:pgSz w:w="12240" w:h="15840"/>
          <w:pgMar w:top="1380" w:right="80" w:bottom="280" w:left="620" w:header="720" w:footer="720" w:gutter="0"/>
          <w:cols w:space="720"/>
        </w:sectPr>
      </w:pPr>
    </w:p>
    <w:p w:rsidR="00D9650F" w:rsidRPr="000D3AD0" w:rsidRDefault="00D9650F" w:rsidP="00D9650F">
      <w:pPr>
        <w:pStyle w:val="ListParagraph"/>
        <w:numPr>
          <w:ilvl w:val="2"/>
          <w:numId w:val="1"/>
        </w:numPr>
        <w:tabs>
          <w:tab w:val="left" w:pos="1542"/>
        </w:tabs>
        <w:spacing w:before="83" w:line="244" w:lineRule="auto"/>
        <w:ind w:right="1365"/>
        <w:jc w:val="both"/>
        <w:rPr>
          <w:rFonts w:asciiTheme="minorHAnsi" w:hAnsiTheme="minorHAnsi" w:cstheme="minorHAnsi"/>
        </w:rPr>
      </w:pPr>
      <w:r w:rsidRPr="000D3AD0">
        <w:rPr>
          <w:rFonts w:asciiTheme="minorHAnsi" w:hAnsiTheme="minorHAnsi" w:cstheme="minorHAnsi"/>
        </w:rPr>
        <w:t>Manner,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Inc.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has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10,000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shares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of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5%,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₤100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par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value,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noncumulative</w:t>
      </w:r>
      <w:r w:rsidRPr="000D3AD0">
        <w:rPr>
          <w:rFonts w:asciiTheme="minorHAnsi" w:hAnsiTheme="minorHAnsi" w:cstheme="minorHAnsi"/>
          <w:spacing w:val="58"/>
        </w:rPr>
        <w:t xml:space="preserve"> </w:t>
      </w:r>
      <w:r w:rsidRPr="000D3AD0">
        <w:rPr>
          <w:rFonts w:asciiTheme="minorHAnsi" w:hAnsiTheme="minorHAnsi" w:cstheme="minorHAnsi"/>
        </w:rPr>
        <w:t>preference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shares and 20,000 ordinary shares with a ₤1 par value outstanding at December 31,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2017. There were no dividends declared in 2016. The board of directors declares and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pays a ₤90,000 dividend in 2017. What is the amount of dividends received by the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ordinary shareholders</w:t>
      </w:r>
      <w:r w:rsidRPr="000D3AD0">
        <w:rPr>
          <w:rFonts w:asciiTheme="minorHAnsi" w:hAnsiTheme="minorHAnsi" w:cstheme="minorHAnsi"/>
          <w:spacing w:val="3"/>
        </w:rPr>
        <w:t xml:space="preserve"> </w:t>
      </w:r>
      <w:r w:rsidRPr="000D3AD0">
        <w:rPr>
          <w:rFonts w:asciiTheme="minorHAnsi" w:hAnsiTheme="minorHAnsi" w:cstheme="minorHAnsi"/>
        </w:rPr>
        <w:t>in</w:t>
      </w:r>
      <w:r w:rsidRPr="000D3AD0">
        <w:rPr>
          <w:rFonts w:asciiTheme="minorHAnsi" w:hAnsiTheme="minorHAnsi" w:cstheme="minorHAnsi"/>
          <w:spacing w:val="3"/>
        </w:rPr>
        <w:t xml:space="preserve"> </w:t>
      </w:r>
      <w:r w:rsidRPr="000D3AD0">
        <w:rPr>
          <w:rFonts w:asciiTheme="minorHAnsi" w:hAnsiTheme="minorHAnsi" w:cstheme="minorHAnsi"/>
        </w:rPr>
        <w:t>2017?</w:t>
      </w:r>
    </w:p>
    <w:p w:rsidR="00D9650F" w:rsidRPr="000D3AD0" w:rsidRDefault="00D9650F" w:rsidP="00D9650F">
      <w:pPr>
        <w:pStyle w:val="ListParagraph"/>
        <w:numPr>
          <w:ilvl w:val="3"/>
          <w:numId w:val="1"/>
        </w:numPr>
        <w:tabs>
          <w:tab w:val="left" w:pos="1902"/>
        </w:tabs>
        <w:spacing w:line="245" w:lineRule="exact"/>
        <w:rPr>
          <w:rFonts w:asciiTheme="minorHAnsi" w:hAnsiTheme="minorHAnsi" w:cstheme="minorHAnsi"/>
        </w:rPr>
      </w:pPr>
      <w:r w:rsidRPr="000D3AD0">
        <w:rPr>
          <w:rFonts w:asciiTheme="minorHAnsi" w:hAnsiTheme="minorHAnsi" w:cstheme="minorHAnsi"/>
        </w:rPr>
        <w:t>₤0</w:t>
      </w:r>
    </w:p>
    <w:p w:rsidR="00D9650F" w:rsidRPr="000D3AD0" w:rsidRDefault="00D9650F" w:rsidP="00D9650F">
      <w:pPr>
        <w:spacing w:before="3"/>
        <w:ind w:left="1542"/>
        <w:rPr>
          <w:rFonts w:asciiTheme="minorHAnsi" w:hAnsiTheme="minorHAnsi" w:cstheme="minorHAnsi"/>
        </w:rPr>
      </w:pPr>
      <w:r w:rsidRPr="000D3AD0">
        <w:rPr>
          <w:rFonts w:asciiTheme="minorHAnsi" w:hAnsiTheme="minorHAnsi" w:cstheme="minorHAnsi"/>
        </w:rPr>
        <w:t>b.</w:t>
      </w:r>
      <w:r w:rsidRPr="000D3AD0">
        <w:rPr>
          <w:rFonts w:asciiTheme="minorHAnsi" w:hAnsiTheme="minorHAnsi" w:cstheme="minorHAnsi"/>
          <w:spacing w:val="111"/>
        </w:rPr>
        <w:t xml:space="preserve"> </w:t>
      </w:r>
      <w:r w:rsidRPr="000D3AD0">
        <w:rPr>
          <w:rFonts w:asciiTheme="minorHAnsi" w:hAnsiTheme="minorHAnsi" w:cstheme="minorHAnsi"/>
        </w:rPr>
        <w:t>₤50,000</w:t>
      </w:r>
    </w:p>
    <w:p w:rsidR="00D9650F" w:rsidRPr="000D3AD0" w:rsidRDefault="00D9650F" w:rsidP="00D9650F">
      <w:pPr>
        <w:spacing w:before="5"/>
        <w:ind w:left="1542"/>
        <w:rPr>
          <w:rFonts w:asciiTheme="minorHAnsi" w:hAnsiTheme="minorHAnsi" w:cstheme="minorHAnsi"/>
        </w:rPr>
      </w:pPr>
      <w:r w:rsidRPr="000D3AD0">
        <w:rPr>
          <w:rFonts w:asciiTheme="minorHAnsi" w:hAnsiTheme="minorHAnsi" w:cstheme="minorHAnsi"/>
        </w:rPr>
        <w:t xml:space="preserve">c.  </w:t>
      </w:r>
      <w:r w:rsidRPr="000D3AD0">
        <w:rPr>
          <w:rFonts w:asciiTheme="minorHAnsi" w:hAnsiTheme="minorHAnsi" w:cstheme="minorHAnsi"/>
          <w:spacing w:val="8"/>
        </w:rPr>
        <w:t xml:space="preserve"> </w:t>
      </w:r>
      <w:r w:rsidRPr="000D3AD0">
        <w:rPr>
          <w:rFonts w:asciiTheme="minorHAnsi" w:hAnsiTheme="minorHAnsi" w:cstheme="minorHAnsi"/>
        </w:rPr>
        <w:t>₤90,000</w:t>
      </w:r>
    </w:p>
    <w:p w:rsidR="00D9650F" w:rsidRPr="000D3AD0" w:rsidRDefault="00D9650F" w:rsidP="00D9650F">
      <w:pPr>
        <w:spacing w:before="3"/>
        <w:ind w:left="1542"/>
        <w:rPr>
          <w:rFonts w:asciiTheme="minorHAnsi" w:hAnsiTheme="minorHAnsi" w:cstheme="minorHAnsi"/>
        </w:rPr>
      </w:pPr>
      <w:r w:rsidRPr="000D3AD0">
        <w:rPr>
          <w:rFonts w:asciiTheme="minorHAnsi" w:hAnsiTheme="minorHAnsi" w:cstheme="minorHAnsi"/>
        </w:rPr>
        <w:t>d.</w:t>
      </w:r>
      <w:r w:rsidRPr="000D3AD0">
        <w:rPr>
          <w:rFonts w:asciiTheme="minorHAnsi" w:hAnsiTheme="minorHAnsi" w:cstheme="minorHAnsi"/>
          <w:spacing w:val="111"/>
        </w:rPr>
        <w:t xml:space="preserve"> </w:t>
      </w:r>
      <w:r w:rsidRPr="000D3AD0">
        <w:rPr>
          <w:rFonts w:asciiTheme="minorHAnsi" w:hAnsiTheme="minorHAnsi" w:cstheme="minorHAnsi"/>
        </w:rPr>
        <w:t>₤40,000</w:t>
      </w:r>
    </w:p>
    <w:p w:rsidR="00D9650F" w:rsidRPr="000D3AD0" w:rsidRDefault="00D9650F" w:rsidP="00D9650F">
      <w:pPr>
        <w:spacing w:before="165" w:line="244" w:lineRule="auto"/>
        <w:ind w:left="1542" w:right="1373" w:hanging="720"/>
        <w:rPr>
          <w:rFonts w:asciiTheme="minorHAnsi" w:hAnsiTheme="minorHAnsi" w:cstheme="minorHAnsi"/>
        </w:rPr>
      </w:pPr>
      <w:proofErr w:type="spellStart"/>
      <w:r w:rsidRPr="000D3AD0">
        <w:rPr>
          <w:rFonts w:asciiTheme="minorHAnsi" w:hAnsiTheme="minorHAnsi" w:cstheme="minorHAnsi"/>
        </w:rPr>
        <w:t>Ans</w:t>
      </w:r>
      <w:proofErr w:type="spellEnd"/>
      <w:r w:rsidRPr="000D3AD0">
        <w:rPr>
          <w:rFonts w:asciiTheme="minorHAnsi" w:hAnsiTheme="minorHAnsi" w:cstheme="minorHAnsi"/>
        </w:rPr>
        <w:t>: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 xml:space="preserve">d, </w:t>
      </w:r>
    </w:p>
    <w:p w:rsidR="00D9650F" w:rsidRPr="000D3AD0" w:rsidRDefault="00D9650F" w:rsidP="00D9650F">
      <w:pPr>
        <w:spacing w:before="104"/>
        <w:ind w:left="821"/>
        <w:rPr>
          <w:rFonts w:asciiTheme="minorHAnsi" w:hAnsiTheme="minorHAnsi" w:cstheme="minorHAnsi"/>
        </w:rPr>
      </w:pPr>
      <w:r w:rsidRPr="000D3AD0">
        <w:rPr>
          <w:rFonts w:asciiTheme="minorHAnsi" w:hAnsiTheme="minorHAnsi" w:cstheme="minorHAnsi"/>
        </w:rPr>
        <w:t>Solution: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₤90,000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-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(10,000</w:t>
      </w:r>
      <w:r w:rsidRPr="000D3AD0">
        <w:rPr>
          <w:rFonts w:asciiTheme="minorHAnsi" w:hAnsiTheme="minorHAnsi" w:cstheme="minorHAnsi"/>
          <w:spacing w:val="3"/>
        </w:rPr>
        <w:t xml:space="preserve"> </w:t>
      </w:r>
      <w:r w:rsidRPr="000D3AD0">
        <w:rPr>
          <w:rFonts w:asciiTheme="minorHAnsi" w:hAnsiTheme="minorHAnsi" w:cstheme="minorHAnsi"/>
        </w:rPr>
        <w:t>×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₤100</w:t>
      </w:r>
      <w:r w:rsidRPr="000D3AD0">
        <w:rPr>
          <w:rFonts w:asciiTheme="minorHAnsi" w:hAnsiTheme="minorHAnsi" w:cstheme="minorHAnsi"/>
          <w:spacing w:val="3"/>
        </w:rPr>
        <w:t xml:space="preserve"> </w:t>
      </w:r>
      <w:r w:rsidRPr="000D3AD0">
        <w:rPr>
          <w:rFonts w:asciiTheme="minorHAnsi" w:hAnsiTheme="minorHAnsi" w:cstheme="minorHAnsi"/>
        </w:rPr>
        <w:t>× .05)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=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₤40,000</w:t>
      </w:r>
    </w:p>
    <w:p w:rsidR="00D9650F" w:rsidRPr="000D3AD0" w:rsidRDefault="00D9650F" w:rsidP="00D9650F">
      <w:pPr>
        <w:pStyle w:val="ListParagraph"/>
        <w:numPr>
          <w:ilvl w:val="2"/>
          <w:numId w:val="1"/>
        </w:numPr>
        <w:tabs>
          <w:tab w:val="left" w:pos="1542"/>
        </w:tabs>
        <w:spacing w:before="124" w:line="244" w:lineRule="auto"/>
        <w:ind w:right="1361"/>
        <w:jc w:val="both"/>
        <w:rPr>
          <w:rFonts w:asciiTheme="minorHAnsi" w:hAnsiTheme="minorHAnsi" w:cstheme="minorHAnsi"/>
        </w:rPr>
      </w:pPr>
      <w:r w:rsidRPr="000D3AD0">
        <w:rPr>
          <w:rFonts w:asciiTheme="minorHAnsi" w:hAnsiTheme="minorHAnsi" w:cstheme="minorHAnsi"/>
        </w:rPr>
        <w:t xml:space="preserve">Anders, </w:t>
      </w:r>
      <w:proofErr w:type="spellStart"/>
      <w:r w:rsidRPr="000D3AD0">
        <w:rPr>
          <w:rFonts w:asciiTheme="minorHAnsi" w:hAnsiTheme="minorHAnsi" w:cstheme="minorHAnsi"/>
        </w:rPr>
        <w:t>Inc</w:t>
      </w:r>
      <w:proofErr w:type="spellEnd"/>
      <w:r w:rsidRPr="000D3AD0">
        <w:rPr>
          <w:rFonts w:asciiTheme="minorHAnsi" w:hAnsiTheme="minorHAnsi" w:cstheme="minorHAnsi"/>
        </w:rPr>
        <w:t xml:space="preserve"> has 10,000 shares of 5%, €100 par value, cumulative preference shares and</w:t>
      </w:r>
      <w:r w:rsidRPr="000D3AD0">
        <w:rPr>
          <w:rFonts w:asciiTheme="minorHAnsi" w:hAnsiTheme="minorHAnsi" w:cstheme="minorHAnsi"/>
          <w:spacing w:val="-56"/>
        </w:rPr>
        <w:t xml:space="preserve"> </w:t>
      </w:r>
      <w:r w:rsidRPr="000D3AD0">
        <w:rPr>
          <w:rFonts w:asciiTheme="minorHAnsi" w:hAnsiTheme="minorHAnsi" w:cstheme="minorHAnsi"/>
        </w:rPr>
        <w:t>20,000 ordinary shares with a $1 par value outstanding at December 31, 2017. There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were no dividends declared in 2015. The board of directors declares and pays a €90,000</w:t>
      </w:r>
      <w:r w:rsidRPr="000D3AD0">
        <w:rPr>
          <w:rFonts w:asciiTheme="minorHAnsi" w:hAnsiTheme="minorHAnsi" w:cstheme="minorHAnsi"/>
          <w:spacing w:val="-56"/>
        </w:rPr>
        <w:t xml:space="preserve"> </w:t>
      </w:r>
      <w:r w:rsidRPr="000D3AD0">
        <w:rPr>
          <w:rFonts w:asciiTheme="minorHAnsi" w:hAnsiTheme="minorHAnsi" w:cstheme="minorHAnsi"/>
        </w:rPr>
        <w:t>dividend in 2016 and in 2017. What is the amount of dividends received by the ordinary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shareholders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in</w:t>
      </w:r>
      <w:r w:rsidRPr="000D3AD0">
        <w:rPr>
          <w:rFonts w:asciiTheme="minorHAnsi" w:hAnsiTheme="minorHAnsi" w:cstheme="minorHAnsi"/>
          <w:spacing w:val="3"/>
        </w:rPr>
        <w:t xml:space="preserve"> </w:t>
      </w:r>
      <w:r w:rsidRPr="000D3AD0">
        <w:rPr>
          <w:rFonts w:asciiTheme="minorHAnsi" w:hAnsiTheme="minorHAnsi" w:cstheme="minorHAnsi"/>
        </w:rPr>
        <w:t>2017?</w:t>
      </w:r>
    </w:p>
    <w:p w:rsidR="00D9650F" w:rsidRPr="000D3AD0" w:rsidRDefault="00D9650F" w:rsidP="00D9650F">
      <w:pPr>
        <w:spacing w:line="245" w:lineRule="exact"/>
        <w:ind w:left="1542"/>
        <w:rPr>
          <w:rFonts w:asciiTheme="minorHAnsi" w:hAnsiTheme="minorHAnsi" w:cstheme="minorHAnsi"/>
        </w:rPr>
      </w:pPr>
      <w:proofErr w:type="gramStart"/>
      <w:r w:rsidRPr="000D3AD0">
        <w:rPr>
          <w:rFonts w:asciiTheme="minorHAnsi" w:hAnsiTheme="minorHAnsi" w:cstheme="minorHAnsi"/>
        </w:rPr>
        <w:t>a</w:t>
      </w:r>
      <w:proofErr w:type="gramEnd"/>
      <w:r w:rsidRPr="000D3AD0">
        <w:rPr>
          <w:rFonts w:asciiTheme="minorHAnsi" w:hAnsiTheme="minorHAnsi" w:cstheme="minorHAnsi"/>
        </w:rPr>
        <w:t>.</w:t>
      </w:r>
      <w:r w:rsidRPr="000D3AD0">
        <w:rPr>
          <w:rFonts w:asciiTheme="minorHAnsi" w:hAnsiTheme="minorHAnsi" w:cstheme="minorHAnsi"/>
          <w:spacing w:val="111"/>
        </w:rPr>
        <w:t xml:space="preserve"> </w:t>
      </w:r>
      <w:r w:rsidRPr="000D3AD0">
        <w:rPr>
          <w:rFonts w:asciiTheme="minorHAnsi" w:hAnsiTheme="minorHAnsi" w:cstheme="minorHAnsi"/>
        </w:rPr>
        <w:t>€30,000</w:t>
      </w:r>
    </w:p>
    <w:p w:rsidR="00D9650F" w:rsidRPr="000D3AD0" w:rsidRDefault="00D9650F" w:rsidP="00D9650F">
      <w:pPr>
        <w:spacing w:before="3"/>
        <w:ind w:left="1542"/>
        <w:rPr>
          <w:rFonts w:asciiTheme="minorHAnsi" w:hAnsiTheme="minorHAnsi" w:cstheme="minorHAnsi"/>
        </w:rPr>
      </w:pPr>
      <w:proofErr w:type="gramStart"/>
      <w:r w:rsidRPr="000D3AD0">
        <w:rPr>
          <w:rFonts w:asciiTheme="minorHAnsi" w:hAnsiTheme="minorHAnsi" w:cstheme="minorHAnsi"/>
        </w:rPr>
        <w:t>b</w:t>
      </w:r>
      <w:proofErr w:type="gramEnd"/>
      <w:r w:rsidRPr="000D3AD0">
        <w:rPr>
          <w:rFonts w:asciiTheme="minorHAnsi" w:hAnsiTheme="minorHAnsi" w:cstheme="minorHAnsi"/>
        </w:rPr>
        <w:t>.</w:t>
      </w:r>
      <w:r w:rsidRPr="000D3AD0">
        <w:rPr>
          <w:rFonts w:asciiTheme="minorHAnsi" w:hAnsiTheme="minorHAnsi" w:cstheme="minorHAnsi"/>
          <w:spacing w:val="111"/>
        </w:rPr>
        <w:t xml:space="preserve"> </w:t>
      </w:r>
      <w:r w:rsidRPr="000D3AD0">
        <w:rPr>
          <w:rFonts w:asciiTheme="minorHAnsi" w:hAnsiTheme="minorHAnsi" w:cstheme="minorHAnsi"/>
        </w:rPr>
        <w:t>€50,000</w:t>
      </w:r>
    </w:p>
    <w:p w:rsidR="00D9650F" w:rsidRPr="000D3AD0" w:rsidRDefault="00D9650F" w:rsidP="00D9650F">
      <w:pPr>
        <w:spacing w:before="5"/>
        <w:ind w:left="1542"/>
        <w:rPr>
          <w:rFonts w:asciiTheme="minorHAnsi" w:hAnsiTheme="minorHAnsi" w:cstheme="minorHAnsi"/>
        </w:rPr>
      </w:pPr>
      <w:proofErr w:type="gramStart"/>
      <w:r w:rsidRPr="000D3AD0">
        <w:rPr>
          <w:rFonts w:asciiTheme="minorHAnsi" w:hAnsiTheme="minorHAnsi" w:cstheme="minorHAnsi"/>
        </w:rPr>
        <w:t>c</w:t>
      </w:r>
      <w:proofErr w:type="gramEnd"/>
      <w:r w:rsidRPr="000D3AD0">
        <w:rPr>
          <w:rFonts w:asciiTheme="minorHAnsi" w:hAnsiTheme="minorHAnsi" w:cstheme="minorHAnsi"/>
        </w:rPr>
        <w:t xml:space="preserve">.  </w:t>
      </w:r>
      <w:r w:rsidRPr="000D3AD0">
        <w:rPr>
          <w:rFonts w:asciiTheme="minorHAnsi" w:hAnsiTheme="minorHAnsi" w:cstheme="minorHAnsi"/>
          <w:spacing w:val="8"/>
        </w:rPr>
        <w:t xml:space="preserve"> </w:t>
      </w:r>
      <w:r w:rsidRPr="000D3AD0">
        <w:rPr>
          <w:rFonts w:asciiTheme="minorHAnsi" w:hAnsiTheme="minorHAnsi" w:cstheme="minorHAnsi"/>
        </w:rPr>
        <w:t>€90,000</w:t>
      </w:r>
    </w:p>
    <w:p w:rsidR="00D9650F" w:rsidRPr="000D3AD0" w:rsidRDefault="00D9650F" w:rsidP="00D9650F">
      <w:pPr>
        <w:spacing w:before="3"/>
        <w:ind w:left="1542"/>
        <w:rPr>
          <w:rFonts w:asciiTheme="minorHAnsi" w:hAnsiTheme="minorHAnsi" w:cstheme="minorHAnsi"/>
        </w:rPr>
      </w:pPr>
      <w:proofErr w:type="gramStart"/>
      <w:r w:rsidRPr="000D3AD0">
        <w:rPr>
          <w:rFonts w:asciiTheme="minorHAnsi" w:hAnsiTheme="minorHAnsi" w:cstheme="minorHAnsi"/>
        </w:rPr>
        <w:t>d</w:t>
      </w:r>
      <w:proofErr w:type="gramEnd"/>
      <w:r w:rsidRPr="000D3AD0">
        <w:rPr>
          <w:rFonts w:asciiTheme="minorHAnsi" w:hAnsiTheme="minorHAnsi" w:cstheme="minorHAnsi"/>
        </w:rPr>
        <w:t>.</w:t>
      </w:r>
      <w:r w:rsidRPr="000D3AD0">
        <w:rPr>
          <w:rFonts w:asciiTheme="minorHAnsi" w:hAnsiTheme="minorHAnsi" w:cstheme="minorHAnsi"/>
          <w:spacing w:val="59"/>
        </w:rPr>
        <w:t xml:space="preserve"> </w:t>
      </w:r>
      <w:r w:rsidRPr="000D3AD0">
        <w:rPr>
          <w:rFonts w:asciiTheme="minorHAnsi" w:hAnsiTheme="minorHAnsi" w:cstheme="minorHAnsi"/>
        </w:rPr>
        <w:t>€0</w:t>
      </w:r>
    </w:p>
    <w:p w:rsidR="00D9650F" w:rsidRPr="000D3AD0" w:rsidRDefault="00D9650F" w:rsidP="00D9650F">
      <w:pPr>
        <w:spacing w:before="165" w:line="244" w:lineRule="auto"/>
        <w:ind w:left="1542" w:right="1373" w:hanging="720"/>
        <w:rPr>
          <w:rFonts w:asciiTheme="minorHAnsi" w:hAnsiTheme="minorHAnsi" w:cstheme="minorHAnsi"/>
        </w:rPr>
      </w:pPr>
      <w:proofErr w:type="spellStart"/>
      <w:r w:rsidRPr="000D3AD0">
        <w:rPr>
          <w:rFonts w:asciiTheme="minorHAnsi" w:hAnsiTheme="minorHAnsi" w:cstheme="minorHAnsi"/>
          <w:spacing w:val="-1"/>
        </w:rPr>
        <w:t>Ans</w:t>
      </w:r>
      <w:proofErr w:type="spellEnd"/>
      <w:r w:rsidRPr="000D3AD0">
        <w:rPr>
          <w:rFonts w:asciiTheme="minorHAnsi" w:hAnsiTheme="minorHAnsi" w:cstheme="minorHAnsi"/>
          <w:spacing w:val="-1"/>
        </w:rPr>
        <w:t>: a</w:t>
      </w:r>
    </w:p>
    <w:p w:rsidR="00D9650F" w:rsidRPr="000D3AD0" w:rsidRDefault="00D9650F" w:rsidP="00D9650F">
      <w:pPr>
        <w:spacing w:before="105"/>
        <w:ind w:left="821"/>
        <w:rPr>
          <w:rFonts w:asciiTheme="minorHAnsi" w:hAnsiTheme="minorHAnsi" w:cstheme="minorHAnsi"/>
        </w:rPr>
      </w:pPr>
      <w:r w:rsidRPr="000D3AD0">
        <w:rPr>
          <w:rFonts w:asciiTheme="minorHAnsi" w:hAnsiTheme="minorHAnsi" w:cstheme="minorHAnsi"/>
        </w:rPr>
        <w:t>Solution:</w:t>
      </w:r>
      <w:r w:rsidRPr="000D3AD0">
        <w:rPr>
          <w:rFonts w:asciiTheme="minorHAnsi" w:hAnsiTheme="minorHAnsi" w:cstheme="minorHAnsi"/>
          <w:spacing w:val="3"/>
        </w:rPr>
        <w:t xml:space="preserve"> </w:t>
      </w:r>
      <w:r w:rsidRPr="000D3AD0">
        <w:rPr>
          <w:rFonts w:asciiTheme="minorHAnsi" w:hAnsiTheme="minorHAnsi" w:cstheme="minorHAnsi"/>
        </w:rPr>
        <w:t>10,000</w:t>
      </w:r>
      <w:r w:rsidRPr="000D3AD0">
        <w:rPr>
          <w:rFonts w:asciiTheme="minorHAnsi" w:hAnsiTheme="minorHAnsi" w:cstheme="minorHAnsi"/>
          <w:spacing w:val="4"/>
        </w:rPr>
        <w:t xml:space="preserve"> </w:t>
      </w:r>
      <w:r w:rsidRPr="000D3AD0">
        <w:rPr>
          <w:rFonts w:asciiTheme="minorHAnsi" w:hAnsiTheme="minorHAnsi" w:cstheme="minorHAnsi"/>
        </w:rPr>
        <w:t>×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€100</w:t>
      </w:r>
      <w:r w:rsidRPr="000D3AD0">
        <w:rPr>
          <w:rFonts w:asciiTheme="minorHAnsi" w:hAnsiTheme="minorHAnsi" w:cstheme="minorHAnsi"/>
          <w:spacing w:val="3"/>
        </w:rPr>
        <w:t xml:space="preserve"> </w:t>
      </w:r>
      <w:r w:rsidRPr="000D3AD0">
        <w:rPr>
          <w:rFonts w:asciiTheme="minorHAnsi" w:hAnsiTheme="minorHAnsi" w:cstheme="minorHAnsi"/>
        </w:rPr>
        <w:t>×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.05</w:t>
      </w:r>
      <w:r w:rsidRPr="000D3AD0">
        <w:rPr>
          <w:rFonts w:asciiTheme="minorHAnsi" w:hAnsiTheme="minorHAnsi" w:cstheme="minorHAnsi"/>
          <w:spacing w:val="5"/>
        </w:rPr>
        <w:t xml:space="preserve"> </w:t>
      </w:r>
      <w:r w:rsidRPr="000D3AD0">
        <w:rPr>
          <w:rFonts w:asciiTheme="minorHAnsi" w:hAnsiTheme="minorHAnsi" w:cstheme="minorHAnsi"/>
        </w:rPr>
        <w:t>=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€50,000;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(€90,000</w:t>
      </w:r>
      <w:r w:rsidRPr="000D3AD0">
        <w:rPr>
          <w:rFonts w:asciiTheme="minorHAnsi" w:hAnsiTheme="minorHAnsi" w:cstheme="minorHAnsi"/>
          <w:spacing w:val="6"/>
        </w:rPr>
        <w:t xml:space="preserve"> </w:t>
      </w:r>
      <w:r w:rsidRPr="000D3AD0">
        <w:rPr>
          <w:rFonts w:asciiTheme="minorHAnsi" w:hAnsiTheme="minorHAnsi" w:cstheme="minorHAnsi"/>
        </w:rPr>
        <w:t>×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2)</w:t>
      </w:r>
      <w:r w:rsidRPr="000D3AD0">
        <w:rPr>
          <w:rFonts w:asciiTheme="minorHAnsi" w:hAnsiTheme="minorHAnsi" w:cstheme="minorHAnsi"/>
          <w:spacing w:val="5"/>
        </w:rPr>
        <w:t xml:space="preserve"> </w:t>
      </w:r>
      <w:r w:rsidRPr="000D3AD0">
        <w:rPr>
          <w:rFonts w:asciiTheme="minorHAnsi" w:hAnsiTheme="minorHAnsi" w:cstheme="minorHAnsi"/>
        </w:rPr>
        <w:t>-</w:t>
      </w:r>
      <w:r w:rsidRPr="000D3AD0">
        <w:rPr>
          <w:rFonts w:asciiTheme="minorHAnsi" w:hAnsiTheme="minorHAnsi" w:cstheme="minorHAnsi"/>
          <w:spacing w:val="3"/>
        </w:rPr>
        <w:t xml:space="preserve"> </w:t>
      </w:r>
      <w:r w:rsidRPr="000D3AD0">
        <w:rPr>
          <w:rFonts w:asciiTheme="minorHAnsi" w:hAnsiTheme="minorHAnsi" w:cstheme="minorHAnsi"/>
        </w:rPr>
        <w:t>(€50,000</w:t>
      </w:r>
      <w:r w:rsidRPr="000D3AD0">
        <w:rPr>
          <w:rFonts w:asciiTheme="minorHAnsi" w:hAnsiTheme="minorHAnsi" w:cstheme="minorHAnsi"/>
          <w:spacing w:val="3"/>
        </w:rPr>
        <w:t xml:space="preserve"> </w:t>
      </w:r>
      <w:r w:rsidRPr="000D3AD0">
        <w:rPr>
          <w:rFonts w:asciiTheme="minorHAnsi" w:hAnsiTheme="minorHAnsi" w:cstheme="minorHAnsi"/>
        </w:rPr>
        <w:t>×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3)</w:t>
      </w:r>
      <w:r w:rsidRPr="000D3AD0">
        <w:rPr>
          <w:rFonts w:asciiTheme="minorHAnsi" w:hAnsiTheme="minorHAnsi" w:cstheme="minorHAnsi"/>
          <w:spacing w:val="4"/>
        </w:rPr>
        <w:t xml:space="preserve"> </w:t>
      </w:r>
      <w:r w:rsidRPr="000D3AD0">
        <w:rPr>
          <w:rFonts w:asciiTheme="minorHAnsi" w:hAnsiTheme="minorHAnsi" w:cstheme="minorHAnsi"/>
        </w:rPr>
        <w:t>=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€30,000</w:t>
      </w:r>
    </w:p>
    <w:p w:rsidR="00D9650F" w:rsidRPr="000D3AD0" w:rsidRDefault="00D9650F" w:rsidP="00D9650F">
      <w:pPr>
        <w:pStyle w:val="ListParagraph"/>
        <w:numPr>
          <w:ilvl w:val="2"/>
          <w:numId w:val="1"/>
        </w:numPr>
        <w:tabs>
          <w:tab w:val="left" w:pos="1542"/>
        </w:tabs>
        <w:spacing w:before="124" w:line="244" w:lineRule="auto"/>
        <w:ind w:right="1362"/>
        <w:jc w:val="both"/>
        <w:rPr>
          <w:rFonts w:asciiTheme="minorHAnsi" w:hAnsiTheme="minorHAnsi" w:cstheme="minorHAnsi"/>
        </w:rPr>
      </w:pPr>
      <w:r w:rsidRPr="000D3AD0">
        <w:rPr>
          <w:rFonts w:asciiTheme="minorHAnsi" w:hAnsiTheme="minorHAnsi" w:cstheme="minorHAnsi"/>
        </w:rPr>
        <w:t>On January 1, Swanson Corporation had 80,000 ordinary shares with a €10 par value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outstanding.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On March 17, the company declared a 15% share dividend to shareholders</w:t>
      </w:r>
      <w:r w:rsidRPr="000D3AD0">
        <w:rPr>
          <w:rFonts w:asciiTheme="minorHAnsi" w:hAnsiTheme="minorHAnsi" w:cstheme="minorHAnsi"/>
          <w:spacing w:val="-56"/>
        </w:rPr>
        <w:t xml:space="preserve"> </w:t>
      </w:r>
      <w:r w:rsidRPr="000D3AD0">
        <w:rPr>
          <w:rFonts w:asciiTheme="minorHAnsi" w:hAnsiTheme="minorHAnsi" w:cstheme="minorHAnsi"/>
        </w:rPr>
        <w:t>of record on March 20. Market value of the shares was €13 on March 17. The entry to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record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the</w:t>
      </w:r>
      <w:r w:rsidRPr="000D3AD0">
        <w:rPr>
          <w:rFonts w:asciiTheme="minorHAnsi" w:hAnsiTheme="minorHAnsi" w:cstheme="minorHAnsi"/>
          <w:spacing w:val="3"/>
        </w:rPr>
        <w:t xml:space="preserve"> </w:t>
      </w:r>
      <w:r w:rsidRPr="000D3AD0">
        <w:rPr>
          <w:rFonts w:asciiTheme="minorHAnsi" w:hAnsiTheme="minorHAnsi" w:cstheme="minorHAnsi"/>
        </w:rPr>
        <w:t>transaction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of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March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17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would</w:t>
      </w:r>
      <w:r w:rsidRPr="000D3AD0">
        <w:rPr>
          <w:rFonts w:asciiTheme="minorHAnsi" w:hAnsiTheme="minorHAnsi" w:cstheme="minorHAnsi"/>
          <w:spacing w:val="3"/>
        </w:rPr>
        <w:t xml:space="preserve"> </w:t>
      </w:r>
      <w:r w:rsidRPr="000D3AD0">
        <w:rPr>
          <w:rFonts w:asciiTheme="minorHAnsi" w:hAnsiTheme="minorHAnsi" w:cstheme="minorHAnsi"/>
        </w:rPr>
        <w:t>include</w:t>
      </w:r>
      <w:r w:rsidRPr="000D3AD0">
        <w:rPr>
          <w:rFonts w:asciiTheme="minorHAnsi" w:hAnsiTheme="minorHAnsi" w:cstheme="minorHAnsi"/>
          <w:spacing w:val="3"/>
        </w:rPr>
        <w:t xml:space="preserve"> </w:t>
      </w:r>
      <w:r w:rsidRPr="000D3AD0">
        <w:rPr>
          <w:rFonts w:asciiTheme="minorHAnsi" w:hAnsiTheme="minorHAnsi" w:cstheme="minorHAnsi"/>
        </w:rPr>
        <w:t>a</w:t>
      </w:r>
    </w:p>
    <w:p w:rsidR="00D9650F" w:rsidRPr="000D3AD0" w:rsidRDefault="00D9650F" w:rsidP="00D9650F">
      <w:pPr>
        <w:pStyle w:val="ListParagraph"/>
        <w:numPr>
          <w:ilvl w:val="3"/>
          <w:numId w:val="1"/>
        </w:numPr>
        <w:tabs>
          <w:tab w:val="left" w:pos="1902"/>
        </w:tabs>
        <w:spacing w:line="245" w:lineRule="exact"/>
        <w:rPr>
          <w:rFonts w:asciiTheme="minorHAnsi" w:hAnsiTheme="minorHAnsi" w:cstheme="minorHAnsi"/>
        </w:rPr>
      </w:pPr>
      <w:proofErr w:type="gramStart"/>
      <w:r w:rsidRPr="000D3AD0">
        <w:rPr>
          <w:rFonts w:asciiTheme="minorHAnsi" w:hAnsiTheme="minorHAnsi" w:cstheme="minorHAnsi"/>
        </w:rPr>
        <w:t>credit</w:t>
      </w:r>
      <w:proofErr w:type="gramEnd"/>
      <w:r w:rsidRPr="000D3AD0">
        <w:rPr>
          <w:rFonts w:asciiTheme="minorHAnsi" w:hAnsiTheme="minorHAnsi" w:cstheme="minorHAnsi"/>
        </w:rPr>
        <w:t xml:space="preserve"> to</w:t>
      </w:r>
      <w:r w:rsidRPr="000D3AD0">
        <w:rPr>
          <w:rFonts w:asciiTheme="minorHAnsi" w:hAnsiTheme="minorHAnsi" w:cstheme="minorHAnsi"/>
          <w:spacing w:val="-3"/>
        </w:rPr>
        <w:t xml:space="preserve"> </w:t>
      </w:r>
      <w:r w:rsidRPr="000D3AD0">
        <w:rPr>
          <w:rFonts w:asciiTheme="minorHAnsi" w:hAnsiTheme="minorHAnsi" w:cstheme="minorHAnsi"/>
        </w:rPr>
        <w:t>Cash Dividends for</w:t>
      </w:r>
      <w:r w:rsidRPr="000D3AD0">
        <w:rPr>
          <w:rFonts w:asciiTheme="minorHAnsi" w:hAnsiTheme="minorHAnsi" w:cstheme="minorHAnsi"/>
          <w:spacing w:val="-1"/>
        </w:rPr>
        <w:t xml:space="preserve"> </w:t>
      </w:r>
      <w:r w:rsidRPr="000D3AD0">
        <w:rPr>
          <w:rFonts w:asciiTheme="minorHAnsi" w:hAnsiTheme="minorHAnsi" w:cstheme="minorHAnsi"/>
        </w:rPr>
        <w:t>€36,000.</w:t>
      </w:r>
    </w:p>
    <w:p w:rsidR="00D9650F" w:rsidRPr="000D3AD0" w:rsidRDefault="00D9650F" w:rsidP="00D9650F">
      <w:pPr>
        <w:pStyle w:val="ListParagraph"/>
        <w:numPr>
          <w:ilvl w:val="3"/>
          <w:numId w:val="1"/>
        </w:numPr>
        <w:tabs>
          <w:tab w:val="left" w:pos="1902"/>
        </w:tabs>
        <w:spacing w:before="5"/>
        <w:rPr>
          <w:rFonts w:asciiTheme="minorHAnsi" w:hAnsiTheme="minorHAnsi" w:cstheme="minorHAnsi"/>
        </w:rPr>
      </w:pPr>
      <w:proofErr w:type="gramStart"/>
      <w:r w:rsidRPr="000D3AD0">
        <w:rPr>
          <w:rFonts w:asciiTheme="minorHAnsi" w:hAnsiTheme="minorHAnsi" w:cstheme="minorHAnsi"/>
        </w:rPr>
        <w:t>credit</w:t>
      </w:r>
      <w:proofErr w:type="gramEnd"/>
      <w:r w:rsidRPr="000D3AD0">
        <w:rPr>
          <w:rFonts w:asciiTheme="minorHAnsi" w:hAnsiTheme="minorHAnsi" w:cstheme="minorHAnsi"/>
        </w:rPr>
        <w:t xml:space="preserve"> to</w:t>
      </w:r>
      <w:r w:rsidRPr="000D3AD0">
        <w:rPr>
          <w:rFonts w:asciiTheme="minorHAnsi" w:hAnsiTheme="minorHAnsi" w:cstheme="minorHAnsi"/>
          <w:spacing w:val="-2"/>
        </w:rPr>
        <w:t xml:space="preserve"> </w:t>
      </w:r>
      <w:r w:rsidRPr="000D3AD0">
        <w:rPr>
          <w:rFonts w:asciiTheme="minorHAnsi" w:hAnsiTheme="minorHAnsi" w:cstheme="minorHAnsi"/>
        </w:rPr>
        <w:t>Cash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for €156,000.</w:t>
      </w:r>
    </w:p>
    <w:p w:rsidR="00D9650F" w:rsidRPr="000D3AD0" w:rsidRDefault="00D9650F" w:rsidP="00D9650F">
      <w:pPr>
        <w:pStyle w:val="ListParagraph"/>
        <w:numPr>
          <w:ilvl w:val="3"/>
          <w:numId w:val="1"/>
        </w:numPr>
        <w:tabs>
          <w:tab w:val="left" w:pos="1902"/>
        </w:tabs>
        <w:spacing w:before="3"/>
        <w:rPr>
          <w:rFonts w:asciiTheme="minorHAnsi" w:hAnsiTheme="minorHAnsi" w:cstheme="minorHAnsi"/>
        </w:rPr>
      </w:pPr>
      <w:proofErr w:type="gramStart"/>
      <w:r w:rsidRPr="000D3AD0">
        <w:rPr>
          <w:rFonts w:asciiTheme="minorHAnsi" w:hAnsiTheme="minorHAnsi" w:cstheme="minorHAnsi"/>
        </w:rPr>
        <w:t>credit</w:t>
      </w:r>
      <w:proofErr w:type="gramEnd"/>
      <w:r w:rsidRPr="000D3AD0">
        <w:rPr>
          <w:rFonts w:asciiTheme="minorHAnsi" w:hAnsiTheme="minorHAnsi" w:cstheme="minorHAnsi"/>
          <w:spacing w:val="-1"/>
        </w:rPr>
        <w:t xml:space="preserve"> </w:t>
      </w:r>
      <w:r w:rsidRPr="000D3AD0">
        <w:rPr>
          <w:rFonts w:asciiTheme="minorHAnsi" w:hAnsiTheme="minorHAnsi" w:cstheme="minorHAnsi"/>
        </w:rPr>
        <w:t>to</w:t>
      </w:r>
      <w:r w:rsidRPr="000D3AD0">
        <w:rPr>
          <w:rFonts w:asciiTheme="minorHAnsi" w:hAnsiTheme="minorHAnsi" w:cstheme="minorHAnsi"/>
          <w:spacing w:val="-4"/>
        </w:rPr>
        <w:t xml:space="preserve"> </w:t>
      </w:r>
      <w:r w:rsidRPr="000D3AD0">
        <w:rPr>
          <w:rFonts w:asciiTheme="minorHAnsi" w:hAnsiTheme="minorHAnsi" w:cstheme="minorHAnsi"/>
        </w:rPr>
        <w:t>Ordinary</w:t>
      </w:r>
      <w:r w:rsidRPr="000D3AD0">
        <w:rPr>
          <w:rFonts w:asciiTheme="minorHAnsi" w:hAnsiTheme="minorHAnsi" w:cstheme="minorHAnsi"/>
          <w:spacing w:val="-2"/>
        </w:rPr>
        <w:t xml:space="preserve"> </w:t>
      </w:r>
      <w:r w:rsidRPr="000D3AD0">
        <w:rPr>
          <w:rFonts w:asciiTheme="minorHAnsi" w:hAnsiTheme="minorHAnsi" w:cstheme="minorHAnsi"/>
        </w:rPr>
        <w:t>Share</w:t>
      </w:r>
      <w:r w:rsidRPr="000D3AD0">
        <w:rPr>
          <w:rFonts w:asciiTheme="minorHAnsi" w:hAnsiTheme="minorHAnsi" w:cstheme="minorHAnsi"/>
          <w:spacing w:val="-2"/>
        </w:rPr>
        <w:t xml:space="preserve"> </w:t>
      </w:r>
      <w:r w:rsidRPr="000D3AD0">
        <w:rPr>
          <w:rFonts w:asciiTheme="minorHAnsi" w:hAnsiTheme="minorHAnsi" w:cstheme="minorHAnsi"/>
        </w:rPr>
        <w:t>Dividends</w:t>
      </w:r>
      <w:r w:rsidRPr="000D3AD0">
        <w:rPr>
          <w:rFonts w:asciiTheme="minorHAnsi" w:hAnsiTheme="minorHAnsi" w:cstheme="minorHAnsi"/>
          <w:spacing w:val="-1"/>
        </w:rPr>
        <w:t xml:space="preserve"> </w:t>
      </w:r>
      <w:r w:rsidRPr="000D3AD0">
        <w:rPr>
          <w:rFonts w:asciiTheme="minorHAnsi" w:hAnsiTheme="minorHAnsi" w:cstheme="minorHAnsi"/>
        </w:rPr>
        <w:t>Distributable</w:t>
      </w:r>
      <w:r w:rsidRPr="000D3AD0">
        <w:rPr>
          <w:rFonts w:asciiTheme="minorHAnsi" w:hAnsiTheme="minorHAnsi" w:cstheme="minorHAnsi"/>
          <w:spacing w:val="-2"/>
        </w:rPr>
        <w:t xml:space="preserve"> </w:t>
      </w:r>
      <w:r w:rsidRPr="000D3AD0">
        <w:rPr>
          <w:rFonts w:asciiTheme="minorHAnsi" w:hAnsiTheme="minorHAnsi" w:cstheme="minorHAnsi"/>
        </w:rPr>
        <w:t>for</w:t>
      </w:r>
      <w:r w:rsidRPr="000D3AD0">
        <w:rPr>
          <w:rFonts w:asciiTheme="minorHAnsi" w:hAnsiTheme="minorHAnsi" w:cstheme="minorHAnsi"/>
          <w:spacing w:val="-3"/>
        </w:rPr>
        <w:t xml:space="preserve"> </w:t>
      </w:r>
      <w:r w:rsidRPr="000D3AD0">
        <w:rPr>
          <w:rFonts w:asciiTheme="minorHAnsi" w:hAnsiTheme="minorHAnsi" w:cstheme="minorHAnsi"/>
        </w:rPr>
        <w:t>€120,000.</w:t>
      </w:r>
    </w:p>
    <w:p w:rsidR="00D9650F" w:rsidRPr="000D3AD0" w:rsidRDefault="00D9650F" w:rsidP="00D9650F">
      <w:pPr>
        <w:pStyle w:val="ListParagraph"/>
        <w:numPr>
          <w:ilvl w:val="3"/>
          <w:numId w:val="1"/>
        </w:numPr>
        <w:tabs>
          <w:tab w:val="left" w:pos="1902"/>
        </w:tabs>
        <w:spacing w:before="5"/>
        <w:rPr>
          <w:rFonts w:asciiTheme="minorHAnsi" w:hAnsiTheme="minorHAnsi" w:cstheme="minorHAnsi"/>
        </w:rPr>
      </w:pPr>
      <w:proofErr w:type="gramStart"/>
      <w:r w:rsidRPr="000D3AD0">
        <w:rPr>
          <w:rFonts w:asciiTheme="minorHAnsi" w:hAnsiTheme="minorHAnsi" w:cstheme="minorHAnsi"/>
        </w:rPr>
        <w:t>debit</w:t>
      </w:r>
      <w:proofErr w:type="gramEnd"/>
      <w:r w:rsidRPr="000D3AD0">
        <w:rPr>
          <w:rFonts w:asciiTheme="minorHAnsi" w:hAnsiTheme="minorHAnsi" w:cstheme="minorHAnsi"/>
          <w:spacing w:val="-3"/>
        </w:rPr>
        <w:t xml:space="preserve"> </w:t>
      </w:r>
      <w:r w:rsidRPr="000D3AD0">
        <w:rPr>
          <w:rFonts w:asciiTheme="minorHAnsi" w:hAnsiTheme="minorHAnsi" w:cstheme="minorHAnsi"/>
        </w:rPr>
        <w:t>to</w:t>
      </w:r>
      <w:r w:rsidRPr="000D3AD0">
        <w:rPr>
          <w:rFonts w:asciiTheme="minorHAnsi" w:hAnsiTheme="minorHAnsi" w:cstheme="minorHAnsi"/>
          <w:spacing w:val="-2"/>
        </w:rPr>
        <w:t xml:space="preserve"> </w:t>
      </w:r>
      <w:r w:rsidRPr="000D3AD0">
        <w:rPr>
          <w:rFonts w:asciiTheme="minorHAnsi" w:hAnsiTheme="minorHAnsi" w:cstheme="minorHAnsi"/>
        </w:rPr>
        <w:t>Ordinary</w:t>
      </w:r>
      <w:r w:rsidRPr="000D3AD0">
        <w:rPr>
          <w:rFonts w:asciiTheme="minorHAnsi" w:hAnsiTheme="minorHAnsi" w:cstheme="minorHAnsi"/>
          <w:spacing w:val="-2"/>
        </w:rPr>
        <w:t xml:space="preserve"> </w:t>
      </w:r>
      <w:r w:rsidRPr="000D3AD0">
        <w:rPr>
          <w:rFonts w:asciiTheme="minorHAnsi" w:hAnsiTheme="minorHAnsi" w:cstheme="minorHAnsi"/>
        </w:rPr>
        <w:t>Share</w:t>
      </w:r>
      <w:r w:rsidRPr="000D3AD0">
        <w:rPr>
          <w:rFonts w:asciiTheme="minorHAnsi" w:hAnsiTheme="minorHAnsi" w:cstheme="minorHAnsi"/>
          <w:spacing w:val="-2"/>
        </w:rPr>
        <w:t xml:space="preserve"> </w:t>
      </w:r>
      <w:r w:rsidRPr="000D3AD0">
        <w:rPr>
          <w:rFonts w:asciiTheme="minorHAnsi" w:hAnsiTheme="minorHAnsi" w:cstheme="minorHAnsi"/>
        </w:rPr>
        <w:t>Dividends</w:t>
      </w:r>
      <w:r w:rsidRPr="000D3AD0">
        <w:rPr>
          <w:rFonts w:asciiTheme="minorHAnsi" w:hAnsiTheme="minorHAnsi" w:cstheme="minorHAnsi"/>
          <w:spacing w:val="-2"/>
        </w:rPr>
        <w:t xml:space="preserve"> </w:t>
      </w:r>
      <w:r w:rsidRPr="000D3AD0">
        <w:rPr>
          <w:rFonts w:asciiTheme="minorHAnsi" w:hAnsiTheme="minorHAnsi" w:cstheme="minorHAnsi"/>
        </w:rPr>
        <w:t>Distributable</w:t>
      </w:r>
      <w:r w:rsidRPr="000D3AD0">
        <w:rPr>
          <w:rFonts w:asciiTheme="minorHAnsi" w:hAnsiTheme="minorHAnsi" w:cstheme="minorHAnsi"/>
          <w:spacing w:val="-3"/>
        </w:rPr>
        <w:t xml:space="preserve"> </w:t>
      </w:r>
      <w:r w:rsidRPr="000D3AD0">
        <w:rPr>
          <w:rFonts w:asciiTheme="minorHAnsi" w:hAnsiTheme="minorHAnsi" w:cstheme="minorHAnsi"/>
        </w:rPr>
        <w:t>for</w:t>
      </w:r>
      <w:r w:rsidRPr="000D3AD0">
        <w:rPr>
          <w:rFonts w:asciiTheme="minorHAnsi" w:hAnsiTheme="minorHAnsi" w:cstheme="minorHAnsi"/>
          <w:spacing w:val="-2"/>
        </w:rPr>
        <w:t xml:space="preserve"> </w:t>
      </w:r>
      <w:r w:rsidRPr="000D3AD0">
        <w:rPr>
          <w:rFonts w:asciiTheme="minorHAnsi" w:hAnsiTheme="minorHAnsi" w:cstheme="minorHAnsi"/>
        </w:rPr>
        <w:t>€120,000.</w:t>
      </w:r>
    </w:p>
    <w:p w:rsidR="00D9650F" w:rsidRPr="000D3AD0" w:rsidRDefault="00D9650F" w:rsidP="00D9650F">
      <w:pPr>
        <w:spacing w:before="165"/>
        <w:ind w:left="1542" w:right="1353" w:hanging="720"/>
        <w:rPr>
          <w:rFonts w:asciiTheme="minorHAnsi" w:hAnsiTheme="minorHAnsi" w:cstheme="minorHAnsi"/>
        </w:rPr>
      </w:pPr>
      <w:proofErr w:type="spellStart"/>
      <w:r w:rsidRPr="000D3AD0">
        <w:rPr>
          <w:rFonts w:asciiTheme="minorHAnsi" w:hAnsiTheme="minorHAnsi" w:cstheme="minorHAnsi"/>
          <w:spacing w:val="-1"/>
        </w:rPr>
        <w:t>Ans</w:t>
      </w:r>
      <w:proofErr w:type="spellEnd"/>
      <w:r w:rsidRPr="000D3AD0">
        <w:rPr>
          <w:rFonts w:asciiTheme="minorHAnsi" w:hAnsiTheme="minorHAnsi" w:cstheme="minorHAnsi"/>
          <w:spacing w:val="-1"/>
        </w:rPr>
        <w:t xml:space="preserve">: c, </w:t>
      </w:r>
    </w:p>
    <w:p w:rsidR="00D9650F" w:rsidRPr="000D3AD0" w:rsidRDefault="00D9650F" w:rsidP="00D9650F">
      <w:pPr>
        <w:spacing w:before="109"/>
        <w:ind w:left="821"/>
        <w:rPr>
          <w:rFonts w:asciiTheme="minorHAnsi" w:hAnsiTheme="minorHAnsi" w:cstheme="minorHAnsi"/>
        </w:rPr>
      </w:pPr>
      <w:r w:rsidRPr="000D3AD0">
        <w:rPr>
          <w:rFonts w:asciiTheme="minorHAnsi" w:hAnsiTheme="minorHAnsi" w:cstheme="minorHAnsi"/>
        </w:rPr>
        <w:t>Solution:</w:t>
      </w:r>
      <w:r w:rsidRPr="000D3AD0">
        <w:rPr>
          <w:rFonts w:asciiTheme="minorHAnsi" w:hAnsiTheme="minorHAnsi" w:cstheme="minorHAnsi"/>
          <w:spacing w:val="3"/>
        </w:rPr>
        <w:t xml:space="preserve"> </w:t>
      </w:r>
      <w:r w:rsidRPr="000D3AD0">
        <w:rPr>
          <w:rFonts w:asciiTheme="minorHAnsi" w:hAnsiTheme="minorHAnsi" w:cstheme="minorHAnsi"/>
        </w:rPr>
        <w:t>80,000</w:t>
      </w:r>
      <w:r w:rsidRPr="000D3AD0">
        <w:rPr>
          <w:rFonts w:asciiTheme="minorHAnsi" w:hAnsiTheme="minorHAnsi" w:cstheme="minorHAnsi"/>
          <w:spacing w:val="5"/>
        </w:rPr>
        <w:t xml:space="preserve"> </w:t>
      </w:r>
      <w:r w:rsidRPr="000D3AD0">
        <w:rPr>
          <w:rFonts w:asciiTheme="minorHAnsi" w:hAnsiTheme="minorHAnsi" w:cstheme="minorHAnsi"/>
        </w:rPr>
        <w:t>×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€10</w:t>
      </w:r>
      <w:r w:rsidRPr="000D3AD0">
        <w:rPr>
          <w:rFonts w:asciiTheme="minorHAnsi" w:hAnsiTheme="minorHAnsi" w:cstheme="minorHAnsi"/>
          <w:spacing w:val="4"/>
        </w:rPr>
        <w:t xml:space="preserve"> </w:t>
      </w:r>
      <w:r w:rsidRPr="000D3AD0">
        <w:rPr>
          <w:rFonts w:asciiTheme="minorHAnsi" w:hAnsiTheme="minorHAnsi" w:cstheme="minorHAnsi"/>
        </w:rPr>
        <w:t>×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.15</w:t>
      </w:r>
      <w:r w:rsidRPr="000D3AD0">
        <w:rPr>
          <w:rFonts w:asciiTheme="minorHAnsi" w:hAnsiTheme="minorHAnsi" w:cstheme="minorHAnsi"/>
          <w:spacing w:val="6"/>
        </w:rPr>
        <w:t xml:space="preserve"> </w:t>
      </w:r>
      <w:r w:rsidRPr="000D3AD0">
        <w:rPr>
          <w:rFonts w:asciiTheme="minorHAnsi" w:hAnsiTheme="minorHAnsi" w:cstheme="minorHAnsi"/>
        </w:rPr>
        <w:t>=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€120,000</w:t>
      </w:r>
    </w:p>
    <w:p w:rsidR="00D9650F" w:rsidRPr="000D3AD0" w:rsidRDefault="00D9650F" w:rsidP="00D9650F">
      <w:pPr>
        <w:pStyle w:val="ListParagraph"/>
        <w:numPr>
          <w:ilvl w:val="2"/>
          <w:numId w:val="1"/>
        </w:numPr>
        <w:tabs>
          <w:tab w:val="left" w:pos="1542"/>
        </w:tabs>
        <w:spacing w:before="126" w:line="244" w:lineRule="auto"/>
        <w:ind w:right="1362"/>
        <w:jc w:val="both"/>
        <w:rPr>
          <w:rFonts w:asciiTheme="minorHAnsi" w:hAnsiTheme="minorHAnsi" w:cstheme="minorHAnsi"/>
        </w:rPr>
      </w:pPr>
      <w:r w:rsidRPr="000D3AD0">
        <w:rPr>
          <w:rFonts w:asciiTheme="minorHAnsi" w:hAnsiTheme="minorHAnsi" w:cstheme="minorHAnsi"/>
        </w:rPr>
        <w:t>On January 1, Swanson Corporation had 80,000 ordinary shares with a €10 par value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outstanding. On March 17, the company declared a 15% share dividend to shareholders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of record on March 20. Market value of the shares was €13 on March 17. The shares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were distributed on March 30. The entry to record the transaction of March 30 would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include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a</w:t>
      </w:r>
    </w:p>
    <w:p w:rsidR="00D9650F" w:rsidRPr="000D3AD0" w:rsidRDefault="00D9650F" w:rsidP="00D9650F">
      <w:pPr>
        <w:pStyle w:val="ListParagraph"/>
        <w:numPr>
          <w:ilvl w:val="3"/>
          <w:numId w:val="1"/>
        </w:numPr>
        <w:tabs>
          <w:tab w:val="left" w:pos="1902"/>
        </w:tabs>
        <w:spacing w:line="243" w:lineRule="exact"/>
        <w:rPr>
          <w:rFonts w:asciiTheme="minorHAnsi" w:hAnsiTheme="minorHAnsi" w:cstheme="minorHAnsi"/>
        </w:rPr>
      </w:pPr>
      <w:proofErr w:type="gramStart"/>
      <w:r w:rsidRPr="000D3AD0">
        <w:rPr>
          <w:rFonts w:asciiTheme="minorHAnsi" w:hAnsiTheme="minorHAnsi" w:cstheme="minorHAnsi"/>
        </w:rPr>
        <w:t>credit</w:t>
      </w:r>
      <w:proofErr w:type="gramEnd"/>
      <w:r w:rsidRPr="000D3AD0">
        <w:rPr>
          <w:rFonts w:asciiTheme="minorHAnsi" w:hAnsiTheme="minorHAnsi" w:cstheme="minorHAnsi"/>
        </w:rPr>
        <w:t xml:space="preserve"> to</w:t>
      </w:r>
      <w:r w:rsidRPr="000D3AD0">
        <w:rPr>
          <w:rFonts w:asciiTheme="minorHAnsi" w:hAnsiTheme="minorHAnsi" w:cstheme="minorHAnsi"/>
          <w:spacing w:val="-2"/>
        </w:rPr>
        <w:t xml:space="preserve"> </w:t>
      </w:r>
      <w:r w:rsidRPr="000D3AD0">
        <w:rPr>
          <w:rFonts w:asciiTheme="minorHAnsi" w:hAnsiTheme="minorHAnsi" w:cstheme="minorHAnsi"/>
        </w:rPr>
        <w:t>Cash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for €120,000.</w:t>
      </w:r>
    </w:p>
    <w:p w:rsidR="00D9650F" w:rsidRPr="000D3AD0" w:rsidRDefault="00D9650F" w:rsidP="00D9650F">
      <w:pPr>
        <w:pStyle w:val="ListParagraph"/>
        <w:numPr>
          <w:ilvl w:val="3"/>
          <w:numId w:val="1"/>
        </w:numPr>
        <w:tabs>
          <w:tab w:val="left" w:pos="1902"/>
        </w:tabs>
        <w:spacing w:before="5"/>
        <w:rPr>
          <w:rFonts w:asciiTheme="minorHAnsi" w:hAnsiTheme="minorHAnsi" w:cstheme="minorHAnsi"/>
        </w:rPr>
      </w:pPr>
      <w:proofErr w:type="gramStart"/>
      <w:r w:rsidRPr="000D3AD0">
        <w:rPr>
          <w:rFonts w:asciiTheme="minorHAnsi" w:hAnsiTheme="minorHAnsi" w:cstheme="minorHAnsi"/>
        </w:rPr>
        <w:t>debit</w:t>
      </w:r>
      <w:proofErr w:type="gramEnd"/>
      <w:r w:rsidRPr="000D3AD0">
        <w:rPr>
          <w:rFonts w:asciiTheme="minorHAnsi" w:hAnsiTheme="minorHAnsi" w:cstheme="minorHAnsi"/>
          <w:spacing w:val="-3"/>
        </w:rPr>
        <w:t xml:space="preserve"> </w:t>
      </w:r>
      <w:r w:rsidRPr="000D3AD0">
        <w:rPr>
          <w:rFonts w:asciiTheme="minorHAnsi" w:hAnsiTheme="minorHAnsi" w:cstheme="minorHAnsi"/>
        </w:rPr>
        <w:t>to</w:t>
      </w:r>
      <w:r w:rsidRPr="000D3AD0">
        <w:rPr>
          <w:rFonts w:asciiTheme="minorHAnsi" w:hAnsiTheme="minorHAnsi" w:cstheme="minorHAnsi"/>
          <w:spacing w:val="-2"/>
        </w:rPr>
        <w:t xml:space="preserve"> </w:t>
      </w:r>
      <w:r w:rsidRPr="000D3AD0">
        <w:rPr>
          <w:rFonts w:asciiTheme="minorHAnsi" w:hAnsiTheme="minorHAnsi" w:cstheme="minorHAnsi"/>
        </w:rPr>
        <w:t>Ordinary</w:t>
      </w:r>
      <w:r w:rsidRPr="000D3AD0">
        <w:rPr>
          <w:rFonts w:asciiTheme="minorHAnsi" w:hAnsiTheme="minorHAnsi" w:cstheme="minorHAnsi"/>
          <w:spacing w:val="-2"/>
        </w:rPr>
        <w:t xml:space="preserve"> </w:t>
      </w:r>
      <w:r w:rsidRPr="000D3AD0">
        <w:rPr>
          <w:rFonts w:asciiTheme="minorHAnsi" w:hAnsiTheme="minorHAnsi" w:cstheme="minorHAnsi"/>
        </w:rPr>
        <w:t>Share</w:t>
      </w:r>
      <w:r w:rsidRPr="000D3AD0">
        <w:rPr>
          <w:rFonts w:asciiTheme="minorHAnsi" w:hAnsiTheme="minorHAnsi" w:cstheme="minorHAnsi"/>
          <w:spacing w:val="-2"/>
        </w:rPr>
        <w:t xml:space="preserve"> </w:t>
      </w:r>
      <w:r w:rsidRPr="000D3AD0">
        <w:rPr>
          <w:rFonts w:asciiTheme="minorHAnsi" w:hAnsiTheme="minorHAnsi" w:cstheme="minorHAnsi"/>
        </w:rPr>
        <w:t>Dividends</w:t>
      </w:r>
      <w:r w:rsidRPr="000D3AD0">
        <w:rPr>
          <w:rFonts w:asciiTheme="minorHAnsi" w:hAnsiTheme="minorHAnsi" w:cstheme="minorHAnsi"/>
          <w:spacing w:val="-2"/>
        </w:rPr>
        <w:t xml:space="preserve"> </w:t>
      </w:r>
      <w:r w:rsidRPr="000D3AD0">
        <w:rPr>
          <w:rFonts w:asciiTheme="minorHAnsi" w:hAnsiTheme="minorHAnsi" w:cstheme="minorHAnsi"/>
        </w:rPr>
        <w:t>Distributable</w:t>
      </w:r>
      <w:r w:rsidRPr="000D3AD0">
        <w:rPr>
          <w:rFonts w:asciiTheme="minorHAnsi" w:hAnsiTheme="minorHAnsi" w:cstheme="minorHAnsi"/>
          <w:spacing w:val="-3"/>
        </w:rPr>
        <w:t xml:space="preserve"> </w:t>
      </w:r>
      <w:r w:rsidRPr="000D3AD0">
        <w:rPr>
          <w:rFonts w:asciiTheme="minorHAnsi" w:hAnsiTheme="minorHAnsi" w:cstheme="minorHAnsi"/>
        </w:rPr>
        <w:t>for</w:t>
      </w:r>
      <w:r w:rsidRPr="000D3AD0">
        <w:rPr>
          <w:rFonts w:asciiTheme="minorHAnsi" w:hAnsiTheme="minorHAnsi" w:cstheme="minorHAnsi"/>
          <w:spacing w:val="-2"/>
        </w:rPr>
        <w:t xml:space="preserve"> </w:t>
      </w:r>
      <w:r w:rsidRPr="000D3AD0">
        <w:rPr>
          <w:rFonts w:asciiTheme="minorHAnsi" w:hAnsiTheme="minorHAnsi" w:cstheme="minorHAnsi"/>
        </w:rPr>
        <w:t>€120,000.</w:t>
      </w:r>
    </w:p>
    <w:p w:rsidR="00D9650F" w:rsidRPr="000D3AD0" w:rsidRDefault="00D9650F" w:rsidP="00D9650F">
      <w:pPr>
        <w:pStyle w:val="ListParagraph"/>
        <w:numPr>
          <w:ilvl w:val="3"/>
          <w:numId w:val="1"/>
        </w:numPr>
        <w:tabs>
          <w:tab w:val="left" w:pos="1902"/>
        </w:tabs>
        <w:spacing w:before="3"/>
        <w:rPr>
          <w:rFonts w:asciiTheme="minorHAnsi" w:hAnsiTheme="minorHAnsi" w:cstheme="minorHAnsi"/>
        </w:rPr>
      </w:pPr>
      <w:proofErr w:type="gramStart"/>
      <w:r w:rsidRPr="000D3AD0">
        <w:rPr>
          <w:rFonts w:asciiTheme="minorHAnsi" w:hAnsiTheme="minorHAnsi" w:cstheme="minorHAnsi"/>
        </w:rPr>
        <w:t>credit</w:t>
      </w:r>
      <w:proofErr w:type="gramEnd"/>
      <w:r w:rsidRPr="000D3AD0">
        <w:rPr>
          <w:rFonts w:asciiTheme="minorHAnsi" w:hAnsiTheme="minorHAnsi" w:cstheme="minorHAnsi"/>
          <w:spacing w:val="8"/>
        </w:rPr>
        <w:t xml:space="preserve"> </w:t>
      </w:r>
      <w:r w:rsidRPr="000D3AD0">
        <w:rPr>
          <w:rFonts w:asciiTheme="minorHAnsi" w:hAnsiTheme="minorHAnsi" w:cstheme="minorHAnsi"/>
        </w:rPr>
        <w:t>to</w:t>
      </w:r>
      <w:r w:rsidRPr="000D3AD0">
        <w:rPr>
          <w:rFonts w:asciiTheme="minorHAnsi" w:hAnsiTheme="minorHAnsi" w:cstheme="minorHAnsi"/>
          <w:spacing w:val="6"/>
        </w:rPr>
        <w:t xml:space="preserve"> </w:t>
      </w:r>
      <w:r w:rsidRPr="000D3AD0">
        <w:rPr>
          <w:rFonts w:asciiTheme="minorHAnsi" w:hAnsiTheme="minorHAnsi" w:cstheme="minorHAnsi"/>
        </w:rPr>
        <w:t>Share</w:t>
      </w:r>
      <w:r w:rsidRPr="000D3AD0">
        <w:rPr>
          <w:rFonts w:asciiTheme="minorHAnsi" w:hAnsiTheme="minorHAnsi" w:cstheme="minorHAnsi"/>
          <w:spacing w:val="8"/>
        </w:rPr>
        <w:t xml:space="preserve"> </w:t>
      </w:r>
      <w:r w:rsidRPr="000D3AD0">
        <w:rPr>
          <w:rFonts w:asciiTheme="minorHAnsi" w:hAnsiTheme="minorHAnsi" w:cstheme="minorHAnsi"/>
        </w:rPr>
        <w:t>Premium–Ordinary</w:t>
      </w:r>
      <w:r w:rsidRPr="000D3AD0">
        <w:rPr>
          <w:rFonts w:asciiTheme="minorHAnsi" w:hAnsiTheme="minorHAnsi" w:cstheme="minorHAnsi"/>
          <w:spacing w:val="8"/>
        </w:rPr>
        <w:t xml:space="preserve"> </w:t>
      </w:r>
      <w:r w:rsidRPr="000D3AD0">
        <w:rPr>
          <w:rFonts w:asciiTheme="minorHAnsi" w:hAnsiTheme="minorHAnsi" w:cstheme="minorHAnsi"/>
        </w:rPr>
        <w:t>for</w:t>
      </w:r>
      <w:r w:rsidRPr="000D3AD0">
        <w:rPr>
          <w:rFonts w:asciiTheme="minorHAnsi" w:hAnsiTheme="minorHAnsi" w:cstheme="minorHAnsi"/>
          <w:spacing w:val="8"/>
        </w:rPr>
        <w:t xml:space="preserve"> </w:t>
      </w:r>
      <w:r w:rsidRPr="000D3AD0">
        <w:rPr>
          <w:rFonts w:asciiTheme="minorHAnsi" w:hAnsiTheme="minorHAnsi" w:cstheme="minorHAnsi"/>
        </w:rPr>
        <w:t>€36,000.</w:t>
      </w:r>
    </w:p>
    <w:p w:rsidR="00D9650F" w:rsidRPr="000D3AD0" w:rsidRDefault="00D9650F" w:rsidP="00D9650F">
      <w:pPr>
        <w:pStyle w:val="ListParagraph"/>
        <w:numPr>
          <w:ilvl w:val="3"/>
          <w:numId w:val="1"/>
        </w:numPr>
        <w:tabs>
          <w:tab w:val="left" w:pos="1902"/>
        </w:tabs>
        <w:spacing w:before="5"/>
        <w:rPr>
          <w:rFonts w:asciiTheme="minorHAnsi" w:hAnsiTheme="minorHAnsi" w:cstheme="minorHAnsi"/>
        </w:rPr>
      </w:pPr>
      <w:proofErr w:type="gramStart"/>
      <w:r w:rsidRPr="000D3AD0">
        <w:rPr>
          <w:rFonts w:asciiTheme="minorHAnsi" w:hAnsiTheme="minorHAnsi" w:cstheme="minorHAnsi"/>
        </w:rPr>
        <w:t>debit</w:t>
      </w:r>
      <w:proofErr w:type="gramEnd"/>
      <w:r w:rsidRPr="000D3AD0">
        <w:rPr>
          <w:rFonts w:asciiTheme="minorHAnsi" w:hAnsiTheme="minorHAnsi" w:cstheme="minorHAnsi"/>
          <w:spacing w:val="-2"/>
        </w:rPr>
        <w:t xml:space="preserve"> </w:t>
      </w:r>
      <w:r w:rsidRPr="000D3AD0">
        <w:rPr>
          <w:rFonts w:asciiTheme="minorHAnsi" w:hAnsiTheme="minorHAnsi" w:cstheme="minorHAnsi"/>
        </w:rPr>
        <w:t>to</w:t>
      </w:r>
      <w:r w:rsidRPr="000D3AD0">
        <w:rPr>
          <w:rFonts w:asciiTheme="minorHAnsi" w:hAnsiTheme="minorHAnsi" w:cstheme="minorHAnsi"/>
          <w:spacing w:val="-1"/>
        </w:rPr>
        <w:t xml:space="preserve"> </w:t>
      </w:r>
      <w:r w:rsidRPr="000D3AD0">
        <w:rPr>
          <w:rFonts w:asciiTheme="minorHAnsi" w:hAnsiTheme="minorHAnsi" w:cstheme="minorHAnsi"/>
        </w:rPr>
        <w:t>Cash Dividends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for</w:t>
      </w:r>
      <w:r w:rsidRPr="000D3AD0">
        <w:rPr>
          <w:rFonts w:asciiTheme="minorHAnsi" w:hAnsiTheme="minorHAnsi" w:cstheme="minorHAnsi"/>
          <w:spacing w:val="-1"/>
        </w:rPr>
        <w:t xml:space="preserve"> </w:t>
      </w:r>
      <w:r w:rsidRPr="000D3AD0">
        <w:rPr>
          <w:rFonts w:asciiTheme="minorHAnsi" w:hAnsiTheme="minorHAnsi" w:cstheme="minorHAnsi"/>
        </w:rPr>
        <w:t>€36,000.</w:t>
      </w:r>
    </w:p>
    <w:p w:rsidR="00D9650F" w:rsidRPr="000D3AD0" w:rsidRDefault="00D9650F" w:rsidP="00D9650F">
      <w:pPr>
        <w:spacing w:before="165"/>
        <w:ind w:left="1542" w:right="1373" w:hanging="720"/>
        <w:rPr>
          <w:rFonts w:asciiTheme="minorHAnsi" w:hAnsiTheme="minorHAnsi" w:cstheme="minorHAnsi"/>
        </w:rPr>
      </w:pPr>
      <w:proofErr w:type="spellStart"/>
      <w:r w:rsidRPr="000D3AD0">
        <w:rPr>
          <w:rFonts w:asciiTheme="minorHAnsi" w:hAnsiTheme="minorHAnsi" w:cstheme="minorHAnsi"/>
        </w:rPr>
        <w:t>Ans</w:t>
      </w:r>
      <w:proofErr w:type="spellEnd"/>
      <w:r w:rsidRPr="000D3AD0">
        <w:rPr>
          <w:rFonts w:asciiTheme="minorHAnsi" w:hAnsiTheme="minorHAnsi" w:cstheme="minorHAnsi"/>
        </w:rPr>
        <w:t>:</w:t>
      </w:r>
      <w:r w:rsidRPr="000D3AD0">
        <w:rPr>
          <w:rFonts w:asciiTheme="minorHAnsi" w:hAnsiTheme="minorHAnsi" w:cstheme="minorHAnsi"/>
          <w:spacing w:val="10"/>
        </w:rPr>
        <w:t xml:space="preserve"> </w:t>
      </w:r>
      <w:r w:rsidRPr="000D3AD0">
        <w:rPr>
          <w:rFonts w:asciiTheme="minorHAnsi" w:hAnsiTheme="minorHAnsi" w:cstheme="minorHAnsi"/>
        </w:rPr>
        <w:t>b,</w:t>
      </w:r>
      <w:r w:rsidRPr="000D3AD0">
        <w:rPr>
          <w:rFonts w:asciiTheme="minorHAnsi" w:hAnsiTheme="minorHAnsi" w:cstheme="minorHAnsi"/>
          <w:spacing w:val="8"/>
        </w:rPr>
        <w:t xml:space="preserve"> </w:t>
      </w:r>
    </w:p>
    <w:p w:rsidR="00D9650F" w:rsidRPr="000D3AD0" w:rsidRDefault="00D9650F" w:rsidP="00D9650F">
      <w:pPr>
        <w:spacing w:before="109"/>
        <w:ind w:left="821"/>
        <w:rPr>
          <w:rFonts w:asciiTheme="minorHAnsi" w:hAnsiTheme="minorHAnsi" w:cstheme="minorHAnsi"/>
        </w:rPr>
      </w:pPr>
      <w:r w:rsidRPr="000D3AD0">
        <w:rPr>
          <w:rFonts w:asciiTheme="minorHAnsi" w:hAnsiTheme="minorHAnsi" w:cstheme="minorHAnsi"/>
        </w:rPr>
        <w:t>Solution:</w:t>
      </w:r>
      <w:r w:rsidRPr="000D3AD0">
        <w:rPr>
          <w:rFonts w:asciiTheme="minorHAnsi" w:hAnsiTheme="minorHAnsi" w:cstheme="minorHAnsi"/>
          <w:spacing w:val="3"/>
        </w:rPr>
        <w:t xml:space="preserve"> </w:t>
      </w:r>
      <w:r w:rsidRPr="000D3AD0">
        <w:rPr>
          <w:rFonts w:asciiTheme="minorHAnsi" w:hAnsiTheme="minorHAnsi" w:cstheme="minorHAnsi"/>
        </w:rPr>
        <w:t>80,000</w:t>
      </w:r>
      <w:r w:rsidRPr="000D3AD0">
        <w:rPr>
          <w:rFonts w:asciiTheme="minorHAnsi" w:hAnsiTheme="minorHAnsi" w:cstheme="minorHAnsi"/>
          <w:spacing w:val="5"/>
        </w:rPr>
        <w:t xml:space="preserve"> </w:t>
      </w:r>
      <w:r w:rsidRPr="000D3AD0">
        <w:rPr>
          <w:rFonts w:asciiTheme="minorHAnsi" w:hAnsiTheme="minorHAnsi" w:cstheme="minorHAnsi"/>
        </w:rPr>
        <w:t>×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€10</w:t>
      </w:r>
      <w:r w:rsidRPr="000D3AD0">
        <w:rPr>
          <w:rFonts w:asciiTheme="minorHAnsi" w:hAnsiTheme="minorHAnsi" w:cstheme="minorHAnsi"/>
          <w:spacing w:val="4"/>
        </w:rPr>
        <w:t xml:space="preserve"> </w:t>
      </w:r>
      <w:r w:rsidRPr="000D3AD0">
        <w:rPr>
          <w:rFonts w:asciiTheme="minorHAnsi" w:hAnsiTheme="minorHAnsi" w:cstheme="minorHAnsi"/>
        </w:rPr>
        <w:t>×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.15</w:t>
      </w:r>
      <w:r w:rsidRPr="000D3AD0">
        <w:rPr>
          <w:rFonts w:asciiTheme="minorHAnsi" w:hAnsiTheme="minorHAnsi" w:cstheme="minorHAnsi"/>
          <w:spacing w:val="6"/>
        </w:rPr>
        <w:t xml:space="preserve"> </w:t>
      </w:r>
      <w:r w:rsidRPr="000D3AD0">
        <w:rPr>
          <w:rFonts w:asciiTheme="minorHAnsi" w:hAnsiTheme="minorHAnsi" w:cstheme="minorHAnsi"/>
        </w:rPr>
        <w:t>=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€120,000</w:t>
      </w:r>
    </w:p>
    <w:p w:rsidR="00D9650F" w:rsidRPr="000D3AD0" w:rsidRDefault="00D9650F" w:rsidP="00D9650F">
      <w:pPr>
        <w:rPr>
          <w:rFonts w:asciiTheme="minorHAnsi" w:hAnsiTheme="minorHAnsi" w:cstheme="minorHAnsi"/>
        </w:rPr>
        <w:sectPr w:rsidR="00D9650F" w:rsidRPr="000D3AD0">
          <w:pgSz w:w="12240" w:h="15840"/>
          <w:pgMar w:top="1360" w:right="80" w:bottom="280" w:left="620" w:header="720" w:footer="720" w:gutter="0"/>
          <w:cols w:space="720"/>
        </w:sectPr>
      </w:pPr>
    </w:p>
    <w:p w:rsidR="00D9650F" w:rsidRPr="000D3AD0" w:rsidRDefault="00D9650F" w:rsidP="00D9650F">
      <w:pPr>
        <w:pStyle w:val="ListParagraph"/>
        <w:numPr>
          <w:ilvl w:val="2"/>
          <w:numId w:val="1"/>
        </w:numPr>
        <w:tabs>
          <w:tab w:val="left" w:pos="1542"/>
        </w:tabs>
        <w:spacing w:before="83" w:line="244" w:lineRule="auto"/>
        <w:ind w:right="1361"/>
        <w:jc w:val="both"/>
        <w:rPr>
          <w:rFonts w:asciiTheme="minorHAnsi" w:hAnsiTheme="minorHAnsi" w:cstheme="minorHAnsi"/>
        </w:rPr>
      </w:pPr>
      <w:r w:rsidRPr="000D3AD0">
        <w:rPr>
          <w:rFonts w:asciiTheme="minorHAnsi" w:hAnsiTheme="minorHAnsi" w:cstheme="minorHAnsi"/>
        </w:rPr>
        <w:t>Oxford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Inc.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was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authorized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to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issue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100,000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£10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par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value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ordinary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shares. As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of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December 31, 2017, the company had issued 44,000 shares at an average price of £22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per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share.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During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2017,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the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company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felt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that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the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shares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were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undervalued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so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it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purchased 10,000 treasury shares at £18 per share. When the share price rebounded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later in the year, the company sold 4,000 of the treasury shares for £25 per share.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Retained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earnings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was</w:t>
      </w:r>
      <w:r w:rsidRPr="000D3AD0">
        <w:rPr>
          <w:rFonts w:asciiTheme="minorHAnsi" w:hAnsiTheme="minorHAnsi" w:cstheme="minorHAnsi"/>
          <w:spacing w:val="3"/>
        </w:rPr>
        <w:t xml:space="preserve"> </w:t>
      </w:r>
      <w:r w:rsidRPr="000D3AD0">
        <w:rPr>
          <w:rFonts w:asciiTheme="minorHAnsi" w:hAnsiTheme="minorHAnsi" w:cstheme="minorHAnsi"/>
        </w:rPr>
        <w:t>£1,658,000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at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December</w:t>
      </w:r>
      <w:r w:rsidRPr="000D3AD0">
        <w:rPr>
          <w:rFonts w:asciiTheme="minorHAnsi" w:hAnsiTheme="minorHAnsi" w:cstheme="minorHAnsi"/>
          <w:spacing w:val="3"/>
        </w:rPr>
        <w:t xml:space="preserve"> </w:t>
      </w:r>
      <w:r w:rsidRPr="000D3AD0">
        <w:rPr>
          <w:rFonts w:asciiTheme="minorHAnsi" w:hAnsiTheme="minorHAnsi" w:cstheme="minorHAnsi"/>
        </w:rPr>
        <w:t>31,</w:t>
      </w:r>
      <w:r w:rsidRPr="000D3AD0">
        <w:rPr>
          <w:rFonts w:asciiTheme="minorHAnsi" w:hAnsiTheme="minorHAnsi" w:cstheme="minorHAnsi"/>
          <w:spacing w:val="3"/>
        </w:rPr>
        <w:t xml:space="preserve"> </w:t>
      </w:r>
      <w:r w:rsidRPr="000D3AD0">
        <w:rPr>
          <w:rFonts w:asciiTheme="minorHAnsi" w:hAnsiTheme="minorHAnsi" w:cstheme="minorHAnsi"/>
        </w:rPr>
        <w:t>2017.</w:t>
      </w:r>
    </w:p>
    <w:p w:rsidR="00D9650F" w:rsidRPr="000D3AD0" w:rsidRDefault="00D9650F" w:rsidP="00D9650F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D9650F" w:rsidRPr="000D3AD0" w:rsidRDefault="00D9650F" w:rsidP="00D9650F">
      <w:pPr>
        <w:spacing w:line="242" w:lineRule="auto"/>
        <w:ind w:left="1542" w:right="6422"/>
        <w:rPr>
          <w:rFonts w:asciiTheme="minorHAnsi" w:hAnsiTheme="minorHAnsi" w:cstheme="minorHAnsi"/>
        </w:rPr>
      </w:pPr>
      <w:r w:rsidRPr="000D3AD0">
        <w:rPr>
          <w:rFonts w:asciiTheme="minorHAnsi" w:hAnsiTheme="minorHAnsi" w:cstheme="minorHAnsi"/>
        </w:rPr>
        <w:t>Total</w:t>
      </w:r>
      <w:r w:rsidRPr="000D3AD0">
        <w:rPr>
          <w:rFonts w:asciiTheme="minorHAnsi" w:hAnsiTheme="minorHAnsi" w:cstheme="minorHAnsi"/>
          <w:spacing w:val="-6"/>
        </w:rPr>
        <w:t xml:space="preserve"> </w:t>
      </w:r>
      <w:r w:rsidRPr="000D3AD0">
        <w:rPr>
          <w:rFonts w:asciiTheme="minorHAnsi" w:hAnsiTheme="minorHAnsi" w:cstheme="minorHAnsi"/>
        </w:rPr>
        <w:t>equity</w:t>
      </w:r>
      <w:r w:rsidRPr="000D3AD0">
        <w:rPr>
          <w:rFonts w:asciiTheme="minorHAnsi" w:hAnsiTheme="minorHAnsi" w:cstheme="minorHAnsi"/>
          <w:spacing w:val="-5"/>
        </w:rPr>
        <w:t xml:space="preserve"> </w:t>
      </w:r>
      <w:r w:rsidRPr="000D3AD0">
        <w:rPr>
          <w:rFonts w:asciiTheme="minorHAnsi" w:hAnsiTheme="minorHAnsi" w:cstheme="minorHAnsi"/>
        </w:rPr>
        <w:t>at</w:t>
      </w:r>
      <w:r w:rsidRPr="000D3AD0">
        <w:rPr>
          <w:rFonts w:asciiTheme="minorHAnsi" w:hAnsiTheme="minorHAnsi" w:cstheme="minorHAnsi"/>
          <w:spacing w:val="-4"/>
        </w:rPr>
        <w:t xml:space="preserve"> </w:t>
      </w:r>
      <w:r w:rsidRPr="000D3AD0">
        <w:rPr>
          <w:rFonts w:asciiTheme="minorHAnsi" w:hAnsiTheme="minorHAnsi" w:cstheme="minorHAnsi"/>
        </w:rPr>
        <w:t>December</w:t>
      </w:r>
      <w:r w:rsidRPr="000D3AD0">
        <w:rPr>
          <w:rFonts w:asciiTheme="minorHAnsi" w:hAnsiTheme="minorHAnsi" w:cstheme="minorHAnsi"/>
          <w:spacing w:val="-4"/>
        </w:rPr>
        <w:t xml:space="preserve"> </w:t>
      </w:r>
      <w:r w:rsidRPr="000D3AD0">
        <w:rPr>
          <w:rFonts w:asciiTheme="minorHAnsi" w:hAnsiTheme="minorHAnsi" w:cstheme="minorHAnsi"/>
        </w:rPr>
        <w:t>31,</w:t>
      </w:r>
      <w:r w:rsidRPr="000D3AD0">
        <w:rPr>
          <w:rFonts w:asciiTheme="minorHAnsi" w:hAnsiTheme="minorHAnsi" w:cstheme="minorHAnsi"/>
          <w:spacing w:val="-5"/>
        </w:rPr>
        <w:t xml:space="preserve"> </w:t>
      </w:r>
      <w:r w:rsidRPr="000D3AD0">
        <w:rPr>
          <w:rFonts w:asciiTheme="minorHAnsi" w:hAnsiTheme="minorHAnsi" w:cstheme="minorHAnsi"/>
        </w:rPr>
        <w:t>2017</w:t>
      </w:r>
      <w:r w:rsidRPr="000D3AD0">
        <w:rPr>
          <w:rFonts w:asciiTheme="minorHAnsi" w:hAnsiTheme="minorHAnsi" w:cstheme="minorHAnsi"/>
          <w:spacing w:val="-4"/>
        </w:rPr>
        <w:t xml:space="preserve"> </w:t>
      </w:r>
      <w:r w:rsidRPr="000D3AD0">
        <w:rPr>
          <w:rFonts w:asciiTheme="minorHAnsi" w:hAnsiTheme="minorHAnsi" w:cstheme="minorHAnsi"/>
        </w:rPr>
        <w:t>is</w:t>
      </w:r>
      <w:r w:rsidRPr="000D3AD0">
        <w:rPr>
          <w:rFonts w:asciiTheme="minorHAnsi" w:hAnsiTheme="minorHAnsi" w:cstheme="minorHAnsi"/>
          <w:spacing w:val="-56"/>
        </w:rPr>
        <w:t xml:space="preserve"> </w:t>
      </w:r>
      <w:r w:rsidRPr="000D3AD0">
        <w:rPr>
          <w:rFonts w:asciiTheme="minorHAnsi" w:hAnsiTheme="minorHAnsi" w:cstheme="minorHAnsi"/>
        </w:rPr>
        <w:t>a.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£2,446,000.</w:t>
      </w:r>
    </w:p>
    <w:p w:rsidR="00D9650F" w:rsidRPr="000D3AD0" w:rsidRDefault="00D9650F" w:rsidP="00D9650F">
      <w:pPr>
        <w:spacing w:before="3"/>
        <w:ind w:left="1542"/>
        <w:rPr>
          <w:rFonts w:asciiTheme="minorHAnsi" w:hAnsiTheme="minorHAnsi" w:cstheme="minorHAnsi"/>
        </w:rPr>
      </w:pPr>
      <w:proofErr w:type="gramStart"/>
      <w:r w:rsidRPr="000D3AD0">
        <w:rPr>
          <w:rFonts w:asciiTheme="minorHAnsi" w:hAnsiTheme="minorHAnsi" w:cstheme="minorHAnsi"/>
        </w:rPr>
        <w:t>b</w:t>
      </w:r>
      <w:proofErr w:type="gramEnd"/>
      <w:r w:rsidRPr="000D3AD0">
        <w:rPr>
          <w:rFonts w:asciiTheme="minorHAnsi" w:hAnsiTheme="minorHAnsi" w:cstheme="minorHAnsi"/>
        </w:rPr>
        <w:t>.</w:t>
      </w:r>
      <w:r w:rsidRPr="000D3AD0">
        <w:rPr>
          <w:rFonts w:asciiTheme="minorHAnsi" w:hAnsiTheme="minorHAnsi" w:cstheme="minorHAnsi"/>
          <w:spacing w:val="108"/>
        </w:rPr>
        <w:t xml:space="preserve"> </w:t>
      </w:r>
      <w:r w:rsidRPr="000D3AD0">
        <w:rPr>
          <w:rFonts w:asciiTheme="minorHAnsi" w:hAnsiTheme="minorHAnsi" w:cstheme="minorHAnsi"/>
        </w:rPr>
        <w:t>£2,518,000.</w:t>
      </w:r>
    </w:p>
    <w:p w:rsidR="00D9650F" w:rsidRPr="000D3AD0" w:rsidRDefault="00D9650F" w:rsidP="00D9650F">
      <w:pPr>
        <w:spacing w:before="3"/>
        <w:ind w:left="1542"/>
        <w:rPr>
          <w:rFonts w:asciiTheme="minorHAnsi" w:hAnsiTheme="minorHAnsi" w:cstheme="minorHAnsi"/>
        </w:rPr>
      </w:pPr>
      <w:proofErr w:type="gramStart"/>
      <w:r w:rsidRPr="000D3AD0">
        <w:rPr>
          <w:rFonts w:asciiTheme="minorHAnsi" w:hAnsiTheme="minorHAnsi" w:cstheme="minorHAnsi"/>
        </w:rPr>
        <w:t>c</w:t>
      </w:r>
      <w:proofErr w:type="gramEnd"/>
      <w:r w:rsidRPr="000D3AD0">
        <w:rPr>
          <w:rFonts w:asciiTheme="minorHAnsi" w:hAnsiTheme="minorHAnsi" w:cstheme="minorHAnsi"/>
        </w:rPr>
        <w:t xml:space="preserve">.  </w:t>
      </w:r>
      <w:r w:rsidRPr="000D3AD0">
        <w:rPr>
          <w:rFonts w:asciiTheme="minorHAnsi" w:hAnsiTheme="minorHAnsi" w:cstheme="minorHAnsi"/>
          <w:spacing w:val="5"/>
        </w:rPr>
        <w:t xml:space="preserve"> </w:t>
      </w:r>
      <w:r w:rsidRPr="000D3AD0">
        <w:rPr>
          <w:rFonts w:asciiTheme="minorHAnsi" w:hAnsiTheme="minorHAnsi" w:cstheme="minorHAnsi"/>
        </w:rPr>
        <w:t>£2,546,000.</w:t>
      </w:r>
    </w:p>
    <w:p w:rsidR="00D9650F" w:rsidRPr="000D3AD0" w:rsidRDefault="00D9650F" w:rsidP="00D9650F">
      <w:pPr>
        <w:spacing w:before="5"/>
        <w:ind w:left="1542"/>
        <w:rPr>
          <w:rFonts w:asciiTheme="minorHAnsi" w:hAnsiTheme="minorHAnsi" w:cstheme="minorHAnsi"/>
        </w:rPr>
      </w:pPr>
      <w:proofErr w:type="gramStart"/>
      <w:r w:rsidRPr="000D3AD0">
        <w:rPr>
          <w:rFonts w:asciiTheme="minorHAnsi" w:hAnsiTheme="minorHAnsi" w:cstheme="minorHAnsi"/>
        </w:rPr>
        <w:t>d</w:t>
      </w:r>
      <w:proofErr w:type="gramEnd"/>
      <w:r w:rsidRPr="000D3AD0">
        <w:rPr>
          <w:rFonts w:asciiTheme="minorHAnsi" w:hAnsiTheme="minorHAnsi" w:cstheme="minorHAnsi"/>
        </w:rPr>
        <w:t>.</w:t>
      </w:r>
      <w:r w:rsidRPr="000D3AD0">
        <w:rPr>
          <w:rFonts w:asciiTheme="minorHAnsi" w:hAnsiTheme="minorHAnsi" w:cstheme="minorHAnsi"/>
          <w:spacing w:val="108"/>
        </w:rPr>
        <w:t xml:space="preserve"> </w:t>
      </w:r>
      <w:r w:rsidRPr="000D3AD0">
        <w:rPr>
          <w:rFonts w:asciiTheme="minorHAnsi" w:hAnsiTheme="minorHAnsi" w:cstheme="minorHAnsi"/>
        </w:rPr>
        <w:t>£2,762,000.</w:t>
      </w:r>
    </w:p>
    <w:p w:rsidR="00D9650F" w:rsidRPr="000D3AD0" w:rsidRDefault="00D9650F" w:rsidP="00D9650F">
      <w:pPr>
        <w:spacing w:before="165"/>
        <w:ind w:left="1542" w:right="1373" w:hanging="720"/>
        <w:rPr>
          <w:rFonts w:asciiTheme="minorHAnsi" w:hAnsiTheme="minorHAnsi" w:cstheme="minorHAnsi"/>
        </w:rPr>
      </w:pPr>
      <w:proofErr w:type="spellStart"/>
      <w:r w:rsidRPr="000D3AD0">
        <w:rPr>
          <w:rFonts w:asciiTheme="minorHAnsi" w:hAnsiTheme="minorHAnsi" w:cstheme="minorHAnsi"/>
        </w:rPr>
        <w:t>Ans</w:t>
      </w:r>
      <w:proofErr w:type="spellEnd"/>
      <w:r w:rsidRPr="000D3AD0">
        <w:rPr>
          <w:rFonts w:asciiTheme="minorHAnsi" w:hAnsiTheme="minorHAnsi" w:cstheme="minorHAnsi"/>
        </w:rPr>
        <w:t>:</w:t>
      </w:r>
      <w:r w:rsidRPr="000D3AD0">
        <w:rPr>
          <w:rFonts w:asciiTheme="minorHAnsi" w:hAnsiTheme="minorHAnsi" w:cstheme="minorHAnsi"/>
          <w:spacing w:val="-2"/>
        </w:rPr>
        <w:t xml:space="preserve"> </w:t>
      </w:r>
      <w:r w:rsidRPr="000D3AD0">
        <w:rPr>
          <w:rFonts w:asciiTheme="minorHAnsi" w:hAnsiTheme="minorHAnsi" w:cstheme="minorHAnsi"/>
        </w:rPr>
        <w:t>c,</w:t>
      </w:r>
      <w:r w:rsidRPr="000D3AD0">
        <w:rPr>
          <w:rFonts w:asciiTheme="minorHAnsi" w:hAnsiTheme="minorHAnsi" w:cstheme="minorHAnsi"/>
          <w:spacing w:val="1"/>
        </w:rPr>
        <w:t xml:space="preserve"> </w:t>
      </w:r>
    </w:p>
    <w:p w:rsidR="00D9650F" w:rsidRPr="000D3AD0" w:rsidRDefault="00D9650F" w:rsidP="00D9650F">
      <w:pPr>
        <w:spacing w:before="109"/>
        <w:ind w:left="821"/>
        <w:rPr>
          <w:rFonts w:asciiTheme="minorHAnsi" w:hAnsiTheme="minorHAnsi" w:cstheme="minorHAnsi"/>
        </w:rPr>
      </w:pPr>
      <w:r w:rsidRPr="000D3AD0">
        <w:rPr>
          <w:rFonts w:asciiTheme="minorHAnsi" w:hAnsiTheme="minorHAnsi" w:cstheme="minorHAnsi"/>
        </w:rPr>
        <w:t>Solution: (44,000</w:t>
      </w:r>
      <w:r w:rsidRPr="000D3AD0">
        <w:rPr>
          <w:rFonts w:asciiTheme="minorHAnsi" w:hAnsiTheme="minorHAnsi" w:cstheme="minorHAnsi"/>
          <w:spacing w:val="4"/>
        </w:rPr>
        <w:t xml:space="preserve"> </w:t>
      </w:r>
      <w:r w:rsidRPr="000D3AD0">
        <w:rPr>
          <w:rFonts w:asciiTheme="minorHAnsi" w:hAnsiTheme="minorHAnsi" w:cstheme="minorHAnsi"/>
        </w:rPr>
        <w:t>× ₤22)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-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(10,000</w:t>
      </w:r>
      <w:r w:rsidRPr="000D3AD0">
        <w:rPr>
          <w:rFonts w:asciiTheme="minorHAnsi" w:hAnsiTheme="minorHAnsi" w:cstheme="minorHAnsi"/>
          <w:spacing w:val="3"/>
        </w:rPr>
        <w:t xml:space="preserve"> </w:t>
      </w:r>
      <w:r w:rsidRPr="000D3AD0">
        <w:rPr>
          <w:rFonts w:asciiTheme="minorHAnsi" w:hAnsiTheme="minorHAnsi" w:cstheme="minorHAnsi"/>
        </w:rPr>
        <w:t>× ₤18)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+</w:t>
      </w:r>
      <w:r w:rsidRPr="000D3AD0">
        <w:rPr>
          <w:rFonts w:asciiTheme="minorHAnsi" w:hAnsiTheme="minorHAnsi" w:cstheme="minorHAnsi"/>
          <w:spacing w:val="1"/>
        </w:rPr>
        <w:t xml:space="preserve"> </w:t>
      </w:r>
      <w:r w:rsidRPr="000D3AD0">
        <w:rPr>
          <w:rFonts w:asciiTheme="minorHAnsi" w:hAnsiTheme="minorHAnsi" w:cstheme="minorHAnsi"/>
        </w:rPr>
        <w:t>(4,000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× ₤25)</w:t>
      </w:r>
      <w:r w:rsidRPr="000D3AD0">
        <w:rPr>
          <w:rFonts w:asciiTheme="minorHAnsi" w:hAnsiTheme="minorHAnsi" w:cstheme="minorHAnsi"/>
          <w:spacing w:val="2"/>
        </w:rPr>
        <w:t xml:space="preserve"> </w:t>
      </w:r>
      <w:r w:rsidRPr="000D3AD0">
        <w:rPr>
          <w:rFonts w:asciiTheme="minorHAnsi" w:hAnsiTheme="minorHAnsi" w:cstheme="minorHAnsi"/>
        </w:rPr>
        <w:t>+ ₤1,658,000</w:t>
      </w:r>
      <w:r w:rsidRPr="000D3AD0">
        <w:rPr>
          <w:rFonts w:asciiTheme="minorHAnsi" w:hAnsiTheme="minorHAnsi" w:cstheme="minorHAnsi"/>
          <w:spacing w:val="4"/>
        </w:rPr>
        <w:t xml:space="preserve"> </w:t>
      </w:r>
      <w:r w:rsidRPr="000D3AD0">
        <w:rPr>
          <w:rFonts w:asciiTheme="minorHAnsi" w:hAnsiTheme="minorHAnsi" w:cstheme="minorHAnsi"/>
        </w:rPr>
        <w:t>= ₤2,546,000</w:t>
      </w:r>
    </w:p>
    <w:bookmarkEnd w:id="0"/>
    <w:p w:rsidR="00206D6B" w:rsidRPr="000D3AD0" w:rsidRDefault="00206D6B">
      <w:pPr>
        <w:rPr>
          <w:rFonts w:asciiTheme="minorHAnsi" w:hAnsiTheme="minorHAnsi" w:cstheme="minorHAnsi"/>
        </w:rPr>
      </w:pPr>
    </w:p>
    <w:sectPr w:rsidR="00206D6B" w:rsidRPr="000D3AD0">
      <w:pgSz w:w="12240" w:h="15840"/>
      <w:pgMar w:top="1360" w:right="8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3E234C"/>
    <w:multiLevelType w:val="multilevel"/>
    <w:tmpl w:val="F70E76EE"/>
    <w:lvl w:ilvl="0">
      <w:start w:val="19"/>
      <w:numFmt w:val="upperLetter"/>
      <w:lvlText w:val="%1"/>
      <w:lvlJc w:val="left"/>
      <w:pPr>
        <w:ind w:left="1253" w:hanging="432"/>
        <w:jc w:val="left"/>
      </w:pPr>
      <w:rPr>
        <w:rFonts w:hint="default"/>
        <w:lang w:val="en-US" w:eastAsia="en-US" w:bidi="ar-SA"/>
      </w:rPr>
    </w:lvl>
    <w:lvl w:ilvl="1">
      <w:start w:val="1"/>
      <w:numFmt w:val="upperLetter"/>
      <w:lvlText w:val="%1-%2"/>
      <w:lvlJc w:val="left"/>
      <w:pPr>
        <w:ind w:left="1253" w:hanging="432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1542" w:hanging="544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en-US" w:eastAsia="en-US" w:bidi="ar-SA"/>
      </w:rPr>
    </w:lvl>
    <w:lvl w:ilvl="3">
      <w:start w:val="1"/>
      <w:numFmt w:val="lowerLetter"/>
      <w:lvlText w:val="%4."/>
      <w:lvlJc w:val="left"/>
      <w:pPr>
        <w:ind w:left="190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4310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15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720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25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130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50F"/>
    <w:rsid w:val="000D3AD0"/>
    <w:rsid w:val="00206D6B"/>
    <w:rsid w:val="00D96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FEB318C-1CDB-4AB9-AB45-678D1FA78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9650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D9650F"/>
    <w:pPr>
      <w:spacing w:before="60"/>
      <w:ind w:left="803" w:right="1337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9650F"/>
    <w:rPr>
      <w:rFonts w:ascii="Arial" w:eastAsia="Arial" w:hAnsi="Arial" w:cs="Arial"/>
      <w:b/>
      <w:bCs/>
      <w:sz w:val="32"/>
      <w:szCs w:val="32"/>
      <w:lang w:val="en-US"/>
    </w:rPr>
  </w:style>
  <w:style w:type="paragraph" w:styleId="BodyText">
    <w:name w:val="Body Text"/>
    <w:basedOn w:val="Normal"/>
    <w:link w:val="BodyTextChar"/>
    <w:uiPriority w:val="1"/>
    <w:qFormat/>
    <w:rsid w:val="00D9650F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9650F"/>
    <w:rPr>
      <w:rFonts w:ascii="Calibri" w:eastAsia="Calibri" w:hAnsi="Calibri" w:cs="Calibri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D9650F"/>
    <w:pPr>
      <w:ind w:left="1542" w:hanging="360"/>
    </w:pPr>
  </w:style>
  <w:style w:type="paragraph" w:styleId="NormalWeb">
    <w:name w:val="Normal (Web)"/>
    <w:basedOn w:val="Normal"/>
    <w:uiPriority w:val="99"/>
    <w:unhideWhenUsed/>
    <w:rsid w:val="00D9650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651</Words>
  <Characters>3715</Characters>
  <Application>Microsoft Office Word</Application>
  <DocSecurity>0</DocSecurity>
  <Lines>30</Lines>
  <Paragraphs>8</Paragraphs>
  <ScaleCrop>false</ScaleCrop>
  <Company/>
  <LinksUpToDate>false</LinksUpToDate>
  <CharactersWithSpaces>4358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2021-07-03T08:10:00Z</dcterms:created>
  <dcterms:modified xsi:type="dcterms:W3CDTF">2021-07-03T08:49:00Z</dcterms:modified>
</cp:coreProperties>
</file>