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8C3" w:rsidRPr="005C19B5" w:rsidRDefault="001318C3" w:rsidP="00474907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C19B5">
        <w:rPr>
          <w:rFonts w:asciiTheme="minorHAnsi" w:hAnsiTheme="minorHAnsi" w:cstheme="minorHAnsi"/>
          <w:sz w:val="22"/>
          <w:szCs w:val="22"/>
        </w:rPr>
        <w:t>Cambrian College</w:t>
      </w:r>
    </w:p>
    <w:p w:rsidR="001318C3" w:rsidRPr="005C19B5" w:rsidRDefault="001318C3" w:rsidP="00474907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GENERAL BU 101</w:t>
      </w:r>
    </w:p>
    <w:p w:rsidR="00474907" w:rsidRDefault="001318C3" w:rsidP="00474907">
      <w:pPr>
        <w:tabs>
          <w:tab w:val="left" w:pos="361"/>
        </w:tabs>
        <w:spacing w:before="2" w:line="480" w:lineRule="auto"/>
        <w:ind w:right="9411"/>
        <w:rPr>
          <w:rFonts w:asciiTheme="minorHAnsi" w:hAnsiTheme="minorHAnsi" w:cstheme="minorHAnsi"/>
        </w:rPr>
      </w:pPr>
      <w:r w:rsidRPr="00474907">
        <w:rPr>
          <w:rFonts w:asciiTheme="minorHAnsi" w:hAnsiTheme="minorHAnsi" w:cstheme="minorHAnsi"/>
        </w:rPr>
        <w:t>Short</w:t>
      </w:r>
      <w:r w:rsidRPr="00474907">
        <w:rPr>
          <w:rFonts w:asciiTheme="minorHAnsi" w:hAnsiTheme="minorHAnsi" w:cstheme="minorHAnsi"/>
          <w:spacing w:val="-9"/>
        </w:rPr>
        <w:t xml:space="preserve"> </w:t>
      </w:r>
      <w:r w:rsidRPr="00474907">
        <w:rPr>
          <w:rFonts w:asciiTheme="minorHAnsi" w:hAnsiTheme="minorHAnsi" w:cstheme="minorHAnsi"/>
        </w:rPr>
        <w:t>Quiz</w:t>
      </w:r>
      <w:r w:rsidRPr="00474907">
        <w:rPr>
          <w:rFonts w:asciiTheme="minorHAnsi" w:hAnsiTheme="minorHAnsi" w:cstheme="minorHAnsi"/>
          <w:spacing w:val="-8"/>
        </w:rPr>
        <w:t xml:space="preserve"> </w:t>
      </w:r>
      <w:r w:rsidRPr="00474907">
        <w:rPr>
          <w:rFonts w:asciiTheme="minorHAnsi" w:hAnsiTheme="minorHAnsi" w:cstheme="minorHAnsi"/>
        </w:rPr>
        <w:t>001</w:t>
      </w:r>
    </w:p>
    <w:p w:rsidR="001318C3" w:rsidRPr="005C19B5" w:rsidRDefault="00474907" w:rsidP="00474907">
      <w:pPr>
        <w:tabs>
          <w:tab w:val="left" w:pos="361"/>
        </w:tabs>
        <w:spacing w:before="2" w:line="480" w:lineRule="auto"/>
        <w:ind w:right="941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318C3" w:rsidRPr="005C19B5">
        <w:rPr>
          <w:rFonts w:asciiTheme="minorHAnsi" w:hAnsiTheme="minorHAnsi" w:cstheme="minorHAnsi"/>
        </w:rPr>
        <w:t>It</w:t>
      </w:r>
      <w:proofErr w:type="gramEnd"/>
      <w:r w:rsidR="001318C3" w:rsidRPr="005C19B5">
        <w:rPr>
          <w:rFonts w:asciiTheme="minorHAnsi" w:hAnsiTheme="minorHAnsi" w:cstheme="minorHAnsi"/>
          <w:spacing w:val="-4"/>
        </w:rPr>
        <w:t xml:space="preserve"> </w:t>
      </w:r>
      <w:r w:rsidR="001318C3" w:rsidRPr="005C19B5">
        <w:rPr>
          <w:rFonts w:asciiTheme="minorHAnsi" w:hAnsiTheme="minorHAnsi" w:cstheme="minorHAnsi"/>
        </w:rPr>
        <w:t>is</w:t>
      </w:r>
      <w:r w:rsidR="001318C3" w:rsidRPr="005C19B5">
        <w:rPr>
          <w:rFonts w:asciiTheme="minorHAnsi" w:hAnsiTheme="minorHAnsi" w:cstheme="minorHAnsi"/>
          <w:spacing w:val="-2"/>
        </w:rPr>
        <w:t xml:space="preserve"> </w:t>
      </w:r>
      <w:r w:rsidR="001318C3" w:rsidRPr="005C19B5">
        <w:rPr>
          <w:rFonts w:asciiTheme="minorHAnsi" w:hAnsiTheme="minorHAnsi" w:cstheme="minorHAnsi"/>
        </w:rPr>
        <w:t>the</w:t>
      </w:r>
      <w:r w:rsidR="001318C3" w:rsidRPr="005C19B5">
        <w:rPr>
          <w:rFonts w:asciiTheme="minorHAnsi" w:hAnsiTheme="minorHAnsi" w:cstheme="minorHAnsi"/>
          <w:spacing w:val="-4"/>
        </w:rPr>
        <w:t xml:space="preserve"> </w:t>
      </w:r>
      <w:r w:rsidR="001318C3" w:rsidRPr="005C19B5">
        <w:rPr>
          <w:rFonts w:asciiTheme="minorHAnsi" w:hAnsiTheme="minorHAnsi" w:cstheme="minorHAnsi"/>
        </w:rPr>
        <w:t>principle</w:t>
      </w:r>
      <w:r w:rsidR="001318C3" w:rsidRPr="005C19B5">
        <w:rPr>
          <w:rFonts w:asciiTheme="minorHAnsi" w:hAnsiTheme="minorHAnsi" w:cstheme="minorHAnsi"/>
          <w:spacing w:val="-5"/>
        </w:rPr>
        <w:t xml:space="preserve"> </w:t>
      </w:r>
      <w:r w:rsidR="001318C3" w:rsidRPr="005C19B5">
        <w:rPr>
          <w:rFonts w:asciiTheme="minorHAnsi" w:hAnsiTheme="minorHAnsi" w:cstheme="minorHAnsi"/>
        </w:rPr>
        <w:t>describing</w:t>
      </w:r>
      <w:r w:rsidR="001318C3" w:rsidRPr="005C19B5">
        <w:rPr>
          <w:rFonts w:asciiTheme="minorHAnsi" w:hAnsiTheme="minorHAnsi" w:cstheme="minorHAnsi"/>
          <w:spacing w:val="-4"/>
        </w:rPr>
        <w:t xml:space="preserve"> </w:t>
      </w:r>
      <w:r w:rsidR="001318C3" w:rsidRPr="005C19B5">
        <w:rPr>
          <w:rFonts w:asciiTheme="minorHAnsi" w:hAnsiTheme="minorHAnsi" w:cstheme="minorHAnsi"/>
        </w:rPr>
        <w:t>the</w:t>
      </w:r>
      <w:r w:rsidR="001318C3" w:rsidRPr="005C19B5">
        <w:rPr>
          <w:rFonts w:asciiTheme="minorHAnsi" w:hAnsiTheme="minorHAnsi" w:cstheme="minorHAnsi"/>
          <w:spacing w:val="-3"/>
        </w:rPr>
        <w:t xml:space="preserve"> </w:t>
      </w:r>
      <w:r w:rsidR="001318C3" w:rsidRPr="005C19B5">
        <w:rPr>
          <w:rFonts w:asciiTheme="minorHAnsi" w:hAnsiTheme="minorHAnsi" w:cstheme="minorHAnsi"/>
        </w:rPr>
        <w:t>quest</w:t>
      </w:r>
      <w:r w:rsidR="001318C3" w:rsidRPr="005C19B5">
        <w:rPr>
          <w:rFonts w:asciiTheme="minorHAnsi" w:hAnsiTheme="minorHAnsi" w:cstheme="minorHAnsi"/>
          <w:spacing w:val="-4"/>
        </w:rPr>
        <w:t xml:space="preserve"> </w:t>
      </w:r>
      <w:r w:rsidR="001318C3" w:rsidRPr="005C19B5">
        <w:rPr>
          <w:rFonts w:asciiTheme="minorHAnsi" w:hAnsiTheme="minorHAnsi" w:cstheme="minorHAnsi"/>
        </w:rPr>
        <w:t>for</w:t>
      </w:r>
      <w:r w:rsidR="001318C3" w:rsidRPr="005C19B5">
        <w:rPr>
          <w:rFonts w:asciiTheme="minorHAnsi" w:hAnsiTheme="minorHAnsi" w:cstheme="minorHAnsi"/>
          <w:spacing w:val="-4"/>
        </w:rPr>
        <w:t xml:space="preserve"> </w:t>
      </w:r>
      <w:r w:rsidR="001318C3" w:rsidRPr="005C19B5">
        <w:rPr>
          <w:rFonts w:asciiTheme="minorHAnsi" w:hAnsiTheme="minorHAnsi" w:cstheme="minorHAnsi"/>
        </w:rPr>
        <w:t>unconventional</w:t>
      </w:r>
      <w:r w:rsidR="001318C3" w:rsidRPr="005C19B5">
        <w:rPr>
          <w:rFonts w:asciiTheme="minorHAnsi" w:hAnsiTheme="minorHAnsi" w:cstheme="minorHAnsi"/>
          <w:spacing w:val="-2"/>
        </w:rPr>
        <w:t xml:space="preserve"> </w:t>
      </w:r>
      <w:r w:rsidR="001318C3" w:rsidRPr="005C19B5">
        <w:rPr>
          <w:rFonts w:asciiTheme="minorHAnsi" w:hAnsiTheme="minorHAnsi" w:cstheme="minorHAnsi"/>
        </w:rPr>
        <w:t>knowledge</w:t>
      </w:r>
      <w:r w:rsidR="001318C3" w:rsidRPr="005C19B5">
        <w:rPr>
          <w:rFonts w:asciiTheme="minorHAnsi" w:hAnsiTheme="minorHAnsi" w:cstheme="minorHAnsi"/>
          <w:spacing w:val="-3"/>
        </w:rPr>
        <w:t xml:space="preserve"> </w:t>
      </w:r>
      <w:r w:rsidR="001318C3" w:rsidRPr="005C19B5">
        <w:rPr>
          <w:rFonts w:asciiTheme="minorHAnsi" w:hAnsiTheme="minorHAnsi" w:cstheme="minorHAnsi"/>
        </w:rPr>
        <w:t>through</w:t>
      </w:r>
      <w:r w:rsidR="001318C3" w:rsidRPr="005C19B5">
        <w:rPr>
          <w:rFonts w:asciiTheme="minorHAnsi" w:hAnsiTheme="minorHAnsi" w:cstheme="minorHAnsi"/>
          <w:spacing w:val="-2"/>
        </w:rPr>
        <w:t xml:space="preserve"> </w:t>
      </w:r>
      <w:r w:rsidR="001318C3" w:rsidRPr="005C19B5">
        <w:rPr>
          <w:rFonts w:asciiTheme="minorHAnsi" w:hAnsiTheme="minorHAnsi" w:cstheme="minorHAnsi"/>
        </w:rPr>
        <w:t>systematic</w:t>
      </w:r>
      <w:r w:rsidR="001318C3" w:rsidRPr="005C19B5">
        <w:rPr>
          <w:rFonts w:asciiTheme="minorHAnsi" w:hAnsiTheme="minorHAnsi" w:cstheme="minorHAnsi"/>
          <w:spacing w:val="-4"/>
        </w:rPr>
        <w:t xml:space="preserve"> </w:t>
      </w:r>
      <w:r w:rsidR="001318C3" w:rsidRPr="005C19B5">
        <w:rPr>
          <w:rFonts w:asciiTheme="minorHAnsi" w:hAnsiTheme="minorHAnsi" w:cstheme="minorHAnsi"/>
        </w:rPr>
        <w:t>investigation</w:t>
      </w:r>
      <w:r w:rsidR="001318C3" w:rsidRPr="005C19B5">
        <w:rPr>
          <w:rFonts w:asciiTheme="minorHAnsi" w:hAnsiTheme="minorHAnsi" w:cstheme="minorHAnsi"/>
          <w:spacing w:val="-49"/>
        </w:rPr>
        <w:t xml:space="preserve"> </w:t>
      </w:r>
      <w:r w:rsidR="001318C3" w:rsidRPr="005C19B5">
        <w:rPr>
          <w:rFonts w:asciiTheme="minorHAnsi" w:hAnsiTheme="minorHAnsi" w:cstheme="minorHAnsi"/>
        </w:rPr>
        <w:t>and</w:t>
      </w:r>
      <w:r w:rsidR="001318C3" w:rsidRPr="005C19B5">
        <w:rPr>
          <w:rFonts w:asciiTheme="minorHAnsi" w:hAnsiTheme="minorHAnsi" w:cstheme="minorHAnsi"/>
          <w:spacing w:val="-1"/>
        </w:rPr>
        <w:t xml:space="preserve"> </w:t>
      </w:r>
      <w:r w:rsidR="001318C3" w:rsidRPr="005C19B5">
        <w:rPr>
          <w:rFonts w:asciiTheme="minorHAnsi" w:hAnsiTheme="minorHAnsi" w:cstheme="minorHAnsi"/>
        </w:rPr>
        <w:t>experimentation.</w:t>
      </w:r>
    </w:p>
    <w:p w:rsidR="001318C3" w:rsidRPr="005C19B5" w:rsidRDefault="001318C3" w:rsidP="001318C3">
      <w:pPr>
        <w:rPr>
          <w:rFonts w:asciiTheme="minorHAnsi" w:hAnsiTheme="minorHAnsi" w:cstheme="minorHAnsi"/>
        </w:rPr>
        <w:sectPr w:rsidR="001318C3" w:rsidRPr="005C19B5" w:rsidSect="001318C3">
          <w:pgSz w:w="12240" w:h="15840"/>
          <w:pgMar w:top="680" w:right="580" w:bottom="280" w:left="580" w:header="720" w:footer="720" w:gutter="0"/>
          <w:cols w:space="720"/>
        </w:sectPr>
      </w:pPr>
    </w:p>
    <w:p w:rsidR="001318C3" w:rsidRPr="005C19B5" w:rsidRDefault="00474907" w:rsidP="00474907">
      <w:pPr>
        <w:pStyle w:val="ListParagraph"/>
        <w:tabs>
          <w:tab w:val="left" w:pos="375"/>
        </w:tabs>
        <w:spacing w:line="281" w:lineRule="exact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1318C3" w:rsidRPr="005C19B5">
        <w:rPr>
          <w:rFonts w:asciiTheme="minorHAnsi" w:hAnsiTheme="minorHAnsi" w:cstheme="minorHAnsi"/>
        </w:rPr>
        <w:t>Discovery</w:t>
      </w:r>
      <w:r w:rsidR="001318C3" w:rsidRPr="005C19B5">
        <w:rPr>
          <w:rFonts w:asciiTheme="minorHAnsi" w:hAnsiTheme="minorHAnsi" w:cstheme="minorHAnsi"/>
          <w:spacing w:val="-3"/>
        </w:rPr>
        <w:t xml:space="preserve"> </w:t>
      </w:r>
      <w:r w:rsidR="001318C3" w:rsidRPr="005C19B5">
        <w:rPr>
          <w:rFonts w:asciiTheme="minorHAnsi" w:hAnsiTheme="minorHAnsi" w:cstheme="minorHAnsi"/>
        </w:rPr>
        <w:t>Science</w:t>
      </w:r>
    </w:p>
    <w:p w:rsidR="001318C3" w:rsidRPr="005C19B5" w:rsidRDefault="001318C3" w:rsidP="001318C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ind w:right="64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 is an accumulated and organized body of knowledge that is intended to solve real-world problems.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1318C3" w:rsidRPr="005C19B5" w:rsidRDefault="00474907" w:rsidP="00474907">
      <w:pPr>
        <w:pStyle w:val="ListParagraph"/>
        <w:tabs>
          <w:tab w:val="left" w:pos="349"/>
        </w:tabs>
        <w:spacing w:line="280" w:lineRule="exact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1318C3" w:rsidRPr="005C19B5">
        <w:rPr>
          <w:rFonts w:asciiTheme="minorHAnsi" w:hAnsiTheme="minorHAnsi" w:cstheme="minorHAnsi"/>
        </w:rPr>
        <w:t>Science</w:t>
      </w:r>
    </w:p>
    <w:p w:rsidR="001318C3" w:rsidRPr="005C19B5" w:rsidRDefault="001318C3" w:rsidP="001318C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spacing w:before="1"/>
        <w:ind w:right="366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dimension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that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pertains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to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transmission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scientific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knowledge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to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particular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sector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society.</w:t>
      </w:r>
    </w:p>
    <w:p w:rsidR="001318C3" w:rsidRPr="005C19B5" w:rsidRDefault="001318C3" w:rsidP="00474907">
      <w:pPr>
        <w:pStyle w:val="BodyText"/>
        <w:spacing w:line="280" w:lineRule="exact"/>
        <w:ind w:left="72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spacing w:line="281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Sociological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Communal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Dimension</w:t>
      </w:r>
    </w:p>
    <w:p w:rsidR="001318C3" w:rsidRPr="005C19B5" w:rsidRDefault="001318C3" w:rsidP="001318C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ind w:right="1335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 refers to the way scientific knowledge is transferred from an area of science to a territory of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technology.</w:t>
      </w:r>
    </w:p>
    <w:p w:rsidR="001318C3" w:rsidRPr="005C19B5" w:rsidRDefault="001318C3" w:rsidP="00474907">
      <w:pPr>
        <w:pStyle w:val="BodyText"/>
        <w:spacing w:line="281" w:lineRule="exact"/>
        <w:ind w:left="72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474907" w:rsidP="00474907">
      <w:pPr>
        <w:pStyle w:val="ListParagraph"/>
        <w:tabs>
          <w:tab w:val="left" w:pos="375"/>
        </w:tabs>
        <w:spacing w:before="2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1318C3" w:rsidRPr="005C19B5">
        <w:rPr>
          <w:rFonts w:asciiTheme="minorHAnsi" w:hAnsiTheme="minorHAnsi" w:cstheme="minorHAnsi"/>
        </w:rPr>
        <w:t>Academic</w:t>
      </w:r>
      <w:r w:rsidR="001318C3" w:rsidRPr="005C19B5">
        <w:rPr>
          <w:rFonts w:asciiTheme="minorHAnsi" w:hAnsiTheme="minorHAnsi" w:cstheme="minorHAnsi"/>
          <w:spacing w:val="-3"/>
        </w:rPr>
        <w:t xml:space="preserve"> </w:t>
      </w:r>
      <w:r w:rsidR="001318C3" w:rsidRPr="005C19B5">
        <w:rPr>
          <w:rFonts w:asciiTheme="minorHAnsi" w:hAnsiTheme="minorHAnsi" w:cstheme="minorHAnsi"/>
        </w:rPr>
        <w:t>Science</w:t>
      </w:r>
    </w:p>
    <w:p w:rsidR="001318C3" w:rsidRPr="005C19B5" w:rsidRDefault="001318C3" w:rsidP="001318C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dimension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that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alludes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to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authority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author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scientific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knowledge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its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corresponding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recognition.</w:t>
      </w:r>
    </w:p>
    <w:p w:rsidR="001318C3" w:rsidRPr="005C19B5" w:rsidRDefault="001318C3" w:rsidP="00474907">
      <w:pPr>
        <w:pStyle w:val="BodyText"/>
        <w:spacing w:line="280" w:lineRule="exact"/>
        <w:ind w:left="72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474907" w:rsidP="00474907">
      <w:pPr>
        <w:pStyle w:val="ListParagraph"/>
        <w:tabs>
          <w:tab w:val="left" w:pos="349"/>
        </w:tabs>
        <w:spacing w:before="2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1318C3" w:rsidRPr="005C19B5">
        <w:rPr>
          <w:rFonts w:asciiTheme="minorHAnsi" w:hAnsiTheme="minorHAnsi" w:cstheme="minorHAnsi"/>
        </w:rPr>
        <w:t>Psychological</w:t>
      </w:r>
      <w:r w:rsidR="001318C3" w:rsidRPr="005C19B5">
        <w:rPr>
          <w:rFonts w:asciiTheme="minorHAnsi" w:hAnsiTheme="minorHAnsi" w:cstheme="minorHAnsi"/>
          <w:spacing w:val="-3"/>
        </w:rPr>
        <w:t xml:space="preserve"> </w:t>
      </w:r>
      <w:r w:rsidR="001318C3" w:rsidRPr="005C19B5">
        <w:rPr>
          <w:rFonts w:asciiTheme="minorHAnsi" w:hAnsiTheme="minorHAnsi" w:cstheme="minorHAnsi"/>
        </w:rPr>
        <w:t>Dimension</w:t>
      </w:r>
    </w:p>
    <w:p w:rsidR="001318C3" w:rsidRPr="005C19B5" w:rsidRDefault="001318C3" w:rsidP="001318C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ind w:right="173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 is the scientific statements that scientists make based on the results of experimentation.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1318C3" w:rsidRPr="005C19B5" w:rsidRDefault="00474907" w:rsidP="00474907">
      <w:pPr>
        <w:pStyle w:val="ListParagraph"/>
        <w:tabs>
          <w:tab w:val="left" w:pos="378"/>
        </w:tabs>
        <w:spacing w:before="1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1318C3" w:rsidRPr="005C19B5">
        <w:rPr>
          <w:rFonts w:asciiTheme="minorHAnsi" w:hAnsiTheme="minorHAnsi" w:cstheme="minorHAnsi"/>
        </w:rPr>
        <w:t>Logical</w:t>
      </w:r>
      <w:r w:rsidR="001318C3" w:rsidRPr="005C19B5">
        <w:rPr>
          <w:rFonts w:asciiTheme="minorHAnsi" w:hAnsiTheme="minorHAnsi" w:cstheme="minorHAnsi"/>
          <w:spacing w:val="-6"/>
        </w:rPr>
        <w:t xml:space="preserve"> </w:t>
      </w:r>
      <w:r w:rsidR="001318C3" w:rsidRPr="005C19B5">
        <w:rPr>
          <w:rFonts w:asciiTheme="minorHAnsi" w:hAnsiTheme="minorHAnsi" w:cstheme="minorHAnsi"/>
        </w:rPr>
        <w:t>Generalizations</w:t>
      </w:r>
    </w:p>
    <w:p w:rsidR="001318C3" w:rsidRPr="005C19B5" w:rsidRDefault="001318C3" w:rsidP="001318C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ind w:right="3596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shows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impact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societal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values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and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cultural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beliefs.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1318C3" w:rsidRPr="005C19B5" w:rsidRDefault="001318C3" w:rsidP="00474907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b.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as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Cultural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Resource</w:t>
      </w:r>
    </w:p>
    <w:p w:rsidR="001318C3" w:rsidRPr="005C19B5" w:rsidRDefault="001318C3" w:rsidP="001318C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ind w:right="64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 relates to science as an interplay between the works of scientists and the active involvement of the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people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examining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products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 scientific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inquiry.</w:t>
      </w:r>
    </w:p>
    <w:p w:rsidR="001318C3" w:rsidRPr="005C19B5" w:rsidRDefault="001318C3" w:rsidP="00474907">
      <w:pPr>
        <w:pStyle w:val="BodyText"/>
        <w:spacing w:before="1" w:line="281" w:lineRule="exact"/>
        <w:ind w:left="72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spacing w:line="281" w:lineRule="exact"/>
        <w:ind w:left="72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b.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Social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Enterprise</w:t>
      </w:r>
    </w:p>
    <w:p w:rsidR="001318C3" w:rsidRPr="005C19B5" w:rsidRDefault="001318C3" w:rsidP="001318C3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dimension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that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relates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to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distribution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understanding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scientific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knowledge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through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publication of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scientific works.</w:t>
      </w:r>
    </w:p>
    <w:p w:rsidR="001318C3" w:rsidRPr="005C19B5" w:rsidRDefault="001318C3" w:rsidP="00474907">
      <w:pPr>
        <w:pStyle w:val="BodyText"/>
        <w:spacing w:before="2" w:line="281" w:lineRule="exact"/>
        <w:ind w:left="72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1"/>
          <w:numId w:val="4"/>
        </w:numPr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Cognitive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or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Philosophical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Dimension</w:t>
      </w:r>
    </w:p>
    <w:p w:rsidR="001318C3" w:rsidRPr="005C19B5" w:rsidRDefault="001318C3" w:rsidP="001318C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318C3" w:rsidRPr="005C19B5" w:rsidRDefault="001318C3" w:rsidP="00474907">
      <w:pPr>
        <w:pStyle w:val="BodyText"/>
        <w:numPr>
          <w:ilvl w:val="0"/>
          <w:numId w:val="4"/>
        </w:numPr>
        <w:ind w:right="2314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deals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with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how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technology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that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arises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from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science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is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applied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industries.</w:t>
      </w:r>
      <w:r w:rsidRPr="005C19B5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</w:p>
    <w:p w:rsidR="001318C3" w:rsidRDefault="00474907" w:rsidP="00474907">
      <w:pPr>
        <w:pStyle w:val="BodyText"/>
        <w:spacing w:before="1" w:line="480" w:lineRule="auto"/>
        <w:ind w:left="720" w:right="8883"/>
        <w:rPr>
          <w:rFonts w:asciiTheme="minorHAnsi" w:hAnsiTheme="minorHAnsi" w:cstheme="minorHAnsi"/>
          <w:spacing w:val="-5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1318C3" w:rsidRPr="005C19B5">
        <w:rPr>
          <w:rFonts w:asciiTheme="minorHAnsi" w:hAnsiTheme="minorHAnsi" w:cstheme="minorHAnsi"/>
          <w:sz w:val="22"/>
          <w:szCs w:val="22"/>
        </w:rPr>
        <w:t>Industrial Science</w:t>
      </w:r>
      <w:r w:rsidR="001318C3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1318C3" w:rsidRDefault="001318C3" w:rsidP="001318C3">
      <w:pPr>
        <w:pStyle w:val="BodyText"/>
        <w:spacing w:before="1" w:line="480" w:lineRule="auto"/>
        <w:ind w:right="8883"/>
        <w:rPr>
          <w:rFonts w:asciiTheme="minorHAnsi" w:hAnsiTheme="minorHAnsi" w:cstheme="minorHAnsi"/>
          <w:spacing w:val="-50"/>
          <w:sz w:val="22"/>
          <w:szCs w:val="22"/>
        </w:rPr>
      </w:pPr>
    </w:p>
    <w:bookmarkEnd w:id="0"/>
    <w:p w:rsidR="00015BB3" w:rsidRDefault="00015BB3"/>
    <w:sectPr w:rsidR="00015BB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15F92"/>
    <w:multiLevelType w:val="hybridMultilevel"/>
    <w:tmpl w:val="740A1A2E"/>
    <w:lvl w:ilvl="0" w:tplc="A3A6BF9C">
      <w:start w:val="2"/>
      <w:numFmt w:val="lowerLetter"/>
      <w:lvlText w:val="%1."/>
      <w:lvlJc w:val="left"/>
      <w:pPr>
        <w:ind w:left="374" w:hanging="235"/>
      </w:pPr>
      <w:rPr>
        <w:rFonts w:ascii="Cambria Math" w:eastAsia="Cambria Math" w:hAnsi="Cambria Math" w:cs="Cambria Math" w:hint="default"/>
        <w:w w:val="100"/>
        <w:sz w:val="24"/>
        <w:szCs w:val="24"/>
        <w:lang w:val="en-US" w:eastAsia="en-US" w:bidi="ar-SA"/>
      </w:rPr>
    </w:lvl>
    <w:lvl w:ilvl="1" w:tplc="568EF924">
      <w:numFmt w:val="bullet"/>
      <w:lvlText w:val="•"/>
      <w:lvlJc w:val="left"/>
      <w:pPr>
        <w:ind w:left="1450" w:hanging="235"/>
      </w:pPr>
      <w:rPr>
        <w:rFonts w:hint="default"/>
        <w:lang w:val="en-US" w:eastAsia="en-US" w:bidi="ar-SA"/>
      </w:rPr>
    </w:lvl>
    <w:lvl w:ilvl="2" w:tplc="74AC842A">
      <w:numFmt w:val="bullet"/>
      <w:lvlText w:val="•"/>
      <w:lvlJc w:val="left"/>
      <w:pPr>
        <w:ind w:left="2520" w:hanging="235"/>
      </w:pPr>
      <w:rPr>
        <w:rFonts w:hint="default"/>
        <w:lang w:val="en-US" w:eastAsia="en-US" w:bidi="ar-SA"/>
      </w:rPr>
    </w:lvl>
    <w:lvl w:ilvl="3" w:tplc="A6DCD912">
      <w:numFmt w:val="bullet"/>
      <w:lvlText w:val="•"/>
      <w:lvlJc w:val="left"/>
      <w:pPr>
        <w:ind w:left="3590" w:hanging="235"/>
      </w:pPr>
      <w:rPr>
        <w:rFonts w:hint="default"/>
        <w:lang w:val="en-US" w:eastAsia="en-US" w:bidi="ar-SA"/>
      </w:rPr>
    </w:lvl>
    <w:lvl w:ilvl="4" w:tplc="2FD2E326">
      <w:numFmt w:val="bullet"/>
      <w:lvlText w:val="•"/>
      <w:lvlJc w:val="left"/>
      <w:pPr>
        <w:ind w:left="4660" w:hanging="235"/>
      </w:pPr>
      <w:rPr>
        <w:rFonts w:hint="default"/>
        <w:lang w:val="en-US" w:eastAsia="en-US" w:bidi="ar-SA"/>
      </w:rPr>
    </w:lvl>
    <w:lvl w:ilvl="5" w:tplc="B0066D1E">
      <w:numFmt w:val="bullet"/>
      <w:lvlText w:val="•"/>
      <w:lvlJc w:val="left"/>
      <w:pPr>
        <w:ind w:left="5730" w:hanging="235"/>
      </w:pPr>
      <w:rPr>
        <w:rFonts w:hint="default"/>
        <w:lang w:val="en-US" w:eastAsia="en-US" w:bidi="ar-SA"/>
      </w:rPr>
    </w:lvl>
    <w:lvl w:ilvl="6" w:tplc="783E618C">
      <w:numFmt w:val="bullet"/>
      <w:lvlText w:val="•"/>
      <w:lvlJc w:val="left"/>
      <w:pPr>
        <w:ind w:left="6800" w:hanging="235"/>
      </w:pPr>
      <w:rPr>
        <w:rFonts w:hint="default"/>
        <w:lang w:val="en-US" w:eastAsia="en-US" w:bidi="ar-SA"/>
      </w:rPr>
    </w:lvl>
    <w:lvl w:ilvl="7" w:tplc="C5780BE2">
      <w:numFmt w:val="bullet"/>
      <w:lvlText w:val="•"/>
      <w:lvlJc w:val="left"/>
      <w:pPr>
        <w:ind w:left="7870" w:hanging="235"/>
      </w:pPr>
      <w:rPr>
        <w:rFonts w:hint="default"/>
        <w:lang w:val="en-US" w:eastAsia="en-US" w:bidi="ar-SA"/>
      </w:rPr>
    </w:lvl>
    <w:lvl w:ilvl="8" w:tplc="37182472">
      <w:numFmt w:val="bullet"/>
      <w:lvlText w:val="•"/>
      <w:lvlJc w:val="left"/>
      <w:pPr>
        <w:ind w:left="8940" w:hanging="235"/>
      </w:pPr>
      <w:rPr>
        <w:rFonts w:hint="default"/>
        <w:lang w:val="en-US" w:eastAsia="en-US" w:bidi="ar-SA"/>
      </w:rPr>
    </w:lvl>
  </w:abstractNum>
  <w:abstractNum w:abstractNumId="1">
    <w:nsid w:val="2D5F5B83"/>
    <w:multiLevelType w:val="hybridMultilevel"/>
    <w:tmpl w:val="9024169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9C34177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A4E03"/>
    <w:multiLevelType w:val="hybridMultilevel"/>
    <w:tmpl w:val="28360F12"/>
    <w:lvl w:ilvl="0" w:tplc="7E40E41A">
      <w:start w:val="1"/>
      <w:numFmt w:val="lowerLetter"/>
      <w:lvlText w:val="%1."/>
      <w:lvlJc w:val="left"/>
      <w:pPr>
        <w:ind w:left="140" w:hanging="221"/>
      </w:pPr>
      <w:rPr>
        <w:rFonts w:ascii="Cambria Math" w:eastAsia="Cambria Math" w:hAnsi="Cambria Math" w:cs="Cambria Math" w:hint="default"/>
        <w:spacing w:val="-1"/>
        <w:w w:val="100"/>
        <w:sz w:val="24"/>
        <w:szCs w:val="24"/>
        <w:lang w:val="en-US" w:eastAsia="en-US" w:bidi="ar-SA"/>
      </w:rPr>
    </w:lvl>
    <w:lvl w:ilvl="1" w:tplc="3D30B542">
      <w:numFmt w:val="bullet"/>
      <w:lvlText w:val="•"/>
      <w:lvlJc w:val="left"/>
      <w:pPr>
        <w:ind w:left="1234" w:hanging="221"/>
      </w:pPr>
      <w:rPr>
        <w:rFonts w:hint="default"/>
        <w:lang w:val="en-US" w:eastAsia="en-US" w:bidi="ar-SA"/>
      </w:rPr>
    </w:lvl>
    <w:lvl w:ilvl="2" w:tplc="259075A8">
      <w:numFmt w:val="bullet"/>
      <w:lvlText w:val="•"/>
      <w:lvlJc w:val="left"/>
      <w:pPr>
        <w:ind w:left="2328" w:hanging="221"/>
      </w:pPr>
      <w:rPr>
        <w:rFonts w:hint="default"/>
        <w:lang w:val="en-US" w:eastAsia="en-US" w:bidi="ar-SA"/>
      </w:rPr>
    </w:lvl>
    <w:lvl w:ilvl="3" w:tplc="46F6C240">
      <w:numFmt w:val="bullet"/>
      <w:lvlText w:val="•"/>
      <w:lvlJc w:val="left"/>
      <w:pPr>
        <w:ind w:left="3422" w:hanging="221"/>
      </w:pPr>
      <w:rPr>
        <w:rFonts w:hint="default"/>
        <w:lang w:val="en-US" w:eastAsia="en-US" w:bidi="ar-SA"/>
      </w:rPr>
    </w:lvl>
    <w:lvl w:ilvl="4" w:tplc="C8FAB454">
      <w:numFmt w:val="bullet"/>
      <w:lvlText w:val="•"/>
      <w:lvlJc w:val="left"/>
      <w:pPr>
        <w:ind w:left="4516" w:hanging="221"/>
      </w:pPr>
      <w:rPr>
        <w:rFonts w:hint="default"/>
        <w:lang w:val="en-US" w:eastAsia="en-US" w:bidi="ar-SA"/>
      </w:rPr>
    </w:lvl>
    <w:lvl w:ilvl="5" w:tplc="73EC80BA">
      <w:numFmt w:val="bullet"/>
      <w:lvlText w:val="•"/>
      <w:lvlJc w:val="left"/>
      <w:pPr>
        <w:ind w:left="5610" w:hanging="221"/>
      </w:pPr>
      <w:rPr>
        <w:rFonts w:hint="default"/>
        <w:lang w:val="en-US" w:eastAsia="en-US" w:bidi="ar-SA"/>
      </w:rPr>
    </w:lvl>
    <w:lvl w:ilvl="6" w:tplc="F0A21F34">
      <w:numFmt w:val="bullet"/>
      <w:lvlText w:val="•"/>
      <w:lvlJc w:val="left"/>
      <w:pPr>
        <w:ind w:left="6704" w:hanging="221"/>
      </w:pPr>
      <w:rPr>
        <w:rFonts w:hint="default"/>
        <w:lang w:val="en-US" w:eastAsia="en-US" w:bidi="ar-SA"/>
      </w:rPr>
    </w:lvl>
    <w:lvl w:ilvl="7" w:tplc="895C0584">
      <w:numFmt w:val="bullet"/>
      <w:lvlText w:val="•"/>
      <w:lvlJc w:val="left"/>
      <w:pPr>
        <w:ind w:left="7798" w:hanging="221"/>
      </w:pPr>
      <w:rPr>
        <w:rFonts w:hint="default"/>
        <w:lang w:val="en-US" w:eastAsia="en-US" w:bidi="ar-SA"/>
      </w:rPr>
    </w:lvl>
    <w:lvl w:ilvl="8" w:tplc="E52C6D30">
      <w:numFmt w:val="bullet"/>
      <w:lvlText w:val="•"/>
      <w:lvlJc w:val="left"/>
      <w:pPr>
        <w:ind w:left="8892" w:hanging="221"/>
      </w:pPr>
      <w:rPr>
        <w:rFonts w:hint="default"/>
        <w:lang w:val="en-US" w:eastAsia="en-US" w:bidi="ar-SA"/>
      </w:rPr>
    </w:lvl>
  </w:abstractNum>
  <w:abstractNum w:abstractNumId="3">
    <w:nsid w:val="68B66339"/>
    <w:multiLevelType w:val="hybridMultilevel"/>
    <w:tmpl w:val="AE1260C6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8C3"/>
    <w:rsid w:val="00015BB3"/>
    <w:rsid w:val="001318C3"/>
    <w:rsid w:val="0047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AF0EB-8386-435B-849A-6CEE78B91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318C3"/>
    <w:pPr>
      <w:widowControl w:val="0"/>
      <w:autoSpaceDE w:val="0"/>
      <w:autoSpaceDN w:val="0"/>
      <w:spacing w:after="0" w:line="240" w:lineRule="auto"/>
    </w:pPr>
    <w:rPr>
      <w:rFonts w:ascii="Cambria Math" w:eastAsia="Cambria Math" w:hAnsi="Cambria Math" w:cs="Cambria Math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318C3"/>
    <w:pPr>
      <w:ind w:left="14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318C3"/>
    <w:rPr>
      <w:rFonts w:ascii="Cambria Math" w:eastAsia="Cambria Math" w:hAnsi="Cambria Math" w:cs="Cambria Math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318C3"/>
    <w:pPr>
      <w:ind w:left="374" w:hanging="2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2021-07-01T05:12:00Z</dcterms:created>
  <dcterms:modified xsi:type="dcterms:W3CDTF">2021-07-01T05:32:00Z</dcterms:modified>
</cp:coreProperties>
</file>