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2D3" w:rsidRPr="00224D28" w:rsidRDefault="00FB22D3" w:rsidP="00FB22D3">
      <w:pPr>
        <w:spacing w:before="60"/>
        <w:ind w:right="3444"/>
        <w:rPr>
          <w:rFonts w:asciiTheme="minorHAnsi" w:hAnsiTheme="minorHAnsi" w:cstheme="minorHAnsi"/>
          <w:b/>
        </w:rPr>
      </w:pPr>
      <w:bookmarkStart w:id="0" w:name="_GoBack"/>
      <w:r w:rsidRPr="00224D28">
        <w:rPr>
          <w:rFonts w:asciiTheme="minorHAnsi" w:hAnsiTheme="minorHAnsi" w:cstheme="minorHAnsi"/>
          <w:b/>
        </w:rPr>
        <w:t>San Antonio College</w:t>
      </w:r>
    </w:p>
    <w:p w:rsidR="008F3548" w:rsidRDefault="00FB22D3" w:rsidP="008F3548">
      <w:pPr>
        <w:spacing w:before="60"/>
        <w:ind w:right="3444"/>
        <w:rPr>
          <w:rFonts w:asciiTheme="minorHAnsi" w:hAnsiTheme="minorHAnsi" w:cstheme="minorHAnsi"/>
          <w:b/>
        </w:rPr>
      </w:pPr>
      <w:r w:rsidRPr="00224D28">
        <w:rPr>
          <w:rFonts w:asciiTheme="minorHAnsi" w:hAnsiTheme="minorHAnsi" w:cstheme="minorHAnsi"/>
          <w:b/>
        </w:rPr>
        <w:t>COURSE TITLE-BMGT 1325</w:t>
      </w:r>
    </w:p>
    <w:p w:rsidR="00FB22D3" w:rsidRPr="00224D28" w:rsidRDefault="00FB22D3" w:rsidP="008F3548">
      <w:pPr>
        <w:spacing w:before="60"/>
        <w:ind w:right="3444"/>
        <w:rPr>
          <w:rFonts w:asciiTheme="minorHAnsi" w:hAnsiTheme="minorHAnsi" w:cstheme="minorHAnsi"/>
          <w:b/>
        </w:rPr>
      </w:pPr>
      <w:r w:rsidRPr="00224D28">
        <w:rPr>
          <w:rFonts w:asciiTheme="minorHAnsi" w:hAnsiTheme="minorHAnsi" w:cstheme="minorHAnsi"/>
          <w:b/>
        </w:rPr>
        <w:t>QUIZ</w:t>
      </w:r>
      <w:r w:rsidRPr="00224D28">
        <w:rPr>
          <w:rFonts w:asciiTheme="minorHAnsi" w:hAnsiTheme="minorHAnsi" w:cstheme="minorHAnsi"/>
          <w:b/>
          <w:spacing w:val="-2"/>
        </w:rPr>
        <w:t xml:space="preserve"> </w:t>
      </w:r>
      <w:r w:rsidRPr="00224D28">
        <w:rPr>
          <w:rFonts w:asciiTheme="minorHAnsi" w:hAnsiTheme="minorHAnsi" w:cstheme="minorHAnsi"/>
          <w:b/>
        </w:rPr>
        <w:t>5</w:t>
      </w:r>
    </w:p>
    <w:p w:rsidR="00FB22D3" w:rsidRPr="00224D28" w:rsidRDefault="008F3548" w:rsidP="008F3548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Q1</w:t>
      </w:r>
      <w:proofErr w:type="gramStart"/>
      <w:r>
        <w:rPr>
          <w:rFonts w:asciiTheme="minorHAnsi" w:hAnsiTheme="minorHAnsi" w:cstheme="minorHAnsi"/>
          <w:sz w:val="22"/>
          <w:szCs w:val="22"/>
        </w:rPr>
        <w:t>)</w:t>
      </w:r>
      <w:r w:rsidR="00FB22D3" w:rsidRPr="00224D28">
        <w:rPr>
          <w:rFonts w:asciiTheme="minorHAnsi" w:hAnsiTheme="minorHAnsi" w:cstheme="minorHAnsi"/>
          <w:sz w:val="22"/>
          <w:szCs w:val="22"/>
        </w:rPr>
        <w:t>Which</w:t>
      </w:r>
      <w:proofErr w:type="gramEnd"/>
      <w:r w:rsidR="00FB22D3" w:rsidRPr="00224D28">
        <w:rPr>
          <w:rFonts w:asciiTheme="minorHAnsi" w:hAnsiTheme="minorHAnsi" w:cstheme="minorHAnsi"/>
          <w:sz w:val="22"/>
          <w:szCs w:val="22"/>
        </w:rPr>
        <w:t xml:space="preserve"> of</w:t>
      </w:r>
      <w:r w:rsidR="00FB22D3"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B22D3" w:rsidRPr="00224D28">
        <w:rPr>
          <w:rFonts w:asciiTheme="minorHAnsi" w:hAnsiTheme="minorHAnsi" w:cstheme="minorHAnsi"/>
          <w:sz w:val="22"/>
          <w:szCs w:val="22"/>
        </w:rPr>
        <w:t>the</w:t>
      </w:r>
      <w:r w:rsidR="00FB22D3"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B22D3" w:rsidRPr="00224D28">
        <w:rPr>
          <w:rFonts w:asciiTheme="minorHAnsi" w:hAnsiTheme="minorHAnsi" w:cstheme="minorHAnsi"/>
          <w:sz w:val="22"/>
          <w:szCs w:val="22"/>
        </w:rPr>
        <w:t>following</w:t>
      </w:r>
      <w:r w:rsidR="00FB22D3"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B22D3" w:rsidRPr="00224D28">
        <w:rPr>
          <w:rFonts w:asciiTheme="minorHAnsi" w:hAnsiTheme="minorHAnsi" w:cstheme="minorHAnsi"/>
          <w:sz w:val="22"/>
          <w:szCs w:val="22"/>
        </w:rPr>
        <w:t>is</w:t>
      </w:r>
      <w:r w:rsidR="00FB22D3"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B22D3" w:rsidRPr="00224D28">
        <w:rPr>
          <w:rFonts w:asciiTheme="minorHAnsi" w:hAnsiTheme="minorHAnsi" w:cstheme="minorHAnsi"/>
          <w:sz w:val="22"/>
          <w:szCs w:val="22"/>
        </w:rPr>
        <w:t>not</w:t>
      </w:r>
      <w:r w:rsidR="00FB22D3"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B22D3" w:rsidRPr="00224D28">
        <w:rPr>
          <w:rFonts w:asciiTheme="minorHAnsi" w:hAnsiTheme="minorHAnsi" w:cstheme="minorHAnsi"/>
          <w:sz w:val="22"/>
          <w:szCs w:val="22"/>
        </w:rPr>
        <w:t>required</w:t>
      </w:r>
      <w:r w:rsidR="00FB22D3"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B22D3" w:rsidRPr="00224D28">
        <w:rPr>
          <w:rFonts w:asciiTheme="minorHAnsi" w:hAnsiTheme="minorHAnsi" w:cstheme="minorHAnsi"/>
          <w:sz w:val="22"/>
          <w:szCs w:val="22"/>
        </w:rPr>
        <w:t>for</w:t>
      </w:r>
      <w:r w:rsidR="00FB22D3"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B22D3" w:rsidRPr="00224D28">
        <w:rPr>
          <w:rFonts w:asciiTheme="minorHAnsi" w:hAnsiTheme="minorHAnsi" w:cstheme="minorHAnsi"/>
          <w:sz w:val="22"/>
          <w:szCs w:val="22"/>
        </w:rPr>
        <w:t>companies</w:t>
      </w:r>
      <w:r w:rsidR="00FB22D3"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B22D3" w:rsidRPr="00224D28">
        <w:rPr>
          <w:rFonts w:asciiTheme="minorHAnsi" w:hAnsiTheme="minorHAnsi" w:cstheme="minorHAnsi"/>
          <w:sz w:val="22"/>
          <w:szCs w:val="22"/>
        </w:rPr>
        <w:t>to</w:t>
      </w:r>
      <w:r w:rsidR="00FB22D3"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B22D3" w:rsidRPr="00224D28">
        <w:rPr>
          <w:rFonts w:asciiTheme="minorHAnsi" w:hAnsiTheme="minorHAnsi" w:cstheme="minorHAnsi"/>
          <w:sz w:val="22"/>
          <w:szCs w:val="22"/>
        </w:rPr>
        <w:t>become</w:t>
      </w:r>
      <w:r w:rsidR="00FB22D3"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B22D3" w:rsidRPr="00224D28">
        <w:rPr>
          <w:rFonts w:asciiTheme="minorHAnsi" w:hAnsiTheme="minorHAnsi" w:cstheme="minorHAnsi"/>
          <w:sz w:val="22"/>
          <w:szCs w:val="22"/>
        </w:rPr>
        <w:t>clients</w:t>
      </w:r>
      <w:r w:rsidR="00FB22D3"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B22D3" w:rsidRPr="00224D28">
        <w:rPr>
          <w:rFonts w:asciiTheme="minorHAnsi" w:hAnsiTheme="minorHAnsi" w:cstheme="minorHAnsi"/>
          <w:sz w:val="22"/>
          <w:szCs w:val="22"/>
        </w:rPr>
        <w:t>of</w:t>
      </w:r>
      <w:r w:rsidR="00FB22D3"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B22D3" w:rsidRPr="00224D28">
        <w:rPr>
          <w:rFonts w:asciiTheme="minorHAnsi" w:hAnsiTheme="minorHAnsi" w:cstheme="minorHAnsi"/>
          <w:sz w:val="22"/>
          <w:szCs w:val="22"/>
        </w:rPr>
        <w:t>the</w:t>
      </w:r>
      <w:r w:rsidR="00FB22D3"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B22D3" w:rsidRPr="00224D28">
        <w:rPr>
          <w:rFonts w:asciiTheme="minorHAnsi" w:hAnsiTheme="minorHAnsi" w:cstheme="minorHAnsi"/>
          <w:sz w:val="22"/>
          <w:szCs w:val="22"/>
        </w:rPr>
        <w:t>US</w:t>
      </w:r>
      <w:r w:rsidR="00FB22D3"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B22D3" w:rsidRPr="00224D28">
        <w:rPr>
          <w:rFonts w:asciiTheme="minorHAnsi" w:hAnsiTheme="minorHAnsi" w:cstheme="minorHAnsi"/>
          <w:sz w:val="22"/>
          <w:szCs w:val="22"/>
        </w:rPr>
        <w:t>Commercial</w:t>
      </w:r>
      <w:r w:rsidR="00FB22D3"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B22D3" w:rsidRPr="00224D28">
        <w:rPr>
          <w:rFonts w:asciiTheme="minorHAnsi" w:hAnsiTheme="minorHAnsi" w:cstheme="minorHAnsi"/>
          <w:sz w:val="22"/>
          <w:szCs w:val="22"/>
        </w:rPr>
        <w:t>Service?</w:t>
      </w:r>
    </w:p>
    <w:p w:rsidR="00FB22D3" w:rsidRPr="00224D28" w:rsidRDefault="00FB22D3" w:rsidP="00FB22D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B22D3" w:rsidRPr="00224D28" w:rsidRDefault="00FB22D3" w:rsidP="00FB22D3">
      <w:pPr>
        <w:pStyle w:val="BodyText"/>
        <w:ind w:left="461" w:right="2440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Must</w:t>
      </w:r>
      <w:r w:rsidRPr="00224D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be</w:t>
      </w:r>
      <w:r w:rsidRPr="00224D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an</w:t>
      </w:r>
      <w:r w:rsidRPr="00224D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established</w:t>
      </w:r>
      <w:r w:rsidRPr="00224D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manufacturer,</w:t>
      </w:r>
      <w:r w:rsidRPr="00224D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Service</w:t>
      </w:r>
      <w:r w:rsidRPr="00224D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provider,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or</w:t>
      </w:r>
      <w:r w:rsidRPr="00224D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distributor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Must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have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been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in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 xml:space="preserve">business for </w:t>
      </w:r>
      <w:proofErr w:type="spellStart"/>
      <w:r w:rsidRPr="00224D28">
        <w:rPr>
          <w:rFonts w:asciiTheme="minorHAnsi" w:hAnsiTheme="minorHAnsi" w:cstheme="minorHAnsi"/>
          <w:sz w:val="22"/>
          <w:szCs w:val="22"/>
        </w:rPr>
        <w:t>atleast</w:t>
      </w:r>
      <w:proofErr w:type="spellEnd"/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one year</w:t>
      </w:r>
    </w:p>
    <w:p w:rsidR="00FB22D3" w:rsidRPr="00224D28" w:rsidRDefault="00FB22D3" w:rsidP="00FB22D3">
      <w:pPr>
        <w:pStyle w:val="BodyText"/>
        <w:ind w:left="461" w:right="4833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Products must have at least 51% US content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Products</w:t>
      </w:r>
      <w:r w:rsidRPr="00224D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must</w:t>
      </w:r>
      <w:r w:rsidRPr="00224D28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have</w:t>
      </w:r>
      <w:r w:rsidRPr="00224D2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100% US</w:t>
      </w:r>
      <w:r w:rsidRPr="00224D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content</w:t>
      </w:r>
    </w:p>
    <w:p w:rsidR="00FB22D3" w:rsidRPr="00224D28" w:rsidRDefault="00FB22D3" w:rsidP="00FB22D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FB22D3" w:rsidRPr="00224D28" w:rsidRDefault="00FB22D3" w:rsidP="00FB22D3">
      <w:pPr>
        <w:pStyle w:val="BodyText"/>
        <w:spacing w:before="90"/>
        <w:ind w:left="461"/>
        <w:rPr>
          <w:rFonts w:asciiTheme="minorHAnsi" w:hAnsiTheme="minorHAnsi" w:cstheme="minorHAnsi"/>
          <w:sz w:val="22"/>
          <w:szCs w:val="22"/>
        </w:rPr>
      </w:pPr>
      <w:r w:rsidRPr="008F3548">
        <w:t>Q2. Which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of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the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following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services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does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the US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commercial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service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offer?</w:t>
      </w:r>
    </w:p>
    <w:p w:rsidR="00FB22D3" w:rsidRPr="00224D28" w:rsidRDefault="00FB22D3" w:rsidP="00FB22D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FB22D3" w:rsidRPr="00224D28" w:rsidRDefault="00FB22D3" w:rsidP="00FB22D3">
      <w:pPr>
        <w:pStyle w:val="BodyText"/>
        <w:spacing w:before="90"/>
        <w:ind w:left="461" w:right="4860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Assistance</w:t>
      </w:r>
      <w:r w:rsidRPr="00224D2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with</w:t>
      </w:r>
      <w:r w:rsidRPr="00224D2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market</w:t>
      </w:r>
      <w:r w:rsidRPr="00224D2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entry</w:t>
      </w:r>
      <w:r w:rsidRPr="00224D2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224D2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expansion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Advocacy and</w:t>
      </w:r>
      <w:r w:rsidRPr="00224D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dispute</w:t>
      </w:r>
      <w:r w:rsidRPr="00224D28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resolution</w:t>
      </w:r>
    </w:p>
    <w:p w:rsidR="00FB22D3" w:rsidRPr="00224D28" w:rsidRDefault="00FB22D3" w:rsidP="00FB22D3">
      <w:pPr>
        <w:rPr>
          <w:rFonts w:asciiTheme="minorHAnsi" w:hAnsiTheme="minorHAnsi" w:cstheme="minorHAnsi"/>
        </w:rPr>
        <w:sectPr w:rsidR="00FB22D3" w:rsidRPr="00224D28">
          <w:pgSz w:w="12240" w:h="15840"/>
          <w:pgMar w:top="1380" w:right="1340" w:bottom="280" w:left="1340" w:header="720" w:footer="720" w:gutter="0"/>
          <w:cols w:space="720"/>
        </w:sectPr>
      </w:pPr>
    </w:p>
    <w:p w:rsidR="00FB22D3" w:rsidRPr="00224D28" w:rsidRDefault="00FB22D3" w:rsidP="00FB22D3">
      <w:pPr>
        <w:pStyle w:val="BodyText"/>
        <w:spacing w:before="60"/>
        <w:ind w:left="461" w:right="6479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Advertising and promotion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Market research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Counseling</w:t>
      </w:r>
    </w:p>
    <w:p w:rsidR="00FB22D3" w:rsidRPr="00224D28" w:rsidRDefault="00FB22D3" w:rsidP="00FB22D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Trade</w:t>
      </w:r>
      <w:r w:rsidRPr="00224D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finance</w:t>
      </w:r>
    </w:p>
    <w:p w:rsidR="00FB22D3" w:rsidRPr="00224D28" w:rsidRDefault="00FB22D3" w:rsidP="00FB22D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B22D3" w:rsidRPr="00224D28" w:rsidRDefault="00FB22D3" w:rsidP="00FB22D3">
      <w:pPr>
        <w:pStyle w:val="BodyText"/>
        <w:ind w:left="461" w:right="26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Q3. Indirect exporting can make sense if you are not ready to build your own overseas sales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and distribution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network.</w:t>
      </w:r>
    </w:p>
    <w:p w:rsidR="00FB22D3" w:rsidRPr="00224D28" w:rsidRDefault="00FB22D3" w:rsidP="00FB22D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B22D3" w:rsidRPr="00224D28" w:rsidRDefault="00FB22D3" w:rsidP="00FB22D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B22D3" w:rsidRPr="00224D28" w:rsidRDefault="00FB22D3" w:rsidP="00FB22D3">
      <w:pPr>
        <w:pStyle w:val="BodyText"/>
        <w:spacing w:before="90"/>
        <w:ind w:left="461" w:right="8572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False</w:t>
      </w:r>
    </w:p>
    <w:p w:rsidR="00FB22D3" w:rsidRPr="00224D28" w:rsidRDefault="00FB22D3" w:rsidP="00FB22D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B22D3" w:rsidRPr="00224D28" w:rsidRDefault="00FB22D3" w:rsidP="00FB22D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pacing w:val="-1"/>
          <w:sz w:val="22"/>
          <w:szCs w:val="22"/>
        </w:rPr>
        <w:t>Q4.</w:t>
      </w:r>
      <w:r w:rsidRPr="00224D28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>An</w:t>
      </w:r>
      <w:r w:rsidRPr="00224D28">
        <w:rPr>
          <w:rFonts w:asciiTheme="minorHAnsi" w:hAnsiTheme="minorHAnsi" w:cstheme="minorHAnsi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>international</w:t>
      </w:r>
      <w:r w:rsidRPr="00224D28">
        <w:rPr>
          <w:rFonts w:asciiTheme="minorHAnsi" w:hAnsiTheme="minorHAnsi" w:cstheme="minorHAnsi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>partner</w:t>
      </w:r>
      <w:r w:rsidRPr="00224D28">
        <w:rPr>
          <w:rFonts w:asciiTheme="minorHAnsi" w:hAnsiTheme="minorHAnsi" w:cstheme="minorHAnsi"/>
          <w:sz w:val="22"/>
          <w:szCs w:val="22"/>
        </w:rPr>
        <w:t xml:space="preserve"> search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typically</w:t>
      </w:r>
      <w:r w:rsidRPr="00224D2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takes about</w:t>
      </w:r>
      <w:r w:rsidRPr="00224D2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how long?</w:t>
      </w:r>
    </w:p>
    <w:p w:rsidR="00FB22D3" w:rsidRPr="00224D28" w:rsidRDefault="00FB22D3" w:rsidP="00FB22D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FB22D3" w:rsidRPr="00224D28" w:rsidRDefault="00FB22D3" w:rsidP="00FB22D3">
      <w:pPr>
        <w:pStyle w:val="BodyText"/>
        <w:spacing w:before="90"/>
        <w:ind w:left="46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30-45</w:t>
      </w:r>
      <w:r w:rsidRPr="00224D2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business</w:t>
      </w:r>
      <w:r w:rsidRPr="00224D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days</w:t>
      </w:r>
    </w:p>
    <w:p w:rsidR="00FB22D3" w:rsidRPr="00224D28" w:rsidRDefault="00FB22D3" w:rsidP="00FB22D3">
      <w:pPr>
        <w:pStyle w:val="BodyText"/>
        <w:ind w:left="461" w:right="6822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60-80 business days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Over 100 business days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15-20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business days</w:t>
      </w:r>
    </w:p>
    <w:p w:rsidR="00FB22D3" w:rsidRPr="00224D28" w:rsidRDefault="00FB22D3" w:rsidP="00FB22D3">
      <w:pPr>
        <w:pStyle w:val="BodyText"/>
        <w:spacing w:before="2" w:line="550" w:lineRule="atLeast"/>
        <w:ind w:left="461" w:right="3075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Q5.</w:t>
      </w:r>
      <w:r w:rsidRPr="00224D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What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is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the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most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popular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USCS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export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assistance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service?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International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Partner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Search</w:t>
      </w:r>
    </w:p>
    <w:p w:rsidR="00FB22D3" w:rsidRPr="00224D28" w:rsidRDefault="00FB22D3" w:rsidP="00FB22D3">
      <w:pPr>
        <w:pStyle w:val="BodyText"/>
        <w:spacing w:before="2"/>
        <w:ind w:left="461" w:right="6972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Platinum Key Service</w:t>
      </w:r>
      <w:r w:rsidRPr="00224D28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Gold</w:t>
      </w:r>
      <w:r w:rsidRPr="00224D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Key Program</w:t>
      </w:r>
    </w:p>
    <w:p w:rsidR="00FB22D3" w:rsidRPr="00224D28" w:rsidRDefault="00FB22D3" w:rsidP="00FB22D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Company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background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checks</w:t>
      </w:r>
    </w:p>
    <w:p w:rsidR="00FB22D3" w:rsidRPr="00224D28" w:rsidRDefault="00FB22D3" w:rsidP="00FB22D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B22D3" w:rsidRPr="00224D28" w:rsidRDefault="00FB22D3" w:rsidP="00FB22D3">
      <w:pPr>
        <w:pStyle w:val="BodyText"/>
        <w:ind w:left="46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Q6.</w:t>
      </w:r>
      <w:r w:rsidRPr="00224D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The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USCS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sponsors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International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Buyer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Programs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at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shows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within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the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United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States.</w:t>
      </w:r>
    </w:p>
    <w:p w:rsidR="00FB22D3" w:rsidRPr="00224D28" w:rsidRDefault="00FB22D3" w:rsidP="00FB22D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FB22D3" w:rsidRPr="00224D28" w:rsidRDefault="00FB22D3" w:rsidP="00FB22D3">
      <w:pPr>
        <w:pStyle w:val="BodyText"/>
        <w:spacing w:before="90"/>
        <w:ind w:left="461" w:right="8572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False</w:t>
      </w:r>
    </w:p>
    <w:p w:rsidR="00FB22D3" w:rsidRPr="00224D28" w:rsidRDefault="00FB22D3" w:rsidP="00FB22D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B22D3" w:rsidRPr="00224D28" w:rsidRDefault="00FB22D3" w:rsidP="00FB22D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B22D3" w:rsidRPr="00224D28" w:rsidRDefault="00FB22D3" w:rsidP="00FB22D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FB22D3" w:rsidRDefault="00FB22D3" w:rsidP="00FB22D3">
      <w:pPr>
        <w:spacing w:before="90"/>
        <w:ind w:right="3444"/>
        <w:rPr>
          <w:rFonts w:asciiTheme="minorHAnsi" w:hAnsiTheme="minorHAnsi" w:cstheme="minorHAnsi"/>
          <w:b/>
        </w:rPr>
      </w:pPr>
    </w:p>
    <w:p w:rsidR="00FB22D3" w:rsidRDefault="00FB22D3" w:rsidP="00FB22D3">
      <w:pPr>
        <w:spacing w:before="90"/>
        <w:ind w:right="3444"/>
        <w:rPr>
          <w:rFonts w:asciiTheme="minorHAnsi" w:hAnsiTheme="minorHAnsi" w:cstheme="minorHAnsi"/>
          <w:b/>
        </w:rPr>
      </w:pPr>
    </w:p>
    <w:p w:rsidR="00FB22D3" w:rsidRDefault="00FB22D3" w:rsidP="00FB22D3">
      <w:pPr>
        <w:spacing w:before="90"/>
        <w:ind w:right="3444"/>
        <w:rPr>
          <w:rFonts w:asciiTheme="minorHAnsi" w:hAnsiTheme="minorHAnsi" w:cstheme="minorHAnsi"/>
          <w:b/>
        </w:rPr>
      </w:pPr>
    </w:p>
    <w:p w:rsidR="00FB22D3" w:rsidRDefault="00FB22D3" w:rsidP="00FB22D3">
      <w:pPr>
        <w:spacing w:before="90"/>
        <w:ind w:right="3444"/>
        <w:rPr>
          <w:rFonts w:asciiTheme="minorHAnsi" w:hAnsiTheme="minorHAnsi" w:cstheme="minorHAnsi"/>
          <w:b/>
        </w:rPr>
      </w:pPr>
    </w:p>
    <w:p w:rsidR="00FB22D3" w:rsidRDefault="00FB22D3" w:rsidP="00FB22D3">
      <w:pPr>
        <w:spacing w:before="90"/>
        <w:ind w:right="3444"/>
        <w:rPr>
          <w:rFonts w:asciiTheme="minorHAnsi" w:hAnsiTheme="minorHAnsi" w:cstheme="minorHAnsi"/>
          <w:b/>
        </w:rPr>
      </w:pPr>
    </w:p>
    <w:p w:rsidR="00FB22D3" w:rsidRDefault="00FB22D3" w:rsidP="00FB22D3">
      <w:pPr>
        <w:spacing w:before="90"/>
        <w:ind w:right="3444"/>
        <w:rPr>
          <w:rFonts w:asciiTheme="minorHAnsi" w:hAnsiTheme="minorHAnsi" w:cstheme="minorHAnsi"/>
          <w:b/>
        </w:rPr>
      </w:pPr>
    </w:p>
    <w:bookmarkEnd w:id="0"/>
    <w:p w:rsidR="008A3C61" w:rsidRDefault="008A3C61"/>
    <w:sectPr w:rsidR="008A3C6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2D3"/>
    <w:rsid w:val="008A3C61"/>
    <w:rsid w:val="008F3548"/>
    <w:rsid w:val="00FB2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E1DE1F-B745-42AC-B6C6-3BD1EAC61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B22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B22D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B22D3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2021-07-01T03:40:00Z</dcterms:created>
  <dcterms:modified xsi:type="dcterms:W3CDTF">2021-07-01T04:24:00Z</dcterms:modified>
</cp:coreProperties>
</file>