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754A8" w:rsidRDefault="00F05010" w:rsidP="00F754A8">
      <w:pPr>
        <w:pStyle w:val="BodyText"/>
        <w:spacing w:before="178" w:line="240" w:lineRule="auto"/>
        <w:ind w:left="0" w:firstLine="0"/>
        <w:rPr>
          <w:rFonts w:asciiTheme="minorHAnsi" w:hAnsiTheme="minorHAnsi" w:cstheme="minorHAnsi"/>
        </w:rPr>
      </w:pPr>
      <w:bookmarkStart w:id="0" w:name="_GoBack"/>
      <w:r w:rsidRPr="00E910A6">
        <w:rPr>
          <w:rFonts w:asciiTheme="minorHAnsi" w:hAnsiTheme="minorHAnsi" w:cstheme="minorHAnsi"/>
        </w:rPr>
        <w:t>Arizona State University</w:t>
      </w:r>
    </w:p>
    <w:p w:rsidR="00F05010" w:rsidRPr="00E910A6" w:rsidRDefault="00F05010" w:rsidP="00F754A8">
      <w:pPr>
        <w:pStyle w:val="BodyText"/>
        <w:spacing w:before="178" w:line="240" w:lineRule="auto"/>
        <w:ind w:left="0" w:firstLine="0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ABS 360</w:t>
      </w:r>
    </w:p>
    <w:p w:rsidR="00F05010" w:rsidRPr="00E910A6" w:rsidRDefault="00F05010" w:rsidP="00F754A8">
      <w:pPr>
        <w:pStyle w:val="BodyText"/>
        <w:spacing w:before="178" w:line="240" w:lineRule="auto"/>
        <w:ind w:left="0" w:firstLine="0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Quiz</w:t>
      </w:r>
      <w:r w:rsidRPr="00E910A6">
        <w:rPr>
          <w:rFonts w:asciiTheme="minorHAnsi" w:hAnsiTheme="minorHAnsi" w:cstheme="minorHAnsi"/>
          <w:spacing w:val="-1"/>
        </w:rPr>
        <w:t xml:space="preserve"> </w:t>
      </w:r>
      <w:r w:rsidRPr="00E910A6">
        <w:rPr>
          <w:rFonts w:asciiTheme="minorHAnsi" w:hAnsiTheme="minorHAnsi" w:cstheme="minorHAnsi"/>
        </w:rPr>
        <w:t>3</w:t>
      </w:r>
    </w:p>
    <w:p w:rsidR="00F05010" w:rsidRPr="00F754A8" w:rsidRDefault="00F754A8" w:rsidP="00F754A8">
      <w:pPr>
        <w:tabs>
          <w:tab w:val="left" w:pos="822"/>
        </w:tabs>
        <w:spacing w:before="179"/>
        <w:rPr>
          <w:rFonts w:asciiTheme="minorHAnsi" w:hAnsiTheme="minorHAnsi" w:cstheme="minorHAnsi"/>
        </w:rPr>
      </w:pPr>
      <w:proofErr w:type="gramStart"/>
      <w:r>
        <w:rPr>
          <w:rFonts w:asciiTheme="minorHAnsi" w:hAnsiTheme="minorHAnsi" w:cstheme="minorHAnsi"/>
        </w:rPr>
        <w:t>1)</w:t>
      </w:r>
      <w:r w:rsidR="00F05010" w:rsidRPr="00F754A8">
        <w:rPr>
          <w:rFonts w:asciiTheme="minorHAnsi" w:hAnsiTheme="minorHAnsi" w:cstheme="minorHAnsi"/>
        </w:rPr>
        <w:t>When</w:t>
      </w:r>
      <w:proofErr w:type="gramEnd"/>
      <w:r w:rsidR="00F05010" w:rsidRPr="00F754A8">
        <w:rPr>
          <w:rFonts w:asciiTheme="minorHAnsi" w:hAnsiTheme="minorHAnsi" w:cstheme="minorHAnsi"/>
          <w:spacing w:val="-6"/>
        </w:rPr>
        <w:t xml:space="preserve"> </w:t>
      </w:r>
      <w:r w:rsidR="00F05010" w:rsidRPr="00F754A8">
        <w:rPr>
          <w:rFonts w:asciiTheme="minorHAnsi" w:hAnsiTheme="minorHAnsi" w:cstheme="minorHAnsi"/>
        </w:rPr>
        <w:t>applying</w:t>
      </w:r>
      <w:r w:rsidR="00F05010" w:rsidRPr="00F754A8">
        <w:rPr>
          <w:rFonts w:asciiTheme="minorHAnsi" w:hAnsiTheme="minorHAnsi" w:cstheme="minorHAnsi"/>
          <w:spacing w:val="-5"/>
        </w:rPr>
        <w:t xml:space="preserve"> </w:t>
      </w:r>
      <w:r w:rsidR="00F05010" w:rsidRPr="00F754A8">
        <w:rPr>
          <w:rFonts w:asciiTheme="minorHAnsi" w:hAnsiTheme="minorHAnsi" w:cstheme="minorHAnsi"/>
        </w:rPr>
        <w:t>pesticides…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applicator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should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wear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a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long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sleeved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shirt,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long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pants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and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eye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protection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spacing w:before="2" w:line="254" w:lineRule="auto"/>
        <w:ind w:left="821" w:right="673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Which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of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following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pests</w:t>
      </w:r>
      <w:r w:rsidRPr="00E910A6">
        <w:rPr>
          <w:rFonts w:asciiTheme="minorHAnsi" w:hAnsiTheme="minorHAnsi" w:cstheme="minorHAnsi"/>
          <w:spacing w:val="-3"/>
        </w:rPr>
        <w:t xml:space="preserve"> </w:t>
      </w:r>
      <w:r w:rsidRPr="00E910A6">
        <w:rPr>
          <w:rFonts w:asciiTheme="minorHAnsi" w:hAnsiTheme="minorHAnsi" w:cstheme="minorHAnsi"/>
        </w:rPr>
        <w:t>has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piercing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and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sucking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mouthparts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that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are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used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to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feed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on</w:t>
      </w:r>
      <w:r w:rsidRPr="00E910A6">
        <w:rPr>
          <w:rFonts w:asciiTheme="minorHAnsi" w:hAnsiTheme="minorHAnsi" w:cstheme="minorHAnsi"/>
          <w:spacing w:val="-46"/>
        </w:rPr>
        <w:t xml:space="preserve"> </w:t>
      </w:r>
      <w:r w:rsidRPr="00E910A6">
        <w:rPr>
          <w:rFonts w:asciiTheme="minorHAnsi" w:hAnsiTheme="minorHAnsi" w:cstheme="minorHAnsi"/>
        </w:rPr>
        <w:t>plants?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spacing w:line="255" w:lineRule="exact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Aphid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Anyone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who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applies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pesticides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is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most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vulnerable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to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poisoning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when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They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are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handling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concentrated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product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during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mixing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spacing w:line="256" w:lineRule="auto"/>
        <w:ind w:left="821" w:right="4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Perennial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weeds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are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often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more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difficult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to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control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than</w:t>
      </w:r>
      <w:r w:rsidRPr="00E910A6">
        <w:rPr>
          <w:rFonts w:asciiTheme="minorHAnsi" w:hAnsiTheme="minorHAnsi" w:cstheme="minorHAnsi"/>
          <w:spacing w:val="-8"/>
        </w:rPr>
        <w:t xml:space="preserve"> </w:t>
      </w:r>
      <w:r w:rsidRPr="00E910A6">
        <w:rPr>
          <w:rFonts w:asciiTheme="minorHAnsi" w:hAnsiTheme="minorHAnsi" w:cstheme="minorHAnsi"/>
        </w:rPr>
        <w:t>annual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weeds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because</w:t>
      </w:r>
      <w:r w:rsidRPr="00E910A6">
        <w:rPr>
          <w:rFonts w:asciiTheme="minorHAnsi" w:hAnsiTheme="minorHAnsi" w:cstheme="minorHAnsi"/>
          <w:spacing w:val="-8"/>
        </w:rPr>
        <w:t xml:space="preserve"> </w:t>
      </w:r>
      <w:r w:rsidRPr="00E910A6">
        <w:rPr>
          <w:rFonts w:asciiTheme="minorHAnsi" w:hAnsiTheme="minorHAnsi" w:cstheme="minorHAnsi"/>
        </w:rPr>
        <w:t>in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addition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to</w:t>
      </w:r>
      <w:r w:rsidRPr="00E910A6">
        <w:rPr>
          <w:rFonts w:asciiTheme="minorHAnsi" w:hAnsiTheme="minorHAnsi" w:cstheme="minorHAnsi"/>
          <w:spacing w:val="-46"/>
        </w:rPr>
        <w:t xml:space="preserve"> </w:t>
      </w:r>
      <w:r w:rsidRPr="00E910A6">
        <w:rPr>
          <w:rFonts w:asciiTheme="minorHAnsi" w:hAnsiTheme="minorHAnsi" w:cstheme="minorHAnsi"/>
        </w:rPr>
        <w:t>producing seed most perennial weeds produce underground survival structures such as</w:t>
      </w:r>
      <w:r w:rsidRPr="00E910A6">
        <w:rPr>
          <w:rFonts w:asciiTheme="minorHAnsi" w:hAnsiTheme="minorHAnsi" w:cstheme="minorHAnsi"/>
          <w:spacing w:val="1"/>
        </w:rPr>
        <w:t xml:space="preserve"> </w:t>
      </w:r>
      <w:r w:rsidRPr="00E910A6">
        <w:rPr>
          <w:rFonts w:asciiTheme="minorHAnsi" w:hAnsiTheme="minorHAnsi" w:cstheme="minorHAnsi"/>
        </w:rPr>
        <w:t>rhizomes, bulbs,</w:t>
      </w:r>
      <w:r w:rsidRPr="00E910A6">
        <w:rPr>
          <w:rFonts w:asciiTheme="minorHAnsi" w:hAnsiTheme="minorHAnsi" w:cstheme="minorHAnsi"/>
          <w:spacing w:val="-1"/>
        </w:rPr>
        <w:t xml:space="preserve"> </w:t>
      </w:r>
      <w:r w:rsidRPr="00E910A6">
        <w:rPr>
          <w:rFonts w:asciiTheme="minorHAnsi" w:hAnsiTheme="minorHAnsi" w:cstheme="minorHAnsi"/>
        </w:rPr>
        <w:t>or</w:t>
      </w:r>
      <w:r w:rsidRPr="00E910A6">
        <w:rPr>
          <w:rFonts w:asciiTheme="minorHAnsi" w:hAnsiTheme="minorHAnsi" w:cstheme="minorHAnsi"/>
          <w:spacing w:val="-1"/>
        </w:rPr>
        <w:t xml:space="preserve"> </w:t>
      </w:r>
      <w:r w:rsidRPr="00E910A6">
        <w:rPr>
          <w:rFonts w:asciiTheme="minorHAnsi" w:hAnsiTheme="minorHAnsi" w:cstheme="minorHAnsi"/>
        </w:rPr>
        <w:t>tubers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spacing w:line="250" w:lineRule="exact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True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Symptoms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of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plant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disease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can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include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All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of</w:t>
      </w:r>
      <w:r w:rsidRPr="00E910A6">
        <w:rPr>
          <w:rFonts w:asciiTheme="minorHAnsi" w:hAnsiTheme="minorHAnsi" w:cstheme="minorHAnsi"/>
          <w:spacing w:val="-2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3"/>
        </w:rPr>
        <w:t xml:space="preserve"> </w:t>
      </w:r>
      <w:r w:rsidRPr="00E910A6">
        <w:rPr>
          <w:rFonts w:asciiTheme="minorHAnsi" w:hAnsiTheme="minorHAnsi" w:cstheme="minorHAnsi"/>
        </w:rPr>
        <w:t>above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spacing w:line="256" w:lineRule="auto"/>
        <w:ind w:left="821" w:right="266"/>
        <w:jc w:val="both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When</w:t>
      </w:r>
      <w:r w:rsidRPr="00E910A6">
        <w:rPr>
          <w:rFonts w:asciiTheme="minorHAnsi" w:hAnsiTheme="minorHAnsi" w:cstheme="minorHAnsi"/>
          <w:spacing w:val="-9"/>
        </w:rPr>
        <w:t xml:space="preserve"> </w:t>
      </w:r>
      <w:r w:rsidRPr="00E910A6">
        <w:rPr>
          <w:rFonts w:asciiTheme="minorHAnsi" w:hAnsiTheme="minorHAnsi" w:cstheme="minorHAnsi"/>
        </w:rPr>
        <w:t>using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Integrated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Pest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Management,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pesticides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should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be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sprayed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on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plants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only</w:t>
      </w:r>
      <w:r w:rsidRPr="00E910A6">
        <w:rPr>
          <w:rFonts w:asciiTheme="minorHAnsi" w:hAnsiTheme="minorHAnsi" w:cstheme="minorHAnsi"/>
          <w:spacing w:val="-8"/>
        </w:rPr>
        <w:t xml:space="preserve"> </w:t>
      </w:r>
      <w:r w:rsidRPr="00E910A6">
        <w:rPr>
          <w:rFonts w:asciiTheme="minorHAnsi" w:hAnsiTheme="minorHAnsi" w:cstheme="minorHAnsi"/>
        </w:rPr>
        <w:t>liberally</w:t>
      </w:r>
      <w:r w:rsidRPr="00E910A6">
        <w:rPr>
          <w:rFonts w:asciiTheme="minorHAnsi" w:hAnsiTheme="minorHAnsi" w:cstheme="minorHAnsi"/>
          <w:spacing w:val="1"/>
        </w:rPr>
        <w:t xml:space="preserve"> </w:t>
      </w:r>
      <w:r w:rsidRPr="00E910A6">
        <w:rPr>
          <w:rFonts w:asciiTheme="minorHAnsi" w:hAnsiTheme="minorHAnsi" w:cstheme="minorHAnsi"/>
        </w:rPr>
        <w:t>and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frequently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as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soon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as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insects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are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detected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in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home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garden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to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completely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eradicate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and</w:t>
      </w:r>
      <w:r w:rsidRPr="00E910A6">
        <w:rPr>
          <w:rFonts w:asciiTheme="minorHAnsi" w:hAnsiTheme="minorHAnsi" w:cstheme="minorHAnsi"/>
          <w:spacing w:val="-47"/>
        </w:rPr>
        <w:t xml:space="preserve"> </w:t>
      </w:r>
      <w:r w:rsidRPr="00E910A6">
        <w:rPr>
          <w:rFonts w:asciiTheme="minorHAnsi" w:hAnsiTheme="minorHAnsi" w:cstheme="minorHAnsi"/>
        </w:rPr>
        <w:t>prevent</w:t>
      </w:r>
      <w:r w:rsidRPr="00E910A6">
        <w:rPr>
          <w:rFonts w:asciiTheme="minorHAnsi" w:hAnsiTheme="minorHAnsi" w:cstheme="minorHAnsi"/>
          <w:spacing w:val="-1"/>
        </w:rPr>
        <w:t xml:space="preserve"> </w:t>
      </w:r>
      <w:r w:rsidRPr="00E910A6">
        <w:rPr>
          <w:rFonts w:asciiTheme="minorHAnsi" w:hAnsiTheme="minorHAnsi" w:cstheme="minorHAnsi"/>
        </w:rPr>
        <w:t>further</w:t>
      </w:r>
      <w:r w:rsidRPr="00E910A6">
        <w:rPr>
          <w:rFonts w:asciiTheme="minorHAnsi" w:hAnsiTheme="minorHAnsi" w:cstheme="minorHAnsi"/>
          <w:spacing w:val="-1"/>
        </w:rPr>
        <w:t xml:space="preserve"> </w:t>
      </w:r>
      <w:r w:rsidRPr="00E910A6">
        <w:rPr>
          <w:rFonts w:asciiTheme="minorHAnsi" w:hAnsiTheme="minorHAnsi" w:cstheme="minorHAnsi"/>
        </w:rPr>
        <w:t>damage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spacing w:line="250" w:lineRule="exact"/>
        <w:ind w:hanging="361"/>
        <w:jc w:val="both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False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signal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word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that</w:t>
      </w:r>
      <w:r w:rsidRPr="00E910A6">
        <w:rPr>
          <w:rFonts w:asciiTheme="minorHAnsi" w:hAnsiTheme="minorHAnsi" w:cstheme="minorHAnsi"/>
          <w:spacing w:val="-3"/>
        </w:rPr>
        <w:t xml:space="preserve"> </w:t>
      </w:r>
      <w:r w:rsidRPr="00E910A6">
        <w:rPr>
          <w:rFonts w:asciiTheme="minorHAnsi" w:hAnsiTheme="minorHAnsi" w:cstheme="minorHAnsi"/>
        </w:rPr>
        <w:t>is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used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to</w:t>
      </w:r>
      <w:r w:rsidRPr="00E910A6">
        <w:rPr>
          <w:rFonts w:asciiTheme="minorHAnsi" w:hAnsiTheme="minorHAnsi" w:cstheme="minorHAnsi"/>
          <w:spacing w:val="-2"/>
        </w:rPr>
        <w:t xml:space="preserve"> </w:t>
      </w:r>
      <w:r w:rsidRPr="00E910A6">
        <w:rPr>
          <w:rFonts w:asciiTheme="minorHAnsi" w:hAnsiTheme="minorHAnsi" w:cstheme="minorHAnsi"/>
        </w:rPr>
        <w:t>label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3"/>
        </w:rPr>
        <w:t xml:space="preserve"> </w:t>
      </w:r>
      <w:r w:rsidRPr="00E910A6">
        <w:rPr>
          <w:rFonts w:asciiTheme="minorHAnsi" w:hAnsiTheme="minorHAnsi" w:cstheme="minorHAnsi"/>
        </w:rPr>
        <w:t>least</w:t>
      </w:r>
      <w:r w:rsidRPr="00E910A6">
        <w:rPr>
          <w:rFonts w:asciiTheme="minorHAnsi" w:hAnsiTheme="minorHAnsi" w:cstheme="minorHAnsi"/>
          <w:spacing w:val="-3"/>
        </w:rPr>
        <w:t xml:space="preserve"> </w:t>
      </w:r>
      <w:r w:rsidRPr="00E910A6">
        <w:rPr>
          <w:rFonts w:asciiTheme="minorHAnsi" w:hAnsiTheme="minorHAnsi" w:cstheme="minorHAnsi"/>
        </w:rPr>
        <w:t>toxic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type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of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pesticides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is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spacing w:before="1"/>
        <w:ind w:hanging="361"/>
        <w:jc w:val="both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Caution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ind w:hanging="361"/>
        <w:jc w:val="both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Match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examples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of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pest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management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techniques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with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five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general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methods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listed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spacing w:before="2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  <w:w w:val="95"/>
        </w:rPr>
        <w:t>By</w:t>
      </w:r>
      <w:r w:rsidRPr="00E910A6">
        <w:rPr>
          <w:rFonts w:asciiTheme="minorHAnsi" w:hAnsiTheme="minorHAnsi" w:cstheme="minorHAnsi"/>
          <w:spacing w:val="18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planting</w:t>
      </w:r>
      <w:r w:rsidRPr="00E910A6">
        <w:rPr>
          <w:rFonts w:asciiTheme="minorHAnsi" w:hAnsiTheme="minorHAnsi" w:cstheme="minorHAnsi"/>
          <w:spacing w:val="15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resistant</w:t>
      </w:r>
      <w:r w:rsidRPr="00E910A6">
        <w:rPr>
          <w:rFonts w:asciiTheme="minorHAnsi" w:hAnsiTheme="minorHAnsi" w:cstheme="minorHAnsi"/>
          <w:spacing w:val="16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tomatoes</w:t>
      </w:r>
      <w:r w:rsidRPr="00E910A6">
        <w:rPr>
          <w:rFonts w:asciiTheme="minorHAnsi" w:hAnsiTheme="minorHAnsi" w:cstheme="minorHAnsi"/>
          <w:spacing w:val="14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to</w:t>
      </w:r>
      <w:r w:rsidRPr="00E910A6">
        <w:rPr>
          <w:rFonts w:asciiTheme="minorHAnsi" w:hAnsiTheme="minorHAnsi" w:cstheme="minorHAnsi"/>
          <w:spacing w:val="14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prevent</w:t>
      </w:r>
      <w:r w:rsidRPr="00E910A6">
        <w:rPr>
          <w:rFonts w:asciiTheme="minorHAnsi" w:hAnsiTheme="minorHAnsi" w:cstheme="minorHAnsi"/>
          <w:spacing w:val="17"/>
          <w:w w:val="95"/>
        </w:rPr>
        <w:t xml:space="preserve"> </w:t>
      </w:r>
      <w:proofErr w:type="spellStart"/>
      <w:r w:rsidRPr="00E910A6">
        <w:rPr>
          <w:rFonts w:asciiTheme="minorHAnsi" w:hAnsiTheme="minorHAnsi" w:cstheme="minorHAnsi"/>
          <w:w w:val="95"/>
        </w:rPr>
        <w:t>verticillium</w:t>
      </w:r>
      <w:proofErr w:type="spellEnd"/>
      <w:r w:rsidRPr="00E910A6">
        <w:rPr>
          <w:rFonts w:asciiTheme="minorHAnsi" w:hAnsiTheme="minorHAnsi" w:cstheme="minorHAnsi"/>
          <w:spacing w:val="16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wilt</w:t>
      </w:r>
      <w:r w:rsidRPr="00E910A6">
        <w:rPr>
          <w:rFonts w:asciiTheme="minorHAnsi" w:hAnsiTheme="minorHAnsi" w:cstheme="minorHAnsi"/>
          <w:spacing w:val="24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 genetic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  <w:w w:val="95"/>
        </w:rPr>
        <w:t>Using</w:t>
      </w:r>
      <w:r w:rsidRPr="00E910A6">
        <w:rPr>
          <w:rFonts w:asciiTheme="minorHAnsi" w:hAnsiTheme="minorHAnsi" w:cstheme="minorHAnsi"/>
          <w:spacing w:val="19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lady</w:t>
      </w:r>
      <w:r w:rsidRPr="00E910A6">
        <w:rPr>
          <w:rFonts w:asciiTheme="minorHAnsi" w:hAnsiTheme="minorHAnsi" w:cstheme="minorHAnsi"/>
          <w:spacing w:val="19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beetles</w:t>
      </w:r>
      <w:r w:rsidRPr="00E910A6">
        <w:rPr>
          <w:rFonts w:asciiTheme="minorHAnsi" w:hAnsiTheme="minorHAnsi" w:cstheme="minorHAnsi"/>
          <w:spacing w:val="18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to</w:t>
      </w:r>
      <w:r w:rsidRPr="00E910A6">
        <w:rPr>
          <w:rFonts w:asciiTheme="minorHAnsi" w:hAnsiTheme="minorHAnsi" w:cstheme="minorHAnsi"/>
          <w:spacing w:val="20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manage</w:t>
      </w:r>
      <w:r w:rsidRPr="00E910A6">
        <w:rPr>
          <w:rFonts w:asciiTheme="minorHAnsi" w:hAnsiTheme="minorHAnsi" w:cstheme="minorHAnsi"/>
          <w:spacing w:val="19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aphids</w:t>
      </w:r>
      <w:r w:rsidRPr="00E910A6">
        <w:rPr>
          <w:rFonts w:asciiTheme="minorHAnsi" w:hAnsiTheme="minorHAnsi" w:cstheme="minorHAnsi"/>
          <w:spacing w:val="23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</w:t>
      </w:r>
      <w:r w:rsidRPr="00E910A6">
        <w:rPr>
          <w:rFonts w:asciiTheme="minorHAnsi" w:hAnsiTheme="minorHAnsi" w:cstheme="minorHAnsi"/>
          <w:spacing w:val="3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biological</w:t>
      </w:r>
      <w:r w:rsidRPr="00E910A6">
        <w:rPr>
          <w:rFonts w:asciiTheme="minorHAnsi" w:hAnsiTheme="minorHAnsi" w:cstheme="minorHAnsi"/>
          <w:spacing w:val="18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(natural</w:t>
      </w:r>
      <w:r w:rsidRPr="00E910A6">
        <w:rPr>
          <w:rFonts w:asciiTheme="minorHAnsi" w:hAnsiTheme="minorHAnsi" w:cstheme="minorHAnsi"/>
          <w:spacing w:val="18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enemies)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1"/>
          <w:tab w:val="left" w:pos="1542"/>
        </w:tabs>
        <w:spacing w:before="1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  <w:w w:val="95"/>
        </w:rPr>
        <w:t>Hoeing</w:t>
      </w:r>
      <w:r w:rsidRPr="00E910A6">
        <w:rPr>
          <w:rFonts w:asciiTheme="minorHAnsi" w:hAnsiTheme="minorHAnsi" w:cstheme="minorHAnsi"/>
          <w:spacing w:val="9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weeds</w:t>
      </w:r>
      <w:r w:rsidRPr="00E910A6">
        <w:rPr>
          <w:rFonts w:asciiTheme="minorHAnsi" w:hAnsiTheme="minorHAnsi" w:cstheme="minorHAnsi"/>
          <w:spacing w:val="10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</w:t>
      </w:r>
      <w:r w:rsidRPr="00E910A6">
        <w:rPr>
          <w:rFonts w:asciiTheme="minorHAnsi" w:hAnsiTheme="minorHAnsi" w:cstheme="minorHAnsi"/>
          <w:spacing w:val="-7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cultural/physical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  <w:w w:val="95"/>
        </w:rPr>
        <w:t>Applying</w:t>
      </w:r>
      <w:r w:rsidRPr="00E910A6">
        <w:rPr>
          <w:rFonts w:asciiTheme="minorHAnsi" w:hAnsiTheme="minorHAnsi" w:cstheme="minorHAnsi"/>
          <w:spacing w:val="17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an</w:t>
      </w:r>
      <w:r w:rsidRPr="00E910A6">
        <w:rPr>
          <w:rFonts w:asciiTheme="minorHAnsi" w:hAnsiTheme="minorHAnsi" w:cstheme="minorHAnsi"/>
          <w:spacing w:val="18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herbicide</w:t>
      </w:r>
      <w:r w:rsidRPr="00E910A6">
        <w:rPr>
          <w:rFonts w:asciiTheme="minorHAnsi" w:hAnsiTheme="minorHAnsi" w:cstheme="minorHAnsi"/>
          <w:spacing w:val="18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to</w:t>
      </w:r>
      <w:r w:rsidRPr="00E910A6">
        <w:rPr>
          <w:rFonts w:asciiTheme="minorHAnsi" w:hAnsiTheme="minorHAnsi" w:cstheme="minorHAnsi"/>
          <w:spacing w:val="17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decomposed</w:t>
      </w:r>
      <w:r w:rsidRPr="00E910A6">
        <w:rPr>
          <w:rFonts w:asciiTheme="minorHAnsi" w:hAnsiTheme="minorHAnsi" w:cstheme="minorHAnsi"/>
          <w:spacing w:val="18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granite</w:t>
      </w:r>
      <w:r w:rsidRPr="00E910A6">
        <w:rPr>
          <w:rFonts w:asciiTheme="minorHAnsi" w:hAnsiTheme="minorHAnsi" w:cstheme="minorHAnsi"/>
          <w:spacing w:val="17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to</w:t>
      </w:r>
      <w:r w:rsidRPr="00E910A6">
        <w:rPr>
          <w:rFonts w:asciiTheme="minorHAnsi" w:hAnsiTheme="minorHAnsi" w:cstheme="minorHAnsi"/>
          <w:spacing w:val="17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manage</w:t>
      </w:r>
      <w:r w:rsidRPr="00E910A6">
        <w:rPr>
          <w:rFonts w:asciiTheme="minorHAnsi" w:hAnsiTheme="minorHAnsi" w:cstheme="minorHAnsi"/>
          <w:spacing w:val="18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weeds</w:t>
      </w:r>
      <w:r w:rsidRPr="00E910A6">
        <w:rPr>
          <w:rFonts w:asciiTheme="minorHAnsi" w:hAnsiTheme="minorHAnsi" w:cstheme="minorHAnsi"/>
          <w:spacing w:val="29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</w:t>
      </w:r>
      <w:r w:rsidRPr="00E910A6">
        <w:rPr>
          <w:rFonts w:asciiTheme="minorHAnsi" w:hAnsiTheme="minorHAnsi" w:cstheme="minorHAnsi"/>
          <w:spacing w:val="2"/>
          <w:w w:val="95"/>
        </w:rPr>
        <w:t xml:space="preserve"> </w:t>
      </w:r>
      <w:r w:rsidRPr="00E910A6">
        <w:rPr>
          <w:rFonts w:asciiTheme="minorHAnsi" w:hAnsiTheme="minorHAnsi" w:cstheme="minorHAnsi"/>
          <w:w w:val="95"/>
        </w:rPr>
        <w:t>chemical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Which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of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following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insects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has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chewing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mouthparts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that</w:t>
      </w:r>
      <w:r w:rsidRPr="00E910A6">
        <w:rPr>
          <w:rFonts w:asciiTheme="minorHAnsi" w:hAnsiTheme="minorHAnsi" w:cstheme="minorHAnsi"/>
          <w:spacing w:val="-3"/>
        </w:rPr>
        <w:t xml:space="preserve"> </w:t>
      </w:r>
      <w:r w:rsidRPr="00E910A6">
        <w:rPr>
          <w:rFonts w:asciiTheme="minorHAnsi" w:hAnsiTheme="minorHAnsi" w:cstheme="minorHAnsi"/>
        </w:rPr>
        <w:t>damage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plants?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Caterpillar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spacing w:before="1" w:line="240" w:lineRule="auto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Which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of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following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is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NOT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a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disease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causing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organism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that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can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damage</w:t>
      </w:r>
      <w:r w:rsidRPr="00E910A6">
        <w:rPr>
          <w:rFonts w:asciiTheme="minorHAnsi" w:hAnsiTheme="minorHAnsi" w:cstheme="minorHAnsi"/>
          <w:spacing w:val="-7"/>
        </w:rPr>
        <w:t xml:space="preserve"> </w:t>
      </w:r>
      <w:r w:rsidRPr="00E910A6">
        <w:rPr>
          <w:rFonts w:asciiTheme="minorHAnsi" w:hAnsiTheme="minorHAnsi" w:cstheme="minorHAnsi"/>
        </w:rPr>
        <w:t>plants?</w:t>
      </w:r>
    </w:p>
    <w:p w:rsidR="00F05010" w:rsidRPr="00E910A6" w:rsidRDefault="00F05010" w:rsidP="00F05010">
      <w:pPr>
        <w:rPr>
          <w:rFonts w:asciiTheme="minorHAnsi" w:hAnsiTheme="minorHAnsi" w:cstheme="minorHAnsi"/>
        </w:rPr>
        <w:sectPr w:rsidR="00F05010" w:rsidRPr="00E910A6">
          <w:pgSz w:w="12240" w:h="15840"/>
          <w:pgMar w:top="1400" w:right="1360" w:bottom="820" w:left="1340" w:header="0" w:footer="622" w:gutter="0"/>
          <w:cols w:space="720"/>
        </w:sectPr>
      </w:pP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spacing w:before="44" w:line="240" w:lineRule="auto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Spider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mites</w:t>
      </w:r>
    </w:p>
    <w:p w:rsidR="00F05010" w:rsidRPr="00E910A6" w:rsidRDefault="00F05010" w:rsidP="00F05010">
      <w:pPr>
        <w:pStyle w:val="ListParagraph"/>
        <w:numPr>
          <w:ilvl w:val="0"/>
          <w:numId w:val="1"/>
        </w:numPr>
        <w:tabs>
          <w:tab w:val="left" w:pos="822"/>
        </w:tabs>
        <w:spacing w:before="2"/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Common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summer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weeds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in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the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Phoenix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area</w:t>
      </w:r>
      <w:r w:rsidRPr="00E910A6">
        <w:rPr>
          <w:rFonts w:asciiTheme="minorHAnsi" w:hAnsiTheme="minorHAnsi" w:cstheme="minorHAnsi"/>
          <w:spacing w:val="-6"/>
        </w:rPr>
        <w:t xml:space="preserve"> </w:t>
      </w:r>
      <w:r w:rsidRPr="00E910A6">
        <w:rPr>
          <w:rFonts w:asciiTheme="minorHAnsi" w:hAnsiTheme="minorHAnsi" w:cstheme="minorHAnsi"/>
        </w:rPr>
        <w:t>include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proofErr w:type="spellStart"/>
      <w:r w:rsidRPr="00E910A6">
        <w:rPr>
          <w:rFonts w:asciiTheme="minorHAnsi" w:hAnsiTheme="minorHAnsi" w:cstheme="minorHAnsi"/>
        </w:rPr>
        <w:t>nutgrass</w:t>
      </w:r>
      <w:proofErr w:type="spellEnd"/>
      <w:r w:rsidRPr="00E910A6">
        <w:rPr>
          <w:rFonts w:asciiTheme="minorHAnsi" w:hAnsiTheme="minorHAnsi" w:cstheme="minorHAnsi"/>
        </w:rPr>
        <w:t>,</w:t>
      </w:r>
      <w:r w:rsidRPr="00E910A6">
        <w:rPr>
          <w:rFonts w:asciiTheme="minorHAnsi" w:hAnsiTheme="minorHAnsi" w:cstheme="minorHAnsi"/>
          <w:spacing w:val="-3"/>
        </w:rPr>
        <w:t xml:space="preserve"> </w:t>
      </w:r>
      <w:proofErr w:type="spellStart"/>
      <w:r w:rsidRPr="00E910A6">
        <w:rPr>
          <w:rFonts w:asciiTheme="minorHAnsi" w:hAnsiTheme="minorHAnsi" w:cstheme="minorHAnsi"/>
        </w:rPr>
        <w:t>cheeseweed</w:t>
      </w:r>
      <w:proofErr w:type="spellEnd"/>
      <w:r w:rsidRPr="00E910A6">
        <w:rPr>
          <w:rFonts w:asciiTheme="minorHAnsi" w:hAnsiTheme="minorHAnsi" w:cstheme="minorHAnsi"/>
        </w:rPr>
        <w:t>,</w:t>
      </w:r>
      <w:r w:rsidRPr="00E910A6">
        <w:rPr>
          <w:rFonts w:asciiTheme="minorHAnsi" w:hAnsiTheme="minorHAnsi" w:cstheme="minorHAnsi"/>
          <w:spacing w:val="-5"/>
        </w:rPr>
        <w:t xml:space="preserve"> </w:t>
      </w:r>
      <w:r w:rsidRPr="00E910A6">
        <w:rPr>
          <w:rFonts w:asciiTheme="minorHAnsi" w:hAnsiTheme="minorHAnsi" w:cstheme="minorHAnsi"/>
        </w:rPr>
        <w:t>and</w:t>
      </w:r>
      <w:r w:rsidRPr="00E910A6">
        <w:rPr>
          <w:rFonts w:asciiTheme="minorHAnsi" w:hAnsiTheme="minorHAnsi" w:cstheme="minorHAnsi"/>
          <w:spacing w:val="-4"/>
        </w:rPr>
        <w:t xml:space="preserve"> </w:t>
      </w:r>
      <w:r w:rsidRPr="00E910A6">
        <w:rPr>
          <w:rFonts w:asciiTheme="minorHAnsi" w:hAnsiTheme="minorHAnsi" w:cstheme="minorHAnsi"/>
        </w:rPr>
        <w:t>spurge</w:t>
      </w:r>
    </w:p>
    <w:p w:rsidR="00F05010" w:rsidRPr="00E910A6" w:rsidRDefault="00F05010" w:rsidP="00F05010">
      <w:pPr>
        <w:pStyle w:val="ListParagraph"/>
        <w:numPr>
          <w:ilvl w:val="1"/>
          <w:numId w:val="1"/>
        </w:numPr>
        <w:tabs>
          <w:tab w:val="left" w:pos="1542"/>
        </w:tabs>
        <w:ind w:hanging="361"/>
        <w:rPr>
          <w:rFonts w:asciiTheme="minorHAnsi" w:hAnsiTheme="minorHAnsi" w:cstheme="minorHAnsi"/>
        </w:rPr>
      </w:pPr>
      <w:r w:rsidRPr="00E910A6">
        <w:rPr>
          <w:rFonts w:asciiTheme="minorHAnsi" w:hAnsiTheme="minorHAnsi" w:cstheme="minorHAnsi"/>
        </w:rPr>
        <w:t>False</w:t>
      </w:r>
    </w:p>
    <w:bookmarkEnd w:id="0"/>
    <w:p w:rsidR="009E3D2A" w:rsidRDefault="009E3D2A"/>
    <w:sectPr w:rsidR="009E3D2A">
      <w:pgSz w:w="12240" w:h="15840"/>
      <w:pgMar w:top="1400" w:right="1360" w:bottom="820" w:left="1340" w:header="0" w:footer="62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4B1434B"/>
    <w:multiLevelType w:val="hybridMultilevel"/>
    <w:tmpl w:val="A2342E72"/>
    <w:lvl w:ilvl="0" w:tplc="1C24E84E">
      <w:start w:val="1"/>
      <w:numFmt w:val="decimal"/>
      <w:lvlText w:val="%1."/>
      <w:lvlJc w:val="left"/>
      <w:pPr>
        <w:ind w:left="82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1" w:tplc="B8901836">
      <w:start w:val="1"/>
      <w:numFmt w:val="lowerLetter"/>
      <w:lvlText w:val="%2."/>
      <w:lvlJc w:val="left"/>
      <w:pPr>
        <w:ind w:left="1542" w:hanging="360"/>
        <w:jc w:val="left"/>
      </w:pPr>
      <w:rPr>
        <w:rFonts w:ascii="Calibri" w:eastAsia="Calibri" w:hAnsi="Calibri" w:cs="Calibri" w:hint="default"/>
        <w:w w:val="100"/>
        <w:sz w:val="22"/>
        <w:szCs w:val="22"/>
        <w:lang w:val="en-US" w:eastAsia="en-US" w:bidi="ar-SA"/>
      </w:rPr>
    </w:lvl>
    <w:lvl w:ilvl="2" w:tplc="183050A2">
      <w:numFmt w:val="bullet"/>
      <w:lvlText w:val="•"/>
      <w:lvlJc w:val="left"/>
      <w:pPr>
        <w:ind w:left="2428" w:hanging="360"/>
      </w:pPr>
      <w:rPr>
        <w:rFonts w:hint="default"/>
        <w:lang w:val="en-US" w:eastAsia="en-US" w:bidi="ar-SA"/>
      </w:rPr>
    </w:lvl>
    <w:lvl w:ilvl="3" w:tplc="D07E2970">
      <w:numFmt w:val="bullet"/>
      <w:lvlText w:val="•"/>
      <w:lvlJc w:val="left"/>
      <w:pPr>
        <w:ind w:left="3317" w:hanging="360"/>
      </w:pPr>
      <w:rPr>
        <w:rFonts w:hint="default"/>
        <w:lang w:val="en-US" w:eastAsia="en-US" w:bidi="ar-SA"/>
      </w:rPr>
    </w:lvl>
    <w:lvl w:ilvl="4" w:tplc="24844BA0">
      <w:numFmt w:val="bullet"/>
      <w:lvlText w:val="•"/>
      <w:lvlJc w:val="left"/>
      <w:pPr>
        <w:ind w:left="4206" w:hanging="360"/>
      </w:pPr>
      <w:rPr>
        <w:rFonts w:hint="default"/>
        <w:lang w:val="en-US" w:eastAsia="en-US" w:bidi="ar-SA"/>
      </w:rPr>
    </w:lvl>
    <w:lvl w:ilvl="5" w:tplc="9B1285A8">
      <w:numFmt w:val="bullet"/>
      <w:lvlText w:val="•"/>
      <w:lvlJc w:val="left"/>
      <w:pPr>
        <w:ind w:left="5095" w:hanging="360"/>
      </w:pPr>
      <w:rPr>
        <w:rFonts w:hint="default"/>
        <w:lang w:val="en-US" w:eastAsia="en-US" w:bidi="ar-SA"/>
      </w:rPr>
    </w:lvl>
    <w:lvl w:ilvl="6" w:tplc="2326B7EE">
      <w:numFmt w:val="bullet"/>
      <w:lvlText w:val="•"/>
      <w:lvlJc w:val="left"/>
      <w:pPr>
        <w:ind w:left="5984" w:hanging="360"/>
      </w:pPr>
      <w:rPr>
        <w:rFonts w:hint="default"/>
        <w:lang w:val="en-US" w:eastAsia="en-US" w:bidi="ar-SA"/>
      </w:rPr>
    </w:lvl>
    <w:lvl w:ilvl="7" w:tplc="BDDE603C">
      <w:numFmt w:val="bullet"/>
      <w:lvlText w:val="•"/>
      <w:lvlJc w:val="left"/>
      <w:pPr>
        <w:ind w:left="6873" w:hanging="360"/>
      </w:pPr>
      <w:rPr>
        <w:rFonts w:hint="default"/>
        <w:lang w:val="en-US" w:eastAsia="en-US" w:bidi="ar-SA"/>
      </w:rPr>
    </w:lvl>
    <w:lvl w:ilvl="8" w:tplc="34BECA38">
      <w:numFmt w:val="bullet"/>
      <w:lvlText w:val="•"/>
      <w:lvlJc w:val="left"/>
      <w:pPr>
        <w:ind w:left="7762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05010"/>
    <w:rsid w:val="009E3D2A"/>
    <w:rsid w:val="00F05010"/>
    <w:rsid w:val="00F754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7F145515-E974-4ECB-B221-483A61C309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F05010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F05010"/>
    <w:pPr>
      <w:spacing w:line="268" w:lineRule="exact"/>
      <w:ind w:left="1542" w:hanging="361"/>
    </w:pPr>
  </w:style>
  <w:style w:type="character" w:customStyle="1" w:styleId="BodyTextChar">
    <w:name w:val="Body Text Char"/>
    <w:basedOn w:val="DefaultParagraphFont"/>
    <w:link w:val="BodyText"/>
    <w:uiPriority w:val="1"/>
    <w:rsid w:val="00F05010"/>
    <w:rPr>
      <w:rFonts w:ascii="Calibri" w:eastAsia="Calibri" w:hAnsi="Calibri" w:cs="Calibri"/>
      <w:lang w:val="en-US"/>
    </w:rPr>
  </w:style>
  <w:style w:type="paragraph" w:styleId="ListParagraph">
    <w:name w:val="List Paragraph"/>
    <w:basedOn w:val="Normal"/>
    <w:uiPriority w:val="1"/>
    <w:qFormat/>
    <w:rsid w:val="00F05010"/>
    <w:pPr>
      <w:spacing w:line="268" w:lineRule="exact"/>
      <w:ind w:left="1542" w:hanging="36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1306</Characters>
  <Application>Microsoft Office Word</Application>
  <DocSecurity>0</DocSecurity>
  <Lines>10</Lines>
  <Paragraphs>3</Paragraphs>
  <ScaleCrop>false</ScaleCrop>
  <Company/>
  <LinksUpToDate>false</LinksUpToDate>
  <CharactersWithSpaces>1532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2021-06-25T04:51:00Z</dcterms:created>
  <dcterms:modified xsi:type="dcterms:W3CDTF">2021-06-25T05:07:00Z</dcterms:modified>
</cp:coreProperties>
</file>