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B323C" w:rsidRDefault="005B323C" w:rsidP="005B323C">
      <w:pPr>
        <w:pStyle w:val="BodyText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806EF2">
        <w:rPr>
          <w:rFonts w:asciiTheme="minorHAnsi" w:hAnsiTheme="minorHAnsi" w:cstheme="minorHAnsi"/>
          <w:sz w:val="22"/>
          <w:szCs w:val="22"/>
        </w:rPr>
        <w:t>University of North Texas</w:t>
      </w:r>
    </w:p>
    <w:p w:rsidR="005B323C" w:rsidRPr="00806EF2" w:rsidRDefault="005B323C" w:rsidP="005B323C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806EF2">
        <w:rPr>
          <w:rFonts w:asciiTheme="minorHAnsi" w:hAnsiTheme="minorHAnsi" w:cstheme="minorHAnsi"/>
          <w:sz w:val="22"/>
          <w:szCs w:val="22"/>
        </w:rPr>
        <w:t>MGMT 3330</w:t>
      </w:r>
    </w:p>
    <w:p w:rsidR="005B323C" w:rsidRPr="00CD4A1A" w:rsidRDefault="005B323C" w:rsidP="00CD4A1A">
      <w:pPr>
        <w:spacing w:before="109"/>
        <w:rPr>
          <w:rFonts w:asciiTheme="minorHAnsi" w:hAnsiTheme="minorHAnsi" w:cstheme="minorHAnsi"/>
          <w:b/>
        </w:rPr>
      </w:pPr>
      <w:r w:rsidRPr="00CD4A1A">
        <w:rPr>
          <w:rFonts w:asciiTheme="minorHAnsi" w:hAnsiTheme="minorHAnsi" w:cstheme="minorHAnsi"/>
          <w:b/>
        </w:rPr>
        <w:t>Lesson 1</w:t>
      </w:r>
    </w:p>
    <w:p w:rsidR="005B323C" w:rsidRPr="00806EF2" w:rsidRDefault="00CD4A1A" w:rsidP="00CD4A1A">
      <w:pPr>
        <w:pStyle w:val="BodyText"/>
        <w:spacing w:before="38" w:line="252" w:lineRule="auto"/>
        <w:ind w:right="1902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1)</w:t>
      </w:r>
      <w:r w:rsidR="005B323C" w:rsidRPr="00806EF2">
        <w:rPr>
          <w:rFonts w:asciiTheme="minorHAnsi" w:hAnsiTheme="minorHAnsi" w:cstheme="minorHAnsi"/>
          <w:sz w:val="22"/>
          <w:szCs w:val="22"/>
        </w:rPr>
        <w:t>According</w:t>
      </w:r>
      <w:r w:rsidR="005B323C" w:rsidRPr="00806EF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to</w:t>
      </w:r>
      <w:r w:rsidR="005B323C" w:rsidRPr="00806EF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Fred</w:t>
      </w:r>
      <w:r w:rsidR="005B323C" w:rsidRPr="00806EF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Luthans</w:t>
      </w:r>
      <w:r w:rsidR="005B323C" w:rsidRPr="00806EF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and</w:t>
      </w:r>
      <w:r w:rsidR="005B323C" w:rsidRPr="00806EF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his</w:t>
      </w:r>
      <w:r w:rsidR="005B323C" w:rsidRPr="00806EF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associates,</w:t>
      </w:r>
      <w:r w:rsidR="005B323C" w:rsidRPr="00806EF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managers</w:t>
      </w:r>
      <w:r w:rsidR="005B323C" w:rsidRPr="00806EF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involved</w:t>
      </w:r>
      <w:r w:rsidR="005B323C" w:rsidRPr="00806EF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in</w:t>
      </w:r>
      <w:r w:rsidR="005B323C" w:rsidRPr="00806EF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traditional</w:t>
      </w:r>
      <w:r w:rsidR="005B323C" w:rsidRPr="00806EF2">
        <w:rPr>
          <w:rFonts w:asciiTheme="minorHAnsi" w:hAnsiTheme="minorHAnsi" w:cstheme="minorHAnsi"/>
          <w:spacing w:val="-62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management</w:t>
      </w:r>
      <w:r w:rsidR="005B323C" w:rsidRPr="00806EF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activities</w:t>
      </w:r>
      <w:r w:rsidR="005B323C" w:rsidRPr="00806EF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undertook which</w:t>
      </w:r>
      <w:r w:rsidR="005B323C" w:rsidRPr="00806EF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of the following</w:t>
      </w:r>
      <w:r w:rsidR="005B323C" w:rsidRPr="00806EF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tasks?</w:t>
      </w:r>
    </w:p>
    <w:p w:rsidR="005B323C" w:rsidRPr="00806EF2" w:rsidRDefault="005B323C" w:rsidP="005B323C">
      <w:pPr>
        <w:pStyle w:val="BodyText"/>
        <w:spacing w:line="294" w:lineRule="exact"/>
        <w:ind w:left="46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Pr="00806EF2">
        <w:rPr>
          <w:rFonts w:asciiTheme="minorHAnsi" w:hAnsiTheme="minorHAnsi" w:cstheme="minorHAnsi"/>
          <w:position w:val="2"/>
          <w:sz w:val="22"/>
          <w:szCs w:val="22"/>
        </w:rPr>
        <w:t>c</w:t>
      </w:r>
      <w:r w:rsidRPr="00806EF2">
        <w:rPr>
          <w:rFonts w:asciiTheme="minorHAnsi" w:hAnsiTheme="minorHAnsi" w:cstheme="minorHAnsi"/>
          <w:spacing w:val="11"/>
          <w:position w:val="2"/>
          <w:sz w:val="22"/>
          <w:szCs w:val="22"/>
        </w:rPr>
        <w:t xml:space="preserve"> </w:t>
      </w:r>
      <w:r w:rsidRPr="00806EF2">
        <w:rPr>
          <w:rFonts w:asciiTheme="minorHAnsi" w:hAnsiTheme="minorHAnsi" w:cstheme="minorHAnsi"/>
          <w:sz w:val="22"/>
          <w:szCs w:val="22"/>
        </w:rPr>
        <w:t>decision</w:t>
      </w:r>
      <w:r w:rsidRPr="00806EF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06EF2">
        <w:rPr>
          <w:rFonts w:asciiTheme="minorHAnsi" w:hAnsiTheme="minorHAnsi" w:cstheme="minorHAnsi"/>
          <w:sz w:val="22"/>
          <w:szCs w:val="22"/>
        </w:rPr>
        <w:t>making</w:t>
      </w:r>
    </w:p>
    <w:p w:rsidR="005B323C" w:rsidRPr="00806EF2" w:rsidRDefault="005B323C" w:rsidP="005B323C">
      <w:pPr>
        <w:spacing w:line="271" w:lineRule="exact"/>
        <w:ind w:left="461"/>
        <w:rPr>
          <w:rFonts w:asciiTheme="minorHAnsi" w:hAnsiTheme="minorHAnsi" w:cstheme="minorHAnsi"/>
        </w:rPr>
      </w:pPr>
      <w:r w:rsidRPr="00806EF2">
        <w:rPr>
          <w:rFonts w:asciiTheme="minorHAnsi" w:hAnsiTheme="minorHAnsi" w:cstheme="minorHAnsi"/>
        </w:rPr>
        <w:t>.</w:t>
      </w:r>
    </w:p>
    <w:p w:rsidR="005B323C" w:rsidRPr="00806EF2" w:rsidRDefault="005B323C" w:rsidP="005B323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5B323C" w:rsidRPr="00806EF2" w:rsidRDefault="005B323C" w:rsidP="005B323C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5B323C" w:rsidRPr="00CD4A1A" w:rsidRDefault="00CD4A1A" w:rsidP="005B323C">
      <w:pPr>
        <w:pStyle w:val="BodyText"/>
        <w:spacing w:before="98" w:line="252" w:lineRule="auto"/>
        <w:ind w:left="101" w:right="1902"/>
        <w:rPr>
          <w:rFonts w:asciiTheme="minorHAnsi" w:hAnsiTheme="minorHAnsi" w:cstheme="minorHAnsi"/>
          <w:sz w:val="22"/>
          <w:szCs w:val="22"/>
        </w:rPr>
      </w:pPr>
      <w:r w:rsidRPr="00CD4A1A">
        <w:rPr>
          <w:rFonts w:asciiTheme="minorHAnsi" w:hAnsiTheme="minorHAnsi" w:cstheme="minorHAnsi"/>
          <w:sz w:val="22"/>
          <w:szCs w:val="22"/>
        </w:rPr>
        <w:t xml:space="preserve">2. </w:t>
      </w:r>
      <w:r w:rsidR="005B323C" w:rsidRPr="00CD4A1A">
        <w:rPr>
          <w:rFonts w:asciiTheme="minorHAnsi" w:hAnsiTheme="minorHAnsi" w:cstheme="minorHAnsi"/>
          <w:sz w:val="22"/>
          <w:szCs w:val="22"/>
        </w:rPr>
        <w:t>Psychology</w:t>
      </w:r>
      <w:r w:rsidR="005B323C" w:rsidRPr="00CD4A1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5B323C" w:rsidRPr="00CD4A1A">
        <w:rPr>
          <w:rFonts w:asciiTheme="minorHAnsi" w:hAnsiTheme="minorHAnsi" w:cstheme="minorHAnsi"/>
          <w:sz w:val="22"/>
          <w:szCs w:val="22"/>
        </w:rPr>
        <w:t>contributes</w:t>
      </w:r>
      <w:r w:rsidR="005B323C" w:rsidRPr="00CD4A1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5B323C" w:rsidRPr="00CD4A1A">
        <w:rPr>
          <w:rFonts w:asciiTheme="minorHAnsi" w:hAnsiTheme="minorHAnsi" w:cstheme="minorHAnsi"/>
          <w:sz w:val="22"/>
          <w:szCs w:val="22"/>
        </w:rPr>
        <w:t>to</w:t>
      </w:r>
      <w:r w:rsidR="005B323C" w:rsidRPr="00CD4A1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5B323C" w:rsidRPr="00CD4A1A">
        <w:rPr>
          <w:rFonts w:asciiTheme="minorHAnsi" w:hAnsiTheme="minorHAnsi" w:cstheme="minorHAnsi"/>
          <w:sz w:val="22"/>
          <w:szCs w:val="22"/>
        </w:rPr>
        <w:t>the</w:t>
      </w:r>
      <w:r w:rsidR="005B323C" w:rsidRPr="00CD4A1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5B323C" w:rsidRPr="00CD4A1A">
        <w:rPr>
          <w:rFonts w:asciiTheme="minorHAnsi" w:hAnsiTheme="minorHAnsi" w:cstheme="minorHAnsi"/>
          <w:sz w:val="22"/>
          <w:szCs w:val="22"/>
        </w:rPr>
        <w:t>study</w:t>
      </w:r>
      <w:r w:rsidR="005B323C" w:rsidRPr="00CD4A1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5B323C" w:rsidRPr="00CD4A1A">
        <w:rPr>
          <w:rFonts w:asciiTheme="minorHAnsi" w:hAnsiTheme="minorHAnsi" w:cstheme="minorHAnsi"/>
          <w:sz w:val="22"/>
          <w:szCs w:val="22"/>
        </w:rPr>
        <w:t>of</w:t>
      </w:r>
      <w:r w:rsidR="005B323C" w:rsidRPr="00CD4A1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5B323C" w:rsidRPr="00CD4A1A">
        <w:rPr>
          <w:rFonts w:asciiTheme="minorHAnsi" w:hAnsiTheme="minorHAnsi" w:cstheme="minorHAnsi"/>
          <w:sz w:val="22"/>
          <w:szCs w:val="22"/>
        </w:rPr>
        <w:t>organizational</w:t>
      </w:r>
      <w:r w:rsidR="005B323C" w:rsidRPr="00CD4A1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5B323C" w:rsidRPr="00CD4A1A">
        <w:rPr>
          <w:rFonts w:asciiTheme="minorHAnsi" w:hAnsiTheme="minorHAnsi" w:cstheme="minorHAnsi"/>
          <w:sz w:val="22"/>
          <w:szCs w:val="22"/>
        </w:rPr>
        <w:t>behavior</w:t>
      </w:r>
      <w:r w:rsidR="005B323C" w:rsidRPr="00CD4A1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5B323C" w:rsidRPr="00CD4A1A">
        <w:rPr>
          <w:rFonts w:asciiTheme="minorHAnsi" w:hAnsiTheme="minorHAnsi" w:cstheme="minorHAnsi"/>
          <w:sz w:val="22"/>
          <w:szCs w:val="22"/>
        </w:rPr>
        <w:t>at</w:t>
      </w:r>
      <w:r w:rsidR="005B323C" w:rsidRPr="00CD4A1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5B323C" w:rsidRPr="00CD4A1A">
        <w:rPr>
          <w:rFonts w:asciiTheme="minorHAnsi" w:hAnsiTheme="minorHAnsi" w:cstheme="minorHAnsi"/>
          <w:sz w:val="22"/>
          <w:szCs w:val="22"/>
        </w:rPr>
        <w:t>the</w:t>
      </w:r>
      <w:r w:rsidR="005B323C" w:rsidRPr="00CD4A1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5B323C" w:rsidRPr="00CD4A1A">
        <w:rPr>
          <w:rFonts w:asciiTheme="minorHAnsi" w:hAnsiTheme="minorHAnsi" w:cstheme="minorHAnsi"/>
          <w:sz w:val="22"/>
          <w:szCs w:val="22"/>
        </w:rPr>
        <w:t>macro</w:t>
      </w:r>
      <w:r w:rsidR="005B323C" w:rsidRPr="00CD4A1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5B323C" w:rsidRPr="00CD4A1A">
        <w:rPr>
          <w:rFonts w:asciiTheme="minorHAnsi" w:hAnsiTheme="minorHAnsi" w:cstheme="minorHAnsi"/>
          <w:sz w:val="22"/>
          <w:szCs w:val="22"/>
        </w:rPr>
        <w:t>level</w:t>
      </w:r>
      <w:r w:rsidR="005B323C" w:rsidRPr="00CD4A1A">
        <w:rPr>
          <w:rFonts w:asciiTheme="minorHAnsi" w:hAnsiTheme="minorHAnsi" w:cstheme="minorHAnsi"/>
          <w:spacing w:val="-62"/>
          <w:sz w:val="22"/>
          <w:szCs w:val="22"/>
        </w:rPr>
        <w:t xml:space="preserve"> </w:t>
      </w:r>
      <w:r w:rsidR="005B323C" w:rsidRPr="00CD4A1A">
        <w:rPr>
          <w:rFonts w:asciiTheme="minorHAnsi" w:hAnsiTheme="minorHAnsi" w:cstheme="minorHAnsi"/>
          <w:sz w:val="22"/>
          <w:szCs w:val="22"/>
        </w:rPr>
        <w:t>whereas anthropology contributes at</w:t>
      </w:r>
      <w:r w:rsidR="005B323C" w:rsidRPr="00CD4A1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5B323C" w:rsidRPr="00CD4A1A">
        <w:rPr>
          <w:rFonts w:asciiTheme="minorHAnsi" w:hAnsiTheme="minorHAnsi" w:cstheme="minorHAnsi"/>
          <w:sz w:val="22"/>
          <w:szCs w:val="22"/>
        </w:rPr>
        <w:t>the micro level.</w:t>
      </w:r>
    </w:p>
    <w:p w:rsidR="005B323C" w:rsidRPr="00CD4A1A" w:rsidRDefault="005B323C" w:rsidP="005B323C">
      <w:pPr>
        <w:pStyle w:val="BodyText"/>
        <w:spacing w:before="1"/>
        <w:rPr>
          <w:rFonts w:asciiTheme="minorHAnsi" w:hAnsiTheme="minorHAnsi" w:cstheme="minorHAnsi"/>
          <w:i/>
          <w:sz w:val="22"/>
          <w:szCs w:val="22"/>
        </w:rPr>
      </w:pPr>
    </w:p>
    <w:p w:rsidR="005B323C" w:rsidRPr="00806EF2" w:rsidRDefault="005B323C" w:rsidP="005B323C">
      <w:pPr>
        <w:ind w:left="821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ANS: </w:t>
      </w:r>
      <w:r w:rsidRPr="00806EF2">
        <w:rPr>
          <w:rFonts w:asciiTheme="minorHAnsi" w:hAnsiTheme="minorHAnsi" w:cstheme="minorHAnsi"/>
        </w:rPr>
        <w:t>False</w:t>
      </w:r>
    </w:p>
    <w:p w:rsidR="005B323C" w:rsidRPr="00806EF2" w:rsidRDefault="005B323C" w:rsidP="005B323C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5B323C" w:rsidRPr="00806EF2" w:rsidRDefault="00CD4A1A" w:rsidP="005B323C">
      <w:pPr>
        <w:pStyle w:val="BodyText"/>
        <w:spacing w:line="252" w:lineRule="auto"/>
        <w:ind w:left="101" w:right="1902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3. </w:t>
      </w:r>
      <w:r w:rsidR="005B323C" w:rsidRPr="00806EF2">
        <w:rPr>
          <w:rFonts w:asciiTheme="minorHAnsi" w:hAnsiTheme="minorHAnsi" w:cstheme="minorHAnsi"/>
          <w:sz w:val="22"/>
          <w:szCs w:val="22"/>
        </w:rPr>
        <w:t>Which</w:t>
      </w:r>
      <w:r w:rsidR="005B323C" w:rsidRPr="00806EF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of</w:t>
      </w:r>
      <w:r w:rsidR="005B323C" w:rsidRPr="00806EF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the</w:t>
      </w:r>
      <w:r w:rsidR="005B323C" w:rsidRPr="00806EF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following</w:t>
      </w:r>
      <w:r w:rsidR="005B323C" w:rsidRPr="00806EF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disciplines</w:t>
      </w:r>
      <w:r w:rsidR="005B323C" w:rsidRPr="00806EF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blends</w:t>
      </w:r>
      <w:r w:rsidR="005B323C" w:rsidRPr="00806EF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concepts</w:t>
      </w:r>
      <w:r w:rsidR="005B323C" w:rsidRPr="00806EF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from</w:t>
      </w:r>
      <w:r w:rsidR="005B323C" w:rsidRPr="00806EF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both</w:t>
      </w:r>
      <w:r w:rsidR="005B323C" w:rsidRPr="00806EF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psychology</w:t>
      </w:r>
      <w:r w:rsidR="005B323C" w:rsidRPr="00806EF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and</w:t>
      </w:r>
      <w:r w:rsidR="005B323C" w:rsidRPr="00806EF2">
        <w:rPr>
          <w:rFonts w:asciiTheme="minorHAnsi" w:hAnsiTheme="minorHAnsi" w:cstheme="minorHAnsi"/>
          <w:spacing w:val="-62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sociology</w:t>
      </w:r>
      <w:r w:rsidR="005B323C" w:rsidRPr="00806EF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to focus</w:t>
      </w:r>
      <w:r w:rsidR="005B323C" w:rsidRPr="00806EF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on people's</w:t>
      </w:r>
      <w:r w:rsidR="005B323C" w:rsidRPr="00806EF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influence</w:t>
      </w:r>
      <w:r w:rsidR="005B323C" w:rsidRPr="00806EF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on one another?</w:t>
      </w:r>
    </w:p>
    <w:p w:rsidR="005B323C" w:rsidRPr="00806EF2" w:rsidRDefault="005B323C" w:rsidP="005B323C">
      <w:pPr>
        <w:pStyle w:val="BodyText"/>
        <w:spacing w:line="295" w:lineRule="exact"/>
        <w:ind w:left="46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Pr="00806EF2">
        <w:rPr>
          <w:rFonts w:asciiTheme="minorHAnsi" w:hAnsiTheme="minorHAnsi" w:cstheme="minorHAnsi"/>
          <w:position w:val="2"/>
          <w:sz w:val="22"/>
          <w:szCs w:val="22"/>
        </w:rPr>
        <w:t>a</w:t>
      </w:r>
      <w:r w:rsidRPr="00806EF2">
        <w:rPr>
          <w:rFonts w:asciiTheme="minorHAnsi" w:hAnsiTheme="minorHAnsi" w:cstheme="minorHAnsi"/>
          <w:spacing w:val="11"/>
          <w:position w:val="2"/>
          <w:sz w:val="22"/>
          <w:szCs w:val="22"/>
        </w:rPr>
        <w:t xml:space="preserve"> </w:t>
      </w:r>
      <w:r w:rsidRPr="00806EF2">
        <w:rPr>
          <w:rFonts w:asciiTheme="minorHAnsi" w:hAnsiTheme="minorHAnsi" w:cstheme="minorHAnsi"/>
          <w:sz w:val="22"/>
          <w:szCs w:val="22"/>
        </w:rPr>
        <w:t>social</w:t>
      </w:r>
      <w:r w:rsidRPr="00806EF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06EF2">
        <w:rPr>
          <w:rFonts w:asciiTheme="minorHAnsi" w:hAnsiTheme="minorHAnsi" w:cstheme="minorHAnsi"/>
          <w:sz w:val="22"/>
          <w:szCs w:val="22"/>
        </w:rPr>
        <w:t>psychology</w:t>
      </w:r>
    </w:p>
    <w:p w:rsidR="005B323C" w:rsidRPr="00806EF2" w:rsidRDefault="005B323C" w:rsidP="005B323C">
      <w:pPr>
        <w:spacing w:line="272" w:lineRule="exact"/>
        <w:ind w:left="461"/>
        <w:rPr>
          <w:rFonts w:asciiTheme="minorHAnsi" w:hAnsiTheme="minorHAnsi" w:cstheme="minorHAnsi"/>
        </w:rPr>
      </w:pPr>
      <w:r w:rsidRPr="00806EF2">
        <w:rPr>
          <w:rFonts w:asciiTheme="minorHAnsi" w:hAnsiTheme="minorHAnsi" w:cstheme="minorHAnsi"/>
        </w:rPr>
        <w:t>.</w:t>
      </w:r>
    </w:p>
    <w:p w:rsidR="005B323C" w:rsidRPr="00806EF2" w:rsidRDefault="005B323C" w:rsidP="005B323C">
      <w:pPr>
        <w:pStyle w:val="BodyText"/>
        <w:spacing w:before="9"/>
        <w:rPr>
          <w:rFonts w:asciiTheme="minorHAnsi" w:hAnsiTheme="minorHAnsi" w:cstheme="minorHAnsi"/>
          <w:sz w:val="22"/>
          <w:szCs w:val="22"/>
        </w:rPr>
      </w:pPr>
    </w:p>
    <w:p w:rsidR="005B323C" w:rsidRPr="00806EF2" w:rsidRDefault="00CD4A1A" w:rsidP="005B323C">
      <w:pPr>
        <w:pStyle w:val="BodyText"/>
        <w:spacing w:before="98" w:line="252" w:lineRule="auto"/>
        <w:ind w:left="101" w:right="1902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4. </w:t>
      </w:r>
      <w:r w:rsidR="005B323C" w:rsidRPr="00806EF2">
        <w:rPr>
          <w:rFonts w:asciiTheme="minorHAnsi" w:hAnsiTheme="minorHAnsi" w:cstheme="minorHAnsi"/>
          <w:sz w:val="22"/>
          <w:szCs w:val="22"/>
        </w:rPr>
        <w:t>Human</w:t>
      </w:r>
      <w:r w:rsidR="005B323C" w:rsidRPr="00806EF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beings</w:t>
      </w:r>
      <w:r w:rsidR="005B323C" w:rsidRPr="00806EF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are</w:t>
      </w:r>
      <w:r w:rsidR="005B323C" w:rsidRPr="00806EF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simple</w:t>
      </w:r>
      <w:r w:rsidR="005B323C" w:rsidRPr="00806EF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in</w:t>
      </w:r>
      <w:r w:rsidR="005B323C" w:rsidRPr="00806EF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nature</w:t>
      </w:r>
      <w:r w:rsidR="005B323C" w:rsidRPr="00806EF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and</w:t>
      </w:r>
      <w:r w:rsidR="005B323C" w:rsidRPr="00806EF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thus,</w:t>
      </w:r>
      <w:r w:rsidR="005B323C" w:rsidRPr="00806EF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simple,</w:t>
      </w:r>
      <w:r w:rsidR="005B323C" w:rsidRPr="00806EF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universal</w:t>
      </w:r>
      <w:r w:rsidR="005B323C" w:rsidRPr="00806EF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principles</w:t>
      </w:r>
      <w:r w:rsidR="005B323C" w:rsidRPr="00806EF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explain</w:t>
      </w:r>
      <w:r w:rsidR="005B323C" w:rsidRPr="00806EF2">
        <w:rPr>
          <w:rFonts w:asciiTheme="minorHAnsi" w:hAnsiTheme="minorHAnsi" w:cstheme="minorHAnsi"/>
          <w:spacing w:val="-62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all</w:t>
      </w:r>
      <w:r w:rsidR="005B323C" w:rsidRPr="00806EF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kinds</w:t>
      </w:r>
      <w:r w:rsidR="005B323C" w:rsidRPr="00806EF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of organizational</w:t>
      </w:r>
      <w:r w:rsidR="005B323C" w:rsidRPr="00806EF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behavior.</w:t>
      </w:r>
    </w:p>
    <w:p w:rsidR="005B323C" w:rsidRPr="00806EF2" w:rsidRDefault="005B323C" w:rsidP="005B323C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5B323C" w:rsidRPr="00806EF2" w:rsidRDefault="005B323C" w:rsidP="005B323C">
      <w:pPr>
        <w:ind w:left="821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ANS: </w:t>
      </w:r>
      <w:r w:rsidRPr="00806EF2">
        <w:rPr>
          <w:rFonts w:asciiTheme="minorHAnsi" w:hAnsiTheme="minorHAnsi" w:cstheme="minorHAnsi"/>
        </w:rPr>
        <w:t>False</w:t>
      </w:r>
    </w:p>
    <w:p w:rsidR="005B323C" w:rsidRPr="00806EF2" w:rsidRDefault="005B323C" w:rsidP="005B323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5B323C" w:rsidRPr="00806EF2" w:rsidRDefault="005B323C" w:rsidP="005B323C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5B323C" w:rsidRPr="00806EF2" w:rsidRDefault="00CD4A1A" w:rsidP="005B323C">
      <w:pPr>
        <w:pStyle w:val="BodyText"/>
        <w:spacing w:line="252" w:lineRule="auto"/>
        <w:ind w:left="101" w:right="1902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5. </w:t>
      </w:r>
      <w:r w:rsidR="005B323C" w:rsidRPr="00806EF2">
        <w:rPr>
          <w:rFonts w:asciiTheme="minorHAnsi" w:hAnsiTheme="minorHAnsi" w:cstheme="minorHAnsi"/>
          <w:sz w:val="22"/>
          <w:szCs w:val="22"/>
        </w:rPr>
        <w:t>While</w:t>
      </w:r>
      <w:r w:rsidR="005B323C" w:rsidRPr="00806EF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sociology</w:t>
      </w:r>
      <w:r w:rsidR="005B323C" w:rsidRPr="00806EF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focuses</w:t>
      </w:r>
      <w:r w:rsidR="005B323C" w:rsidRPr="00806EF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on</w:t>
      </w:r>
      <w:r w:rsidR="005B323C" w:rsidRPr="00806EF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the</w:t>
      </w:r>
      <w:r w:rsidR="005B323C" w:rsidRPr="00806EF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individual,</w:t>
      </w:r>
      <w:r w:rsidR="005B323C" w:rsidRPr="00806EF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psychology</w:t>
      </w:r>
      <w:r w:rsidR="005B323C" w:rsidRPr="00806EF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studies</w:t>
      </w:r>
      <w:r w:rsidR="005B323C" w:rsidRPr="00806EF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people</w:t>
      </w:r>
      <w:r w:rsidR="005B323C" w:rsidRPr="00806EF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in</w:t>
      </w:r>
      <w:r w:rsidR="005B323C" w:rsidRPr="00806EF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relation</w:t>
      </w:r>
      <w:r w:rsidR="005B323C" w:rsidRPr="00806EF2">
        <w:rPr>
          <w:rFonts w:asciiTheme="minorHAnsi" w:hAnsiTheme="minorHAnsi" w:cstheme="minorHAnsi"/>
          <w:spacing w:val="-62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to</w:t>
      </w:r>
      <w:r w:rsidR="005B323C" w:rsidRPr="00806EF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their social environment</w:t>
      </w:r>
      <w:r w:rsidR="005B323C" w:rsidRPr="00806EF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or culture.</w:t>
      </w:r>
    </w:p>
    <w:p w:rsidR="005B323C" w:rsidRPr="00806EF2" w:rsidRDefault="005B323C" w:rsidP="005B323C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5B323C" w:rsidRPr="00806EF2" w:rsidRDefault="005B323C" w:rsidP="005B323C">
      <w:pPr>
        <w:ind w:left="821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ANS: </w:t>
      </w:r>
      <w:r w:rsidRPr="00806EF2">
        <w:rPr>
          <w:rFonts w:asciiTheme="minorHAnsi" w:hAnsiTheme="minorHAnsi" w:cstheme="minorHAnsi"/>
        </w:rPr>
        <w:t>False</w:t>
      </w:r>
    </w:p>
    <w:p w:rsidR="005B323C" w:rsidRPr="00806EF2" w:rsidRDefault="005B323C" w:rsidP="005B323C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5B323C" w:rsidRPr="00806EF2" w:rsidRDefault="00CD4A1A" w:rsidP="005B323C">
      <w:pPr>
        <w:pStyle w:val="BodyText"/>
        <w:spacing w:before="1" w:line="252" w:lineRule="auto"/>
        <w:ind w:left="101" w:right="1765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6. </w:t>
      </w:r>
      <w:r w:rsidR="005B323C" w:rsidRPr="00806EF2">
        <w:rPr>
          <w:rFonts w:asciiTheme="minorHAnsi" w:hAnsiTheme="minorHAnsi" w:cstheme="minorHAnsi"/>
          <w:sz w:val="22"/>
          <w:szCs w:val="22"/>
        </w:rPr>
        <w:t>During</w:t>
      </w:r>
      <w:r w:rsidR="005B323C" w:rsidRPr="00806EF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globalization,</w:t>
      </w:r>
      <w:r w:rsidR="005B323C" w:rsidRPr="00806EF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managers</w:t>
      </w:r>
      <w:r w:rsidR="005B323C" w:rsidRPr="00806EF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find</w:t>
      </w:r>
      <w:r w:rsidR="005B323C" w:rsidRPr="00806EF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it</w:t>
      </w:r>
      <w:r w:rsidR="005B323C" w:rsidRPr="00806EF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increasingly</w:t>
      </w:r>
      <w:r w:rsidR="005B323C" w:rsidRPr="00806EF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easy</w:t>
      </w:r>
      <w:r w:rsidR="005B323C" w:rsidRPr="00806EF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to</w:t>
      </w:r>
      <w:r w:rsidR="005B323C" w:rsidRPr="00806EF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balance</w:t>
      </w:r>
      <w:r w:rsidR="005B323C" w:rsidRPr="00806EF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the</w:t>
      </w:r>
      <w:r w:rsidR="005B323C" w:rsidRPr="00806EF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interests</w:t>
      </w:r>
      <w:r w:rsidR="005B323C" w:rsidRPr="00806EF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of</w:t>
      </w:r>
      <w:r w:rsidR="005B323C" w:rsidRPr="00806EF2">
        <w:rPr>
          <w:rFonts w:asciiTheme="minorHAnsi" w:hAnsiTheme="minorHAnsi" w:cstheme="minorHAnsi"/>
          <w:spacing w:val="-62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their organization with their responsibilities to the communities in which they</w:t>
      </w:r>
      <w:r w:rsidR="005B323C" w:rsidRPr="00806EF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operate.</w:t>
      </w:r>
    </w:p>
    <w:p w:rsidR="005B323C" w:rsidRPr="00806EF2" w:rsidRDefault="005B323C" w:rsidP="005B323C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5B323C" w:rsidRPr="00806EF2" w:rsidRDefault="005B323C" w:rsidP="005B323C">
      <w:pPr>
        <w:ind w:left="821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ANS: </w:t>
      </w:r>
      <w:r w:rsidRPr="00806EF2">
        <w:rPr>
          <w:rFonts w:asciiTheme="minorHAnsi" w:hAnsiTheme="minorHAnsi" w:cstheme="minorHAnsi"/>
        </w:rPr>
        <w:t>False</w:t>
      </w:r>
    </w:p>
    <w:p w:rsidR="005B323C" w:rsidRPr="00806EF2" w:rsidRDefault="005B323C" w:rsidP="005B323C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5B323C" w:rsidRPr="00806EF2" w:rsidRDefault="00CD4A1A" w:rsidP="005B323C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7. </w:t>
      </w:r>
      <w:r w:rsidR="005B323C" w:rsidRPr="00806EF2">
        <w:rPr>
          <w:rFonts w:asciiTheme="minorHAnsi" w:hAnsiTheme="minorHAnsi" w:cstheme="minorHAnsi"/>
          <w:sz w:val="22"/>
          <w:szCs w:val="22"/>
        </w:rPr>
        <w:t>Which</w:t>
      </w:r>
      <w:r w:rsidR="005B323C" w:rsidRPr="00806EF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of</w:t>
      </w:r>
      <w:r w:rsidR="005B323C" w:rsidRPr="00806EF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the following</w:t>
      </w:r>
      <w:r w:rsidR="005B323C" w:rsidRPr="00806EF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is an</w:t>
      </w:r>
      <w:r w:rsidR="005B323C" w:rsidRPr="00806EF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example</w:t>
      </w:r>
      <w:r w:rsidR="005B323C" w:rsidRPr="00806EF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of</w:t>
      </w:r>
      <w:r w:rsidR="005B323C" w:rsidRPr="00806EF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an</w:t>
      </w:r>
      <w:r w:rsidR="005B323C" w:rsidRPr="00806EF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ethical</w:t>
      </w:r>
      <w:r w:rsidR="005B323C" w:rsidRPr="00806EF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dilemma?</w:t>
      </w:r>
    </w:p>
    <w:p w:rsidR="005B323C" w:rsidRPr="00806EF2" w:rsidRDefault="005B323C" w:rsidP="005B323C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5B323C" w:rsidRPr="00806EF2" w:rsidRDefault="005B323C" w:rsidP="005B323C">
      <w:pPr>
        <w:pStyle w:val="BodyText"/>
        <w:spacing w:before="96" w:line="295" w:lineRule="exact"/>
        <w:ind w:left="46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Pr="00806EF2">
        <w:rPr>
          <w:rFonts w:asciiTheme="minorHAnsi" w:hAnsiTheme="minorHAnsi" w:cstheme="minorHAnsi"/>
          <w:position w:val="2"/>
          <w:sz w:val="22"/>
          <w:szCs w:val="22"/>
        </w:rPr>
        <w:t>e</w:t>
      </w:r>
      <w:r w:rsidRPr="00806EF2">
        <w:rPr>
          <w:rFonts w:asciiTheme="minorHAnsi" w:hAnsiTheme="minorHAnsi" w:cstheme="minorHAnsi"/>
          <w:spacing w:val="9"/>
          <w:position w:val="2"/>
          <w:sz w:val="22"/>
          <w:szCs w:val="22"/>
        </w:rPr>
        <w:t xml:space="preserve"> </w:t>
      </w:r>
      <w:r w:rsidRPr="00806EF2">
        <w:rPr>
          <w:rFonts w:asciiTheme="minorHAnsi" w:hAnsiTheme="minorHAnsi" w:cstheme="minorHAnsi"/>
          <w:sz w:val="22"/>
          <w:szCs w:val="22"/>
        </w:rPr>
        <w:t>Should</w:t>
      </w:r>
      <w:r w:rsidRPr="00806EF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06EF2">
        <w:rPr>
          <w:rFonts w:asciiTheme="minorHAnsi" w:hAnsiTheme="minorHAnsi" w:cstheme="minorHAnsi"/>
          <w:sz w:val="22"/>
          <w:szCs w:val="22"/>
        </w:rPr>
        <w:t>I</w:t>
      </w:r>
      <w:r w:rsidRPr="00806EF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06EF2">
        <w:rPr>
          <w:rFonts w:asciiTheme="minorHAnsi" w:hAnsiTheme="minorHAnsi" w:cstheme="minorHAnsi"/>
          <w:sz w:val="22"/>
          <w:szCs w:val="22"/>
        </w:rPr>
        <w:t>play</w:t>
      </w:r>
      <w:r w:rsidRPr="00806EF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806EF2">
        <w:rPr>
          <w:rFonts w:asciiTheme="minorHAnsi" w:hAnsiTheme="minorHAnsi" w:cstheme="minorHAnsi"/>
          <w:sz w:val="22"/>
          <w:szCs w:val="22"/>
        </w:rPr>
        <w:t>politics to</w:t>
      </w:r>
      <w:r w:rsidRPr="00806EF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06EF2">
        <w:rPr>
          <w:rFonts w:asciiTheme="minorHAnsi" w:hAnsiTheme="minorHAnsi" w:cstheme="minorHAnsi"/>
          <w:sz w:val="22"/>
          <w:szCs w:val="22"/>
        </w:rPr>
        <w:t>advance</w:t>
      </w:r>
      <w:r w:rsidRPr="00806EF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06EF2">
        <w:rPr>
          <w:rFonts w:asciiTheme="minorHAnsi" w:hAnsiTheme="minorHAnsi" w:cstheme="minorHAnsi"/>
          <w:sz w:val="22"/>
          <w:szCs w:val="22"/>
        </w:rPr>
        <w:t>my</w:t>
      </w:r>
      <w:r w:rsidRPr="00806EF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06EF2">
        <w:rPr>
          <w:rFonts w:asciiTheme="minorHAnsi" w:hAnsiTheme="minorHAnsi" w:cstheme="minorHAnsi"/>
          <w:sz w:val="22"/>
          <w:szCs w:val="22"/>
        </w:rPr>
        <w:t>career?</w:t>
      </w:r>
    </w:p>
    <w:p w:rsidR="005B323C" w:rsidRPr="00806EF2" w:rsidRDefault="005B323C" w:rsidP="005B323C">
      <w:pPr>
        <w:spacing w:line="271" w:lineRule="exact"/>
        <w:ind w:left="461"/>
        <w:rPr>
          <w:rFonts w:asciiTheme="minorHAnsi" w:hAnsiTheme="minorHAnsi" w:cstheme="minorHAnsi"/>
        </w:rPr>
      </w:pPr>
      <w:r w:rsidRPr="00806EF2">
        <w:rPr>
          <w:rFonts w:asciiTheme="minorHAnsi" w:hAnsiTheme="minorHAnsi" w:cstheme="minorHAnsi"/>
        </w:rPr>
        <w:t>.</w:t>
      </w:r>
    </w:p>
    <w:p w:rsidR="005B323C" w:rsidRPr="00806EF2" w:rsidRDefault="00CD4A1A" w:rsidP="005B323C">
      <w:pPr>
        <w:pStyle w:val="BodyText"/>
        <w:spacing w:before="13" w:line="252" w:lineRule="auto"/>
        <w:ind w:left="101" w:right="1902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8. </w:t>
      </w:r>
      <w:r w:rsidR="005B323C" w:rsidRPr="00806EF2">
        <w:rPr>
          <w:rFonts w:asciiTheme="minorHAnsi" w:hAnsiTheme="minorHAnsi" w:cstheme="minorHAnsi"/>
          <w:sz w:val="22"/>
          <w:szCs w:val="22"/>
        </w:rPr>
        <w:t>Which</w:t>
      </w:r>
      <w:r w:rsidR="005B323C" w:rsidRPr="00806EF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of</w:t>
      </w:r>
      <w:r w:rsidR="005B323C" w:rsidRPr="00806EF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the</w:t>
      </w:r>
      <w:r w:rsidR="005B323C" w:rsidRPr="00806EF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following</w:t>
      </w:r>
      <w:r w:rsidR="005B323C" w:rsidRPr="00806EF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does</w:t>
      </w:r>
      <w:r w:rsidR="005B323C" w:rsidRPr="00806EF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systematic</w:t>
      </w:r>
      <w:r w:rsidR="005B323C" w:rsidRPr="00806EF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study</w:t>
      </w:r>
      <w:r w:rsidR="005B323C" w:rsidRPr="00806EF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use</w:t>
      </w:r>
      <w:r w:rsidR="005B323C" w:rsidRPr="00806EF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to</w:t>
      </w:r>
      <w:r w:rsidR="005B323C" w:rsidRPr="00806EF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look</w:t>
      </w:r>
      <w:r w:rsidR="005B323C" w:rsidRPr="00806EF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at</w:t>
      </w:r>
      <w:r w:rsidR="005B323C" w:rsidRPr="00806EF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relationships</w:t>
      </w:r>
      <w:r w:rsidR="005B323C" w:rsidRPr="00806EF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to</w:t>
      </w:r>
      <w:r w:rsidR="005B323C" w:rsidRPr="00806EF2">
        <w:rPr>
          <w:rFonts w:asciiTheme="minorHAnsi" w:hAnsiTheme="minorHAnsi" w:cstheme="minorHAnsi"/>
          <w:spacing w:val="-62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attribute causes</w:t>
      </w:r>
      <w:r w:rsidR="005B323C" w:rsidRPr="00806EF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and</w:t>
      </w:r>
      <w:r w:rsidR="005B323C" w:rsidRPr="00806EF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effects?</w:t>
      </w:r>
    </w:p>
    <w:p w:rsidR="005B323C" w:rsidRPr="00806EF2" w:rsidRDefault="005B323C" w:rsidP="005B323C">
      <w:pPr>
        <w:spacing w:line="252" w:lineRule="auto"/>
        <w:rPr>
          <w:rFonts w:asciiTheme="minorHAnsi" w:hAnsiTheme="minorHAnsi" w:cstheme="minorHAnsi"/>
        </w:rPr>
        <w:sectPr w:rsidR="005B323C" w:rsidRPr="00806EF2" w:rsidSect="005B323C">
          <w:footerReference w:type="default" r:id="rId4"/>
          <w:pgSz w:w="12240" w:h="15840"/>
          <w:pgMar w:top="560" w:right="0" w:bottom="820" w:left="1700" w:header="720" w:footer="622" w:gutter="0"/>
          <w:pgNumType w:start="1"/>
          <w:cols w:space="720"/>
        </w:sectPr>
      </w:pPr>
    </w:p>
    <w:p w:rsidR="005B323C" w:rsidRPr="00806EF2" w:rsidRDefault="005B323C" w:rsidP="005B323C">
      <w:pPr>
        <w:pStyle w:val="BodyText"/>
        <w:spacing w:before="76" w:line="296" w:lineRule="exact"/>
        <w:ind w:left="46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Pr="00806EF2">
        <w:rPr>
          <w:rFonts w:asciiTheme="minorHAnsi" w:hAnsiTheme="minorHAnsi" w:cstheme="minorHAnsi"/>
          <w:position w:val="2"/>
          <w:sz w:val="22"/>
          <w:szCs w:val="22"/>
        </w:rPr>
        <w:t>c</w:t>
      </w:r>
      <w:r w:rsidRPr="00806EF2">
        <w:rPr>
          <w:rFonts w:asciiTheme="minorHAnsi" w:hAnsiTheme="minorHAnsi" w:cstheme="minorHAnsi"/>
          <w:spacing w:val="10"/>
          <w:position w:val="2"/>
          <w:sz w:val="22"/>
          <w:szCs w:val="22"/>
        </w:rPr>
        <w:t xml:space="preserve"> </w:t>
      </w:r>
      <w:r w:rsidRPr="00806EF2">
        <w:rPr>
          <w:rFonts w:asciiTheme="minorHAnsi" w:hAnsiTheme="minorHAnsi" w:cstheme="minorHAnsi"/>
          <w:sz w:val="22"/>
          <w:szCs w:val="22"/>
        </w:rPr>
        <w:t>scientific</w:t>
      </w:r>
      <w:r w:rsidRPr="00806EF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06EF2">
        <w:rPr>
          <w:rFonts w:asciiTheme="minorHAnsi" w:hAnsiTheme="minorHAnsi" w:cstheme="minorHAnsi"/>
          <w:sz w:val="22"/>
          <w:szCs w:val="22"/>
        </w:rPr>
        <w:t>data</w:t>
      </w:r>
    </w:p>
    <w:p w:rsidR="005B323C" w:rsidRPr="00806EF2" w:rsidRDefault="005B323C" w:rsidP="005B323C">
      <w:pPr>
        <w:spacing w:line="272" w:lineRule="exact"/>
        <w:ind w:left="461"/>
        <w:rPr>
          <w:rFonts w:asciiTheme="minorHAnsi" w:hAnsiTheme="minorHAnsi" w:cstheme="minorHAnsi"/>
        </w:rPr>
      </w:pPr>
      <w:r w:rsidRPr="00806EF2">
        <w:rPr>
          <w:rFonts w:asciiTheme="minorHAnsi" w:hAnsiTheme="minorHAnsi" w:cstheme="minorHAnsi"/>
        </w:rPr>
        <w:t>.</w:t>
      </w:r>
    </w:p>
    <w:p w:rsidR="005B323C" w:rsidRPr="00806EF2" w:rsidRDefault="005B323C" w:rsidP="005B323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5B323C" w:rsidRPr="00806EF2" w:rsidRDefault="005B323C" w:rsidP="005B323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5B323C" w:rsidRPr="00806EF2" w:rsidRDefault="005B323C" w:rsidP="005B323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5B323C" w:rsidRPr="00806EF2" w:rsidRDefault="005B323C" w:rsidP="005B323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5B323C" w:rsidRPr="00806EF2" w:rsidRDefault="00CD4A1A" w:rsidP="005B323C">
      <w:pPr>
        <w:pStyle w:val="BodyText"/>
        <w:spacing w:before="247" w:line="252" w:lineRule="auto"/>
        <w:ind w:left="101" w:right="1902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9. </w:t>
      </w:r>
      <w:r w:rsidR="005B323C" w:rsidRPr="00806EF2">
        <w:rPr>
          <w:rFonts w:asciiTheme="minorHAnsi" w:hAnsiTheme="minorHAnsi" w:cstheme="minorHAnsi"/>
          <w:sz w:val="22"/>
          <w:szCs w:val="22"/>
        </w:rPr>
        <w:t>In</w:t>
      </w:r>
      <w:r w:rsidR="005B323C" w:rsidRPr="00806EF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the</w:t>
      </w:r>
      <w:r w:rsidR="005B323C" w:rsidRPr="00806EF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current</w:t>
      </w:r>
      <w:r w:rsidR="005B323C" w:rsidRPr="00806EF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competitive</w:t>
      </w:r>
      <w:r w:rsidR="005B323C" w:rsidRPr="00806EF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workplace,</w:t>
      </w:r>
      <w:r w:rsidR="005B323C" w:rsidRPr="00806EF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technical</w:t>
      </w:r>
      <w:r w:rsidR="005B323C" w:rsidRPr="00806EF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skills</w:t>
      </w:r>
      <w:r w:rsidR="005B323C" w:rsidRPr="00806EF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are</w:t>
      </w:r>
      <w:r w:rsidR="005B323C" w:rsidRPr="00806EF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the</w:t>
      </w:r>
      <w:r w:rsidR="005B323C" w:rsidRPr="00806EF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only</w:t>
      </w:r>
      <w:r w:rsidR="005B323C" w:rsidRPr="00806EF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skills</w:t>
      </w:r>
      <w:r w:rsidR="005B323C" w:rsidRPr="00806EF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that</w:t>
      </w:r>
      <w:r w:rsidR="005B323C" w:rsidRPr="00806EF2">
        <w:rPr>
          <w:rFonts w:asciiTheme="minorHAnsi" w:hAnsiTheme="minorHAnsi" w:cstheme="minorHAnsi"/>
          <w:spacing w:val="-62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managers</w:t>
      </w:r>
      <w:r w:rsidR="005B323C" w:rsidRPr="00806EF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require</w:t>
      </w:r>
      <w:r w:rsidR="005B323C" w:rsidRPr="00806EF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to</w:t>
      </w:r>
      <w:r w:rsidR="005B323C" w:rsidRPr="00806EF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be</w:t>
      </w:r>
      <w:r w:rsidR="005B323C" w:rsidRPr="00806EF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successful.</w:t>
      </w:r>
    </w:p>
    <w:p w:rsidR="005B323C" w:rsidRPr="00806EF2" w:rsidRDefault="005B323C" w:rsidP="005B323C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5B323C" w:rsidRPr="00806EF2" w:rsidRDefault="005B323C" w:rsidP="005B323C">
      <w:pPr>
        <w:ind w:left="821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ANS: </w:t>
      </w:r>
      <w:r w:rsidRPr="00806EF2">
        <w:rPr>
          <w:rFonts w:asciiTheme="minorHAnsi" w:hAnsiTheme="minorHAnsi" w:cstheme="minorHAnsi"/>
        </w:rPr>
        <w:t>False</w:t>
      </w:r>
    </w:p>
    <w:p w:rsidR="005B323C" w:rsidRPr="00806EF2" w:rsidRDefault="005B323C" w:rsidP="005B323C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5B323C" w:rsidRPr="00806EF2" w:rsidRDefault="00CD4A1A" w:rsidP="005B323C">
      <w:pPr>
        <w:pStyle w:val="BodyText"/>
        <w:spacing w:line="252" w:lineRule="auto"/>
        <w:ind w:left="101" w:right="1902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10. </w:t>
      </w:r>
      <w:r w:rsidR="005B323C" w:rsidRPr="00806EF2">
        <w:rPr>
          <w:rFonts w:asciiTheme="minorHAnsi" w:hAnsiTheme="minorHAnsi" w:cstheme="minorHAnsi"/>
          <w:sz w:val="22"/>
          <w:szCs w:val="22"/>
        </w:rPr>
        <w:t>A</w:t>
      </w:r>
      <w:r w:rsidR="005B323C" w:rsidRPr="00806EF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way</w:t>
      </w:r>
      <w:r w:rsidR="005B323C" w:rsidRPr="00806EF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for</w:t>
      </w:r>
      <w:r w:rsidR="005B323C" w:rsidRPr="00806EF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managers</w:t>
      </w:r>
      <w:r w:rsidR="005B323C" w:rsidRPr="00806EF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to</w:t>
      </w:r>
      <w:r w:rsidR="005B323C" w:rsidRPr="00806EF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respond</w:t>
      </w:r>
      <w:r w:rsidR="005B323C" w:rsidRPr="00806EF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to</w:t>
      </w:r>
      <w:r w:rsidR="005B323C" w:rsidRPr="00806EF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the</w:t>
      </w:r>
      <w:r w:rsidR="005B323C" w:rsidRPr="00806EF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problem</w:t>
      </w:r>
      <w:r w:rsidR="005B323C" w:rsidRPr="00806EF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of</w:t>
      </w:r>
      <w:r w:rsidR="005B323C" w:rsidRPr="00806EF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unethical</w:t>
      </w:r>
      <w:r w:rsidR="005B323C" w:rsidRPr="00806EF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behavior</w:t>
      </w:r>
      <w:r w:rsidR="005B323C" w:rsidRPr="00806EF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is to</w:t>
      </w:r>
      <w:r w:rsidR="005B323C" w:rsidRPr="00806EF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provide</w:t>
      </w:r>
      <w:r w:rsidR="005B323C" w:rsidRPr="00806EF2">
        <w:rPr>
          <w:rFonts w:asciiTheme="minorHAnsi" w:hAnsiTheme="minorHAnsi" w:cstheme="minorHAnsi"/>
          <w:spacing w:val="-62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in­house advisors</w:t>
      </w:r>
      <w:r w:rsidR="005B323C" w:rsidRPr="00806EF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who</w:t>
      </w:r>
      <w:r w:rsidR="005B323C" w:rsidRPr="00806EF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can be contacted anonymously.</w:t>
      </w:r>
    </w:p>
    <w:p w:rsidR="005B323C" w:rsidRPr="00806EF2" w:rsidRDefault="005B323C" w:rsidP="005B323C">
      <w:pPr>
        <w:spacing w:before="1"/>
        <w:ind w:left="821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ANS: </w:t>
      </w:r>
      <w:r w:rsidRPr="00806EF2">
        <w:rPr>
          <w:rFonts w:asciiTheme="minorHAnsi" w:hAnsiTheme="minorHAnsi" w:cstheme="minorHAnsi"/>
        </w:rPr>
        <w:t>True</w:t>
      </w:r>
    </w:p>
    <w:p w:rsidR="005B323C" w:rsidRPr="00806EF2" w:rsidRDefault="005B323C" w:rsidP="005B323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5B323C" w:rsidRPr="00806EF2" w:rsidRDefault="005B323C" w:rsidP="005B323C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5B323C" w:rsidRPr="00806EF2" w:rsidRDefault="00CD4A1A" w:rsidP="005B323C">
      <w:pPr>
        <w:pStyle w:val="BodyText"/>
        <w:spacing w:before="1" w:line="252" w:lineRule="auto"/>
        <w:ind w:left="101" w:right="1902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11. </w:t>
      </w:r>
      <w:r w:rsidR="005B323C" w:rsidRPr="00806EF2">
        <w:rPr>
          <w:rFonts w:asciiTheme="minorHAnsi" w:hAnsiTheme="minorHAnsi" w:cstheme="minorHAnsi"/>
          <w:sz w:val="22"/>
          <w:szCs w:val="22"/>
        </w:rPr>
        <w:t>The discretionary behavior that is not part of an employee's formal job</w:t>
      </w:r>
      <w:r w:rsidR="005B323C" w:rsidRPr="00806EF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requirements,</w:t>
      </w:r>
      <w:r w:rsidR="005B323C" w:rsidRPr="00806EF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and</w:t>
      </w:r>
      <w:r w:rsidR="005B323C" w:rsidRPr="00806EF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that</w:t>
      </w:r>
      <w:r w:rsidR="005B323C" w:rsidRPr="00806EF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contributes</w:t>
      </w:r>
      <w:r w:rsidR="005B323C" w:rsidRPr="00806EF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to</w:t>
      </w:r>
      <w:r w:rsidR="005B323C" w:rsidRPr="00806EF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the</w:t>
      </w:r>
      <w:r w:rsidR="005B323C" w:rsidRPr="00806EF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psychological</w:t>
      </w:r>
      <w:r w:rsidR="005B323C" w:rsidRPr="00806EF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and</w:t>
      </w:r>
      <w:r w:rsidR="005B323C" w:rsidRPr="00806EF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social</w:t>
      </w:r>
      <w:r w:rsidR="005B323C" w:rsidRPr="00806EF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environment</w:t>
      </w:r>
      <w:r w:rsidR="005B323C" w:rsidRPr="00806EF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of</w:t>
      </w:r>
      <w:r w:rsidR="005B323C" w:rsidRPr="00806EF2">
        <w:rPr>
          <w:rFonts w:asciiTheme="minorHAnsi" w:hAnsiTheme="minorHAnsi" w:cstheme="minorHAnsi"/>
          <w:spacing w:val="-62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the workplace,</w:t>
      </w:r>
      <w:r w:rsidR="005B323C" w:rsidRPr="00806EF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is</w:t>
      </w:r>
      <w:r w:rsidR="005B323C" w:rsidRPr="00806EF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called cohesive</w:t>
      </w:r>
      <w:r w:rsidR="005B323C" w:rsidRPr="00806EF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behavior.</w:t>
      </w:r>
    </w:p>
    <w:p w:rsidR="005B323C" w:rsidRPr="00806EF2" w:rsidRDefault="005B323C" w:rsidP="005B323C">
      <w:pPr>
        <w:ind w:left="821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ANS: </w:t>
      </w:r>
      <w:r w:rsidRPr="00806EF2">
        <w:rPr>
          <w:rFonts w:asciiTheme="minorHAnsi" w:hAnsiTheme="minorHAnsi" w:cstheme="minorHAnsi"/>
        </w:rPr>
        <w:t>False</w:t>
      </w:r>
    </w:p>
    <w:p w:rsidR="005B323C" w:rsidRPr="00806EF2" w:rsidRDefault="005B323C" w:rsidP="005B323C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5B323C" w:rsidRPr="00806EF2" w:rsidRDefault="00CD4A1A" w:rsidP="005B323C">
      <w:pPr>
        <w:pStyle w:val="BodyText"/>
        <w:tabs>
          <w:tab w:val="left" w:pos="8359"/>
        </w:tabs>
        <w:ind w:left="10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12. </w:t>
      </w:r>
      <w:r w:rsidR="005B323C" w:rsidRPr="00806EF2">
        <w:rPr>
          <w:rFonts w:asciiTheme="minorHAnsi" w:hAnsiTheme="minorHAnsi" w:cstheme="minorHAnsi"/>
          <w:sz w:val="22"/>
          <w:szCs w:val="22"/>
        </w:rPr>
        <w:t>One</w:t>
      </w:r>
      <w:r w:rsidR="005B323C" w:rsidRPr="00806EF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of</w:t>
      </w:r>
      <w:r w:rsidR="005B323C" w:rsidRPr="00806EF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the</w:t>
      </w:r>
      <w:r w:rsidR="005B323C" w:rsidRPr="00806EF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key</w:t>
      </w:r>
      <w:r w:rsidR="005B323C" w:rsidRPr="00806EF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challenges</w:t>
      </w:r>
      <w:r w:rsidR="005B323C" w:rsidRPr="00806EF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for</w:t>
      </w:r>
      <w:r w:rsidR="005B323C" w:rsidRPr="00806EF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managers in</w:t>
      </w:r>
      <w:r w:rsidR="005B323C" w:rsidRPr="00806EF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today's</w:t>
      </w:r>
      <w:r w:rsidR="005B323C" w:rsidRPr="00806EF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organizations</w:t>
      </w:r>
      <w:r w:rsidR="005B323C" w:rsidRPr="00806EF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is</w:t>
      </w:r>
      <w:r w:rsidR="005B323C" w:rsidRPr="00806EF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to</w:t>
      </w:r>
      <w:r w:rsidR="005B323C" w:rsidRPr="00806EF2">
        <w:rPr>
          <w:rFonts w:asciiTheme="minorHAnsi" w:hAnsiTheme="minorHAnsi" w:cstheme="minorHAnsi"/>
          <w:sz w:val="22"/>
          <w:szCs w:val="22"/>
          <w:u w:val="single"/>
        </w:rPr>
        <w:tab/>
      </w:r>
      <w:r w:rsidR="005B323C" w:rsidRPr="00806EF2">
        <w:rPr>
          <w:rFonts w:asciiTheme="minorHAnsi" w:hAnsiTheme="minorHAnsi" w:cstheme="minorHAnsi"/>
          <w:sz w:val="22"/>
          <w:szCs w:val="22"/>
        </w:rPr>
        <w:t>.</w:t>
      </w:r>
    </w:p>
    <w:p w:rsidR="005B323C" w:rsidRPr="00806EF2" w:rsidRDefault="005B323C" w:rsidP="005B323C">
      <w:pPr>
        <w:pStyle w:val="BodyText"/>
        <w:spacing w:before="13" w:line="296" w:lineRule="exact"/>
        <w:ind w:left="46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Pr="00806EF2">
        <w:rPr>
          <w:rFonts w:asciiTheme="minorHAnsi" w:hAnsiTheme="minorHAnsi" w:cstheme="minorHAnsi"/>
          <w:position w:val="2"/>
          <w:sz w:val="22"/>
          <w:szCs w:val="22"/>
        </w:rPr>
        <w:t>e</w:t>
      </w:r>
      <w:r w:rsidRPr="00806EF2">
        <w:rPr>
          <w:rFonts w:asciiTheme="minorHAnsi" w:hAnsiTheme="minorHAnsi" w:cstheme="minorHAnsi"/>
          <w:spacing w:val="11"/>
          <w:position w:val="2"/>
          <w:sz w:val="22"/>
          <w:szCs w:val="22"/>
        </w:rPr>
        <w:t xml:space="preserve"> </w:t>
      </w:r>
      <w:r w:rsidRPr="00806EF2">
        <w:rPr>
          <w:rFonts w:asciiTheme="minorHAnsi" w:hAnsiTheme="minorHAnsi" w:cstheme="minorHAnsi"/>
          <w:sz w:val="22"/>
          <w:szCs w:val="22"/>
        </w:rPr>
        <w:t>stimulate</w:t>
      </w:r>
      <w:r w:rsidRPr="00806EF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06EF2">
        <w:rPr>
          <w:rFonts w:asciiTheme="minorHAnsi" w:hAnsiTheme="minorHAnsi" w:cstheme="minorHAnsi"/>
          <w:sz w:val="22"/>
          <w:szCs w:val="22"/>
        </w:rPr>
        <w:t>tolerance</w:t>
      </w:r>
      <w:r w:rsidRPr="00806EF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06EF2">
        <w:rPr>
          <w:rFonts w:asciiTheme="minorHAnsi" w:hAnsiTheme="minorHAnsi" w:cstheme="minorHAnsi"/>
          <w:sz w:val="22"/>
          <w:szCs w:val="22"/>
        </w:rPr>
        <w:t>for</w:t>
      </w:r>
      <w:r w:rsidRPr="00806EF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06EF2">
        <w:rPr>
          <w:rFonts w:asciiTheme="minorHAnsi" w:hAnsiTheme="minorHAnsi" w:cstheme="minorHAnsi"/>
          <w:sz w:val="22"/>
          <w:szCs w:val="22"/>
        </w:rPr>
        <w:t>change</w:t>
      </w:r>
    </w:p>
    <w:p w:rsidR="005B323C" w:rsidRPr="00806EF2" w:rsidRDefault="005B323C" w:rsidP="005B323C">
      <w:pPr>
        <w:spacing w:line="272" w:lineRule="exact"/>
        <w:ind w:left="461"/>
        <w:rPr>
          <w:rFonts w:asciiTheme="minorHAnsi" w:hAnsiTheme="minorHAnsi" w:cstheme="minorHAnsi"/>
        </w:rPr>
      </w:pPr>
      <w:r w:rsidRPr="00806EF2">
        <w:rPr>
          <w:rFonts w:asciiTheme="minorHAnsi" w:hAnsiTheme="minorHAnsi" w:cstheme="minorHAnsi"/>
        </w:rPr>
        <w:t>.</w:t>
      </w:r>
    </w:p>
    <w:p w:rsidR="005B323C" w:rsidRPr="00806EF2" w:rsidRDefault="005B323C" w:rsidP="005B323C">
      <w:pPr>
        <w:pStyle w:val="BodyText"/>
        <w:tabs>
          <w:tab w:val="left" w:pos="1201"/>
        </w:tabs>
        <w:spacing w:before="62" w:line="252" w:lineRule="auto"/>
        <w:ind w:left="101" w:right="2268"/>
        <w:rPr>
          <w:rFonts w:asciiTheme="minorHAnsi" w:hAnsiTheme="minorHAnsi" w:cstheme="minorHAnsi"/>
          <w:sz w:val="22"/>
          <w:szCs w:val="22"/>
        </w:rPr>
      </w:pPr>
      <w:r w:rsidRPr="00806EF2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r w:rsidR="00CD4A1A">
        <w:rPr>
          <w:rFonts w:asciiTheme="minorHAnsi" w:hAnsiTheme="minorHAnsi" w:cstheme="minorHAnsi"/>
          <w:sz w:val="22"/>
          <w:szCs w:val="22"/>
          <w:u w:val="single"/>
        </w:rPr>
        <w:t xml:space="preserve">13. </w:t>
      </w:r>
      <w:r w:rsidRPr="00806EF2">
        <w:rPr>
          <w:rFonts w:asciiTheme="minorHAnsi" w:hAnsiTheme="minorHAnsi" w:cstheme="minorHAnsi"/>
          <w:sz w:val="22"/>
          <w:szCs w:val="22"/>
          <w:u w:val="single"/>
        </w:rPr>
        <w:tab/>
      </w:r>
      <w:r w:rsidRPr="00806EF2">
        <w:rPr>
          <w:rFonts w:asciiTheme="minorHAnsi" w:hAnsiTheme="minorHAnsi" w:cstheme="minorHAnsi"/>
          <w:sz w:val="22"/>
          <w:szCs w:val="22"/>
        </w:rPr>
        <w:t>refers to basing managerial decisions on the best available scientific</w:t>
      </w:r>
      <w:r w:rsidRPr="00806EF2">
        <w:rPr>
          <w:rFonts w:asciiTheme="minorHAnsi" w:hAnsiTheme="minorHAnsi" w:cstheme="minorHAnsi"/>
          <w:spacing w:val="-62"/>
          <w:sz w:val="22"/>
          <w:szCs w:val="22"/>
        </w:rPr>
        <w:t xml:space="preserve"> </w:t>
      </w:r>
      <w:r w:rsidRPr="00806EF2">
        <w:rPr>
          <w:rFonts w:asciiTheme="minorHAnsi" w:hAnsiTheme="minorHAnsi" w:cstheme="minorHAnsi"/>
          <w:sz w:val="22"/>
          <w:szCs w:val="22"/>
        </w:rPr>
        <w:t>proof.</w:t>
      </w:r>
    </w:p>
    <w:p w:rsidR="005B323C" w:rsidRPr="00806EF2" w:rsidRDefault="005B323C" w:rsidP="005B323C">
      <w:pPr>
        <w:pStyle w:val="BodyText"/>
        <w:spacing w:line="295" w:lineRule="exact"/>
        <w:ind w:left="46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Pr="00806EF2">
        <w:rPr>
          <w:rFonts w:asciiTheme="minorHAnsi" w:hAnsiTheme="minorHAnsi" w:cstheme="minorHAnsi"/>
          <w:position w:val="2"/>
          <w:sz w:val="22"/>
          <w:szCs w:val="22"/>
        </w:rPr>
        <w:t>d</w:t>
      </w:r>
      <w:r w:rsidRPr="00806EF2">
        <w:rPr>
          <w:rFonts w:asciiTheme="minorHAnsi" w:hAnsiTheme="minorHAnsi" w:cstheme="minorHAnsi"/>
          <w:spacing w:val="57"/>
          <w:position w:val="2"/>
          <w:sz w:val="22"/>
          <w:szCs w:val="22"/>
        </w:rPr>
        <w:t xml:space="preserve"> </w:t>
      </w:r>
      <w:r w:rsidRPr="00806EF2">
        <w:rPr>
          <w:rFonts w:asciiTheme="minorHAnsi" w:hAnsiTheme="minorHAnsi" w:cstheme="minorHAnsi"/>
          <w:sz w:val="22"/>
          <w:szCs w:val="22"/>
        </w:rPr>
        <w:t>Evidence­based</w:t>
      </w:r>
      <w:r w:rsidRPr="00806EF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806EF2">
        <w:rPr>
          <w:rFonts w:asciiTheme="minorHAnsi" w:hAnsiTheme="minorHAnsi" w:cstheme="minorHAnsi"/>
          <w:sz w:val="22"/>
          <w:szCs w:val="22"/>
        </w:rPr>
        <w:t>management</w:t>
      </w:r>
    </w:p>
    <w:p w:rsidR="005B323C" w:rsidRPr="00806EF2" w:rsidRDefault="005B323C" w:rsidP="005B323C">
      <w:pPr>
        <w:spacing w:line="272" w:lineRule="exact"/>
        <w:ind w:left="461"/>
        <w:rPr>
          <w:rFonts w:asciiTheme="minorHAnsi" w:hAnsiTheme="minorHAnsi" w:cstheme="minorHAnsi"/>
        </w:rPr>
      </w:pPr>
      <w:r w:rsidRPr="00806EF2">
        <w:rPr>
          <w:rFonts w:asciiTheme="minorHAnsi" w:hAnsiTheme="minorHAnsi" w:cstheme="minorHAnsi"/>
        </w:rPr>
        <w:t>.</w:t>
      </w:r>
    </w:p>
    <w:p w:rsidR="005B323C" w:rsidRPr="00806EF2" w:rsidRDefault="005B323C" w:rsidP="005B323C">
      <w:pPr>
        <w:pStyle w:val="BodyText"/>
        <w:spacing w:before="8"/>
        <w:rPr>
          <w:rFonts w:asciiTheme="minorHAnsi" w:hAnsiTheme="minorHAnsi" w:cstheme="minorHAnsi"/>
          <w:sz w:val="22"/>
          <w:szCs w:val="22"/>
        </w:rPr>
      </w:pPr>
    </w:p>
    <w:p w:rsidR="005B323C" w:rsidRPr="00806EF2" w:rsidRDefault="005B323C" w:rsidP="005B323C">
      <w:pPr>
        <w:pStyle w:val="BodyText"/>
        <w:tabs>
          <w:tab w:val="left" w:pos="1201"/>
        </w:tabs>
        <w:spacing w:before="98" w:line="252" w:lineRule="auto"/>
        <w:ind w:left="101" w:right="2348"/>
        <w:rPr>
          <w:rFonts w:asciiTheme="minorHAnsi" w:hAnsiTheme="minorHAnsi" w:cstheme="minorHAnsi"/>
          <w:sz w:val="22"/>
          <w:szCs w:val="22"/>
        </w:rPr>
      </w:pPr>
      <w:r w:rsidRPr="00806EF2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r w:rsidR="00CD4A1A">
        <w:rPr>
          <w:rFonts w:asciiTheme="minorHAnsi" w:hAnsiTheme="minorHAnsi" w:cstheme="minorHAnsi"/>
          <w:sz w:val="22"/>
          <w:szCs w:val="22"/>
          <w:u w:val="single"/>
        </w:rPr>
        <w:t xml:space="preserve">14. </w:t>
      </w:r>
      <w:r w:rsidRPr="00806EF2">
        <w:rPr>
          <w:rFonts w:asciiTheme="minorHAnsi" w:hAnsiTheme="minorHAnsi" w:cstheme="minorHAnsi"/>
          <w:sz w:val="22"/>
          <w:szCs w:val="22"/>
          <w:u w:val="single"/>
        </w:rPr>
        <w:tab/>
      </w:r>
      <w:r w:rsidRPr="00806EF2">
        <w:rPr>
          <w:rFonts w:asciiTheme="minorHAnsi" w:hAnsiTheme="minorHAnsi" w:cstheme="minorHAnsi"/>
          <w:sz w:val="22"/>
          <w:szCs w:val="22"/>
        </w:rPr>
        <w:t>refers to the heterogeneity of organizations in terms of gender, age,</w:t>
      </w:r>
      <w:r w:rsidRPr="00806EF2">
        <w:rPr>
          <w:rFonts w:asciiTheme="minorHAnsi" w:hAnsiTheme="minorHAnsi" w:cstheme="minorHAnsi"/>
          <w:spacing w:val="-63"/>
          <w:sz w:val="22"/>
          <w:szCs w:val="22"/>
        </w:rPr>
        <w:t xml:space="preserve"> </w:t>
      </w:r>
      <w:r w:rsidRPr="00806EF2">
        <w:rPr>
          <w:rFonts w:asciiTheme="minorHAnsi" w:hAnsiTheme="minorHAnsi" w:cstheme="minorHAnsi"/>
          <w:sz w:val="22"/>
          <w:szCs w:val="22"/>
        </w:rPr>
        <w:t>race,</w:t>
      </w:r>
      <w:r w:rsidRPr="00806EF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06EF2">
        <w:rPr>
          <w:rFonts w:asciiTheme="minorHAnsi" w:hAnsiTheme="minorHAnsi" w:cstheme="minorHAnsi"/>
          <w:sz w:val="22"/>
          <w:szCs w:val="22"/>
        </w:rPr>
        <w:t>ethnicity, sexual</w:t>
      </w:r>
      <w:r w:rsidRPr="00806EF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06EF2">
        <w:rPr>
          <w:rFonts w:asciiTheme="minorHAnsi" w:hAnsiTheme="minorHAnsi" w:cstheme="minorHAnsi"/>
          <w:sz w:val="22"/>
          <w:szCs w:val="22"/>
        </w:rPr>
        <w:t>orientation,</w:t>
      </w:r>
      <w:r w:rsidRPr="00806EF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06EF2">
        <w:rPr>
          <w:rFonts w:asciiTheme="minorHAnsi" w:hAnsiTheme="minorHAnsi" w:cstheme="minorHAnsi"/>
          <w:sz w:val="22"/>
          <w:szCs w:val="22"/>
        </w:rPr>
        <w:t>and</w:t>
      </w:r>
      <w:r w:rsidRPr="00806EF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06EF2">
        <w:rPr>
          <w:rFonts w:asciiTheme="minorHAnsi" w:hAnsiTheme="minorHAnsi" w:cstheme="minorHAnsi"/>
          <w:sz w:val="22"/>
          <w:szCs w:val="22"/>
        </w:rPr>
        <w:t>inclusion</w:t>
      </w:r>
      <w:r w:rsidRPr="00806EF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06EF2">
        <w:rPr>
          <w:rFonts w:asciiTheme="minorHAnsi" w:hAnsiTheme="minorHAnsi" w:cstheme="minorHAnsi"/>
          <w:sz w:val="22"/>
          <w:szCs w:val="22"/>
        </w:rPr>
        <w:t>of</w:t>
      </w:r>
      <w:r w:rsidRPr="00806EF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06EF2">
        <w:rPr>
          <w:rFonts w:asciiTheme="minorHAnsi" w:hAnsiTheme="minorHAnsi" w:cstheme="minorHAnsi"/>
          <w:sz w:val="22"/>
          <w:szCs w:val="22"/>
        </w:rPr>
        <w:t>other</w:t>
      </w:r>
      <w:r w:rsidRPr="00806EF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06EF2">
        <w:rPr>
          <w:rFonts w:asciiTheme="minorHAnsi" w:hAnsiTheme="minorHAnsi" w:cstheme="minorHAnsi"/>
          <w:sz w:val="22"/>
          <w:szCs w:val="22"/>
        </w:rPr>
        <w:t>diverse</w:t>
      </w:r>
      <w:r w:rsidRPr="00806EF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06EF2">
        <w:rPr>
          <w:rFonts w:asciiTheme="minorHAnsi" w:hAnsiTheme="minorHAnsi" w:cstheme="minorHAnsi"/>
          <w:sz w:val="22"/>
          <w:szCs w:val="22"/>
        </w:rPr>
        <w:t>groups.</w:t>
      </w:r>
    </w:p>
    <w:p w:rsidR="005B323C" w:rsidRPr="00806EF2" w:rsidRDefault="005B323C" w:rsidP="005B323C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5B323C" w:rsidRPr="00806EF2" w:rsidRDefault="005B323C" w:rsidP="005B323C">
      <w:pPr>
        <w:pStyle w:val="BodyText"/>
        <w:spacing w:before="96" w:line="296" w:lineRule="exact"/>
        <w:ind w:left="46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Pr="00806EF2">
        <w:rPr>
          <w:rFonts w:asciiTheme="minorHAnsi" w:hAnsiTheme="minorHAnsi" w:cstheme="minorHAnsi"/>
          <w:position w:val="2"/>
          <w:sz w:val="22"/>
          <w:szCs w:val="22"/>
        </w:rPr>
        <w:t>b</w:t>
      </w:r>
      <w:r w:rsidRPr="00806EF2">
        <w:rPr>
          <w:rFonts w:asciiTheme="minorHAnsi" w:hAnsiTheme="minorHAnsi" w:cstheme="minorHAnsi"/>
          <w:spacing w:val="56"/>
          <w:position w:val="2"/>
          <w:sz w:val="22"/>
          <w:szCs w:val="22"/>
        </w:rPr>
        <w:t xml:space="preserve"> </w:t>
      </w:r>
      <w:r w:rsidRPr="00806EF2">
        <w:rPr>
          <w:rFonts w:asciiTheme="minorHAnsi" w:hAnsiTheme="minorHAnsi" w:cstheme="minorHAnsi"/>
          <w:sz w:val="22"/>
          <w:szCs w:val="22"/>
        </w:rPr>
        <w:t>Workforce</w:t>
      </w:r>
      <w:r w:rsidRPr="00806EF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06EF2">
        <w:rPr>
          <w:rFonts w:asciiTheme="minorHAnsi" w:hAnsiTheme="minorHAnsi" w:cstheme="minorHAnsi"/>
          <w:sz w:val="22"/>
          <w:szCs w:val="22"/>
        </w:rPr>
        <w:t>diversity</w:t>
      </w:r>
    </w:p>
    <w:p w:rsidR="005B323C" w:rsidRPr="00806EF2" w:rsidRDefault="005B323C" w:rsidP="005B323C">
      <w:pPr>
        <w:spacing w:line="272" w:lineRule="exact"/>
        <w:ind w:left="461"/>
        <w:rPr>
          <w:rFonts w:asciiTheme="minorHAnsi" w:hAnsiTheme="minorHAnsi" w:cstheme="minorHAnsi"/>
        </w:rPr>
      </w:pPr>
      <w:r w:rsidRPr="00806EF2">
        <w:rPr>
          <w:rFonts w:asciiTheme="minorHAnsi" w:hAnsiTheme="minorHAnsi" w:cstheme="minorHAnsi"/>
        </w:rPr>
        <w:t>.</w:t>
      </w:r>
    </w:p>
    <w:p w:rsidR="005B323C" w:rsidRPr="00806EF2" w:rsidRDefault="005B323C" w:rsidP="005B323C">
      <w:pPr>
        <w:pStyle w:val="BodyText"/>
        <w:spacing w:before="9"/>
        <w:rPr>
          <w:rFonts w:asciiTheme="minorHAnsi" w:hAnsiTheme="minorHAnsi" w:cstheme="minorHAnsi"/>
          <w:sz w:val="22"/>
          <w:szCs w:val="22"/>
        </w:rPr>
      </w:pPr>
    </w:p>
    <w:p w:rsidR="005B323C" w:rsidRPr="00806EF2" w:rsidRDefault="00CD4A1A" w:rsidP="005B323C">
      <w:pPr>
        <w:pStyle w:val="BodyText"/>
        <w:spacing w:before="97" w:line="252" w:lineRule="auto"/>
        <w:ind w:left="101" w:right="1902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15. </w:t>
      </w:r>
      <w:r w:rsidR="005B323C" w:rsidRPr="00806EF2">
        <w:rPr>
          <w:rFonts w:asciiTheme="minorHAnsi" w:hAnsiTheme="minorHAnsi" w:cstheme="minorHAnsi"/>
          <w:sz w:val="22"/>
          <w:szCs w:val="22"/>
        </w:rPr>
        <w:t>In</w:t>
      </w:r>
      <w:r w:rsidR="005B323C" w:rsidRPr="00806EF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the</w:t>
      </w:r>
      <w:r w:rsidR="005B323C" w:rsidRPr="00806EF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current</w:t>
      </w:r>
      <w:r w:rsidR="005B323C" w:rsidRPr="00806EF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competitive</w:t>
      </w:r>
      <w:r w:rsidR="005B323C" w:rsidRPr="00806EF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workplace,</w:t>
      </w:r>
      <w:r w:rsidR="005B323C" w:rsidRPr="00806EF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technical</w:t>
      </w:r>
      <w:r w:rsidR="005B323C" w:rsidRPr="00806EF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skills</w:t>
      </w:r>
      <w:r w:rsidR="005B323C" w:rsidRPr="00806EF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are</w:t>
      </w:r>
      <w:r w:rsidR="005B323C" w:rsidRPr="00806EF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the</w:t>
      </w:r>
      <w:r w:rsidR="005B323C" w:rsidRPr="00806EF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only</w:t>
      </w:r>
      <w:r w:rsidR="005B323C" w:rsidRPr="00806EF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skills</w:t>
      </w:r>
      <w:r w:rsidR="005B323C" w:rsidRPr="00806EF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that</w:t>
      </w:r>
      <w:r w:rsidR="005B323C" w:rsidRPr="00806EF2">
        <w:rPr>
          <w:rFonts w:asciiTheme="minorHAnsi" w:hAnsiTheme="minorHAnsi" w:cstheme="minorHAnsi"/>
          <w:spacing w:val="-62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managers</w:t>
      </w:r>
      <w:r w:rsidR="005B323C" w:rsidRPr="00806EF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require</w:t>
      </w:r>
      <w:r w:rsidR="005B323C" w:rsidRPr="00806EF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to</w:t>
      </w:r>
      <w:r w:rsidR="005B323C" w:rsidRPr="00806EF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be</w:t>
      </w:r>
      <w:r w:rsidR="005B323C" w:rsidRPr="00806EF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successful.</w:t>
      </w:r>
    </w:p>
    <w:p w:rsidR="005B323C" w:rsidRPr="00806EF2" w:rsidRDefault="005B323C" w:rsidP="005B323C">
      <w:pPr>
        <w:spacing w:before="1"/>
        <w:ind w:left="821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ANS: </w:t>
      </w:r>
      <w:r w:rsidRPr="00806EF2">
        <w:rPr>
          <w:rFonts w:asciiTheme="minorHAnsi" w:hAnsiTheme="minorHAnsi" w:cstheme="minorHAnsi"/>
        </w:rPr>
        <w:t>False</w:t>
      </w:r>
    </w:p>
    <w:p w:rsidR="005B323C" w:rsidRPr="00806EF2" w:rsidRDefault="005B323C" w:rsidP="005B323C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5B323C" w:rsidRPr="00806EF2" w:rsidRDefault="00CD4A1A" w:rsidP="005B323C">
      <w:pPr>
        <w:pStyle w:val="BodyText"/>
        <w:spacing w:line="252" w:lineRule="auto"/>
        <w:ind w:left="101" w:right="1902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16. </w:t>
      </w:r>
      <w:r w:rsidR="005B323C" w:rsidRPr="00806EF2">
        <w:rPr>
          <w:rFonts w:asciiTheme="minorHAnsi" w:hAnsiTheme="minorHAnsi" w:cstheme="minorHAnsi"/>
          <w:sz w:val="22"/>
          <w:szCs w:val="22"/>
        </w:rPr>
        <w:t>The</w:t>
      </w:r>
      <w:r w:rsidR="005B323C" w:rsidRPr="00806EF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planning</w:t>
      </w:r>
      <w:r w:rsidR="005B323C" w:rsidRPr="00806EF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function</w:t>
      </w:r>
      <w:r w:rsidR="005B323C" w:rsidRPr="00806EF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involves</w:t>
      </w:r>
      <w:r w:rsidR="005B323C" w:rsidRPr="00806EF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defining</w:t>
      </w:r>
      <w:r w:rsidR="005B323C" w:rsidRPr="00806EF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an</w:t>
      </w:r>
      <w:r w:rsidR="005B323C" w:rsidRPr="00806EF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organization's</w:t>
      </w:r>
      <w:r w:rsidR="005B323C" w:rsidRPr="00806EF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goals</w:t>
      </w:r>
      <w:r w:rsidR="005B323C" w:rsidRPr="00806EF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and</w:t>
      </w:r>
      <w:r w:rsidR="005B323C" w:rsidRPr="00806EF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establishing</w:t>
      </w:r>
      <w:r w:rsidR="005B323C" w:rsidRPr="00806EF2">
        <w:rPr>
          <w:rFonts w:asciiTheme="minorHAnsi" w:hAnsiTheme="minorHAnsi" w:cstheme="minorHAnsi"/>
          <w:spacing w:val="-62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an</w:t>
      </w:r>
      <w:r w:rsidR="005B323C" w:rsidRPr="00806EF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overall strategy</w:t>
      </w:r>
      <w:r w:rsidR="005B323C" w:rsidRPr="00806EF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for achieving</w:t>
      </w:r>
      <w:r w:rsidR="005B323C" w:rsidRPr="00806EF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those</w:t>
      </w:r>
      <w:r w:rsidR="005B323C" w:rsidRPr="00806EF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goals.</w:t>
      </w:r>
    </w:p>
    <w:p w:rsidR="005B323C" w:rsidRPr="00806EF2" w:rsidRDefault="005B323C" w:rsidP="005B323C">
      <w:pPr>
        <w:spacing w:before="1"/>
        <w:ind w:left="821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ANS: </w:t>
      </w:r>
      <w:r w:rsidRPr="00806EF2">
        <w:rPr>
          <w:rFonts w:asciiTheme="minorHAnsi" w:hAnsiTheme="minorHAnsi" w:cstheme="minorHAnsi"/>
        </w:rPr>
        <w:t>True</w:t>
      </w:r>
    </w:p>
    <w:p w:rsidR="005B323C" w:rsidRPr="00806EF2" w:rsidRDefault="005B323C" w:rsidP="005B323C">
      <w:pPr>
        <w:rPr>
          <w:rFonts w:asciiTheme="minorHAnsi" w:hAnsiTheme="minorHAnsi" w:cstheme="minorHAnsi"/>
        </w:rPr>
        <w:sectPr w:rsidR="005B323C" w:rsidRPr="00806EF2">
          <w:pgSz w:w="12240" w:h="15840"/>
          <w:pgMar w:top="1360" w:right="0" w:bottom="820" w:left="1700" w:header="0" w:footer="622" w:gutter="0"/>
          <w:cols w:space="720"/>
        </w:sectPr>
      </w:pPr>
    </w:p>
    <w:p w:rsidR="005B323C" w:rsidRPr="00806EF2" w:rsidRDefault="00CD4A1A" w:rsidP="005B323C">
      <w:pPr>
        <w:pStyle w:val="BodyText"/>
        <w:spacing w:before="77" w:line="252" w:lineRule="auto"/>
        <w:ind w:left="101" w:right="1765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17. </w:t>
      </w:r>
      <w:r w:rsidR="005B323C" w:rsidRPr="00806EF2">
        <w:rPr>
          <w:rFonts w:asciiTheme="minorHAnsi" w:hAnsiTheme="minorHAnsi" w:cstheme="minorHAnsi"/>
          <w:sz w:val="22"/>
          <w:szCs w:val="22"/>
        </w:rPr>
        <w:t>Joann</w:t>
      </w:r>
      <w:r w:rsidR="005B323C" w:rsidRPr="00806EF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Hayes</w:t>
      </w:r>
      <w:r w:rsidR="005B323C" w:rsidRPr="00806EF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is</w:t>
      </w:r>
      <w:r w:rsidR="005B323C" w:rsidRPr="00806EF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currently</w:t>
      </w:r>
      <w:r w:rsidR="005B323C" w:rsidRPr="00806EF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working</w:t>
      </w:r>
      <w:r w:rsidR="005B323C" w:rsidRPr="00806EF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on</w:t>
      </w:r>
      <w:r w:rsidR="005B323C" w:rsidRPr="00806EF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a</w:t>
      </w:r>
      <w:r w:rsidR="005B323C" w:rsidRPr="00806EF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project</w:t>
      </w:r>
      <w:r w:rsidR="005B323C" w:rsidRPr="00806EF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to</w:t>
      </w:r>
      <w:r w:rsidR="005B323C" w:rsidRPr="00806EF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tackle</w:t>
      </w:r>
      <w:r w:rsidR="005B323C" w:rsidRPr="00806EF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climate</w:t>
      </w:r>
      <w:r w:rsidR="005B323C" w:rsidRPr="00806EF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change.</w:t>
      </w:r>
      <w:r w:rsidR="005B323C" w:rsidRPr="00806EF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During</w:t>
      </w:r>
      <w:r w:rsidR="005B323C" w:rsidRPr="00806EF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the</w:t>
      </w:r>
      <w:r w:rsidR="005B323C" w:rsidRPr="00806EF2">
        <w:rPr>
          <w:rFonts w:asciiTheme="minorHAnsi" w:hAnsiTheme="minorHAnsi" w:cstheme="minorHAnsi"/>
          <w:spacing w:val="-62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project, she needs to find different options to replace the use of non­renewable</w:t>
      </w:r>
      <w:r w:rsidR="005B323C" w:rsidRPr="00806EF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energy and check the feasibility of different renewable energy options before</w:t>
      </w:r>
      <w:r w:rsidR="005B323C" w:rsidRPr="00806EF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choosing the most practical one. Which of the following skills does Hayes</w:t>
      </w:r>
      <w:r w:rsidR="005B323C" w:rsidRPr="00806EF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primarily</w:t>
      </w:r>
      <w:r w:rsidR="005B323C" w:rsidRPr="00806EF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need to</w:t>
      </w:r>
      <w:r w:rsidR="005B323C" w:rsidRPr="00806EF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use</w:t>
      </w:r>
      <w:r w:rsidR="005B323C" w:rsidRPr="00806EF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for these tasks?</w:t>
      </w:r>
    </w:p>
    <w:p w:rsidR="005B323C" w:rsidRPr="00806EF2" w:rsidRDefault="005B323C" w:rsidP="005B323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5B323C" w:rsidRPr="00806EF2" w:rsidRDefault="005B323C" w:rsidP="005B323C">
      <w:pPr>
        <w:pStyle w:val="BodyText"/>
        <w:spacing w:before="9"/>
        <w:rPr>
          <w:rFonts w:asciiTheme="minorHAnsi" w:hAnsiTheme="minorHAnsi" w:cstheme="minorHAnsi"/>
          <w:sz w:val="22"/>
          <w:szCs w:val="22"/>
        </w:rPr>
      </w:pPr>
    </w:p>
    <w:p w:rsidR="005B323C" w:rsidRPr="00806EF2" w:rsidRDefault="005B323C" w:rsidP="005B323C">
      <w:pPr>
        <w:pStyle w:val="BodyText"/>
        <w:spacing w:before="97" w:line="296" w:lineRule="exact"/>
        <w:ind w:left="46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Pr="00806EF2">
        <w:rPr>
          <w:rFonts w:asciiTheme="minorHAnsi" w:hAnsiTheme="minorHAnsi" w:cstheme="minorHAnsi"/>
          <w:position w:val="2"/>
          <w:sz w:val="22"/>
          <w:szCs w:val="22"/>
        </w:rPr>
        <w:t>c</w:t>
      </w:r>
      <w:r w:rsidRPr="00806EF2">
        <w:rPr>
          <w:rFonts w:asciiTheme="minorHAnsi" w:hAnsiTheme="minorHAnsi" w:cstheme="minorHAnsi"/>
          <w:spacing w:val="10"/>
          <w:position w:val="2"/>
          <w:sz w:val="22"/>
          <w:szCs w:val="22"/>
        </w:rPr>
        <w:t xml:space="preserve"> </w:t>
      </w:r>
      <w:r w:rsidRPr="00806EF2">
        <w:rPr>
          <w:rFonts w:asciiTheme="minorHAnsi" w:hAnsiTheme="minorHAnsi" w:cstheme="minorHAnsi"/>
          <w:sz w:val="22"/>
          <w:szCs w:val="22"/>
        </w:rPr>
        <w:t>conceptual</w:t>
      </w:r>
      <w:r w:rsidRPr="00806EF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06EF2">
        <w:rPr>
          <w:rFonts w:asciiTheme="minorHAnsi" w:hAnsiTheme="minorHAnsi" w:cstheme="minorHAnsi"/>
          <w:sz w:val="22"/>
          <w:szCs w:val="22"/>
        </w:rPr>
        <w:t>skills</w:t>
      </w:r>
    </w:p>
    <w:p w:rsidR="005B323C" w:rsidRPr="00806EF2" w:rsidRDefault="005B323C" w:rsidP="005B323C">
      <w:pPr>
        <w:spacing w:line="272" w:lineRule="exact"/>
        <w:ind w:left="461"/>
        <w:rPr>
          <w:rFonts w:asciiTheme="minorHAnsi" w:hAnsiTheme="minorHAnsi" w:cstheme="minorHAnsi"/>
        </w:rPr>
      </w:pPr>
      <w:r w:rsidRPr="00806EF2">
        <w:rPr>
          <w:rFonts w:asciiTheme="minorHAnsi" w:hAnsiTheme="minorHAnsi" w:cstheme="minorHAnsi"/>
        </w:rPr>
        <w:t>.</w:t>
      </w:r>
    </w:p>
    <w:p w:rsidR="005B323C" w:rsidRPr="00806EF2" w:rsidRDefault="005B323C" w:rsidP="005B323C">
      <w:pPr>
        <w:pStyle w:val="BodyText"/>
        <w:spacing w:before="9"/>
        <w:rPr>
          <w:rFonts w:asciiTheme="minorHAnsi" w:hAnsiTheme="minorHAnsi" w:cstheme="minorHAnsi"/>
          <w:sz w:val="22"/>
          <w:szCs w:val="22"/>
        </w:rPr>
      </w:pPr>
    </w:p>
    <w:p w:rsidR="005B323C" w:rsidRPr="00806EF2" w:rsidRDefault="00CD4A1A" w:rsidP="005B323C">
      <w:pPr>
        <w:pStyle w:val="BodyText"/>
        <w:spacing w:before="97" w:line="252" w:lineRule="auto"/>
        <w:ind w:left="101" w:right="1765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18. </w:t>
      </w:r>
      <w:r w:rsidR="005B323C" w:rsidRPr="00806EF2">
        <w:rPr>
          <w:rFonts w:asciiTheme="minorHAnsi" w:hAnsiTheme="minorHAnsi" w:cstheme="minorHAnsi"/>
          <w:sz w:val="22"/>
          <w:szCs w:val="22"/>
        </w:rPr>
        <w:t>Evidence­based</w:t>
      </w:r>
      <w:r w:rsidR="005B323C" w:rsidRPr="00806EF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management</w:t>
      </w:r>
      <w:r w:rsidR="005B323C" w:rsidRPr="00806EF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complements</w:t>
      </w:r>
      <w:r w:rsidR="005B323C" w:rsidRPr="00806EF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systematic</w:t>
      </w:r>
      <w:r w:rsidR="005B323C" w:rsidRPr="00806EF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study</w:t>
      </w:r>
      <w:r w:rsidR="005B323C" w:rsidRPr="00806EF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by</w:t>
      </w:r>
      <w:r w:rsidR="005B323C" w:rsidRPr="00806EF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basing</w:t>
      </w:r>
      <w:r w:rsidR="005B323C" w:rsidRPr="00806EF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managerial</w:t>
      </w:r>
      <w:r w:rsidR="005B323C" w:rsidRPr="00806EF2">
        <w:rPr>
          <w:rFonts w:asciiTheme="minorHAnsi" w:hAnsiTheme="minorHAnsi" w:cstheme="minorHAnsi"/>
          <w:spacing w:val="-62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decisions on</w:t>
      </w:r>
      <w:r w:rsidR="005B323C" w:rsidRPr="00806EF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the best available scientific</w:t>
      </w:r>
      <w:r w:rsidR="005B323C" w:rsidRPr="00806EF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evidence.</w:t>
      </w:r>
    </w:p>
    <w:p w:rsidR="005B323C" w:rsidRPr="00806EF2" w:rsidRDefault="005B323C" w:rsidP="005B323C">
      <w:pPr>
        <w:pStyle w:val="BodyText"/>
        <w:spacing w:before="1"/>
        <w:ind w:left="82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Pr="00806EF2">
        <w:rPr>
          <w:rFonts w:asciiTheme="minorHAnsi" w:hAnsiTheme="minorHAnsi" w:cstheme="minorHAnsi"/>
          <w:sz w:val="22"/>
          <w:szCs w:val="22"/>
        </w:rPr>
        <w:t>True</w:t>
      </w:r>
    </w:p>
    <w:p w:rsidR="005B323C" w:rsidRPr="00806EF2" w:rsidRDefault="005B323C" w:rsidP="005B323C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5B323C" w:rsidRPr="00806EF2" w:rsidRDefault="00CD4A1A" w:rsidP="005B323C">
      <w:pPr>
        <w:pStyle w:val="BodyText"/>
        <w:tabs>
          <w:tab w:val="left" w:pos="6100"/>
        </w:tabs>
        <w:spacing w:before="1" w:line="252" w:lineRule="auto"/>
        <w:ind w:left="101" w:right="1884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19. </w:t>
      </w:r>
      <w:r w:rsidR="005B323C" w:rsidRPr="00806EF2">
        <w:rPr>
          <w:rFonts w:asciiTheme="minorHAnsi" w:hAnsiTheme="minorHAnsi" w:cstheme="minorHAnsi"/>
          <w:sz w:val="22"/>
          <w:szCs w:val="22"/>
        </w:rPr>
        <w:t>According</w:t>
      </w:r>
      <w:r w:rsidR="005B323C" w:rsidRPr="00806EF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to</w:t>
      </w:r>
      <w:r w:rsidR="005B323C" w:rsidRPr="00806EF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Henry</w:t>
      </w:r>
      <w:r w:rsidR="005B323C" w:rsidRPr="00806EF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Mintzberg,</w:t>
      </w:r>
      <w:r w:rsidR="005B323C" w:rsidRPr="00806EF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a</w:t>
      </w:r>
      <w:r w:rsidR="005B323C" w:rsidRPr="00806EF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factory</w:t>
      </w:r>
      <w:r w:rsidR="005B323C" w:rsidRPr="00806EF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supervisor</w:t>
      </w:r>
      <w:r w:rsidR="005B323C" w:rsidRPr="00806EF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giving</w:t>
      </w:r>
      <w:r w:rsidR="005B323C" w:rsidRPr="00806EF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a</w:t>
      </w:r>
      <w:r w:rsidR="005B323C" w:rsidRPr="00806EF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group</w:t>
      </w:r>
      <w:r w:rsidR="005B323C" w:rsidRPr="00806EF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of</w:t>
      </w:r>
      <w:r w:rsidR="005B323C" w:rsidRPr="00806EF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high</w:t>
      </w:r>
      <w:r w:rsidR="005B323C" w:rsidRPr="00806EF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school</w:t>
      </w:r>
      <w:r w:rsidR="005B323C" w:rsidRPr="00806EF2">
        <w:rPr>
          <w:rFonts w:asciiTheme="minorHAnsi" w:hAnsiTheme="minorHAnsi" w:cstheme="minorHAnsi"/>
          <w:spacing w:val="-62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students</w:t>
      </w:r>
      <w:r w:rsidR="005B323C" w:rsidRPr="00806EF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a</w:t>
      </w:r>
      <w:r w:rsidR="005B323C" w:rsidRPr="00806EF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tour</w:t>
      </w:r>
      <w:r w:rsidR="005B323C" w:rsidRPr="00806EF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of</w:t>
      </w:r>
      <w:r w:rsidR="005B323C" w:rsidRPr="00806EF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the</w:t>
      </w:r>
      <w:r w:rsidR="005B323C" w:rsidRPr="00806EF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plant</w:t>
      </w:r>
      <w:r w:rsidR="005B323C" w:rsidRPr="00806EF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may</w:t>
      </w:r>
      <w:r w:rsidR="005B323C" w:rsidRPr="00806EF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be termed</w:t>
      </w:r>
      <w:r w:rsidR="005B323C" w:rsidRPr="00806EF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as</w:t>
      </w:r>
      <w:r w:rsidR="005B323C" w:rsidRPr="00806EF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</w:rPr>
        <w:t>a</w:t>
      </w:r>
      <w:r w:rsidR="005B323C" w:rsidRPr="00806EF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r w:rsidR="005B323C" w:rsidRPr="00806EF2">
        <w:rPr>
          <w:rFonts w:asciiTheme="minorHAnsi" w:hAnsiTheme="minorHAnsi" w:cstheme="minorHAnsi"/>
          <w:sz w:val="22"/>
          <w:szCs w:val="22"/>
          <w:u w:val="single"/>
        </w:rPr>
        <w:tab/>
      </w:r>
    </w:p>
    <w:p w:rsidR="005B323C" w:rsidRPr="00806EF2" w:rsidRDefault="005B323C" w:rsidP="005B323C">
      <w:pPr>
        <w:pStyle w:val="BodyText"/>
        <w:ind w:left="82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Pr="00806EF2">
        <w:rPr>
          <w:rFonts w:asciiTheme="minorHAnsi" w:hAnsiTheme="minorHAnsi" w:cstheme="minorHAnsi"/>
          <w:sz w:val="22"/>
          <w:szCs w:val="22"/>
        </w:rPr>
        <w:t>Figure</w:t>
      </w:r>
      <w:r w:rsidRPr="00806EF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06EF2">
        <w:rPr>
          <w:rFonts w:asciiTheme="minorHAnsi" w:hAnsiTheme="minorHAnsi" w:cstheme="minorHAnsi"/>
          <w:sz w:val="22"/>
          <w:szCs w:val="22"/>
        </w:rPr>
        <w:t>head</w:t>
      </w:r>
    </w:p>
    <w:p w:rsidR="005B323C" w:rsidRPr="00806EF2" w:rsidRDefault="005B323C" w:rsidP="005B323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5B323C" w:rsidRDefault="005B323C" w:rsidP="005B323C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5B323C" w:rsidRDefault="005B323C" w:rsidP="005B323C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5B323C" w:rsidRDefault="005B323C" w:rsidP="005B323C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5B323C" w:rsidRDefault="005B323C" w:rsidP="005B323C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5B323C" w:rsidRDefault="005B323C" w:rsidP="005B323C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5B323C" w:rsidRDefault="005B323C" w:rsidP="005B323C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3B389D" w:rsidRDefault="003B389D"/>
    <w:bookmarkEnd w:id="0"/>
    <w:p w:rsidR="00CD4A1A" w:rsidRDefault="00CD4A1A"/>
    <w:sectPr w:rsidR="00CD4A1A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301A7" w:rsidRDefault="005B323C">
    <w:pPr>
      <w:pStyle w:val="BodyText"/>
      <w:spacing w:line="14" w:lineRule="auto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254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301A7" w:rsidRDefault="00CD4A1A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This study source was downloaded by 100000826609991 from CourseHero.com on 06-23-2021 02:56:05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0.2pt;margin-top:749.9pt;width:382.4pt;height:10.9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GzargIAAKk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JJ4sSQx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" filled="f" stroked="f">
              <v:textbox inset="0,0,0,0">
                <w:txbxContent>
                  <w:p w:rsidR="00B301A7" w:rsidRDefault="00CD4A1A">
                    <w:pPr>
                      <w:spacing w:before="13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This study source was downloaded by 100000826609991 from CourseHero.com on 06-23-2021 02:56:05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2581910" cy="138430"/>
              <wp:effectExtent l="254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58191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301A7" w:rsidRDefault="00CD4A1A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sz w:val="16"/>
                              </w:rPr>
                              <w:t>https://www.coursehero.com/file/10843960/chapt-1-4-quizzes/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7" type="#_x0000_t202" style="position:absolute;margin-left:30.2pt;margin-top:778.25pt;width:203.3pt;height:10.9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" filled="f" stroked="f">
              <v:textbox inset="0,0,0,0">
                <w:txbxContent>
                  <w:p w:rsidR="00B301A7" w:rsidRDefault="00CD4A1A">
                    <w:pPr>
                      <w:spacing w:before="13"/>
                      <w:ind w:left="20"/>
                      <w:rPr>
                        <w:sz w:val="16"/>
                      </w:rPr>
                    </w:pPr>
                    <w:hyperlink r:id="rId2">
                      <w:r>
                        <w:rPr>
                          <w:sz w:val="16"/>
                        </w:rPr>
                        <w:t>https://www.coursehero.com/file/10843960/chapt-1-4-quizzes/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characterSpacingControl w:val="doNotCompress"/>
  <w:hdrShapeDefaults>
    <o:shapedefaults v:ext="edit" spidmax="2049"/>
  </w:hdrShapeDefaults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323C"/>
    <w:rsid w:val="003B389D"/>
    <w:rsid w:val="005B323C"/>
    <w:rsid w:val="00CD4A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9219A99-1CC6-4007-B7F8-D19506D735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5B323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5B323C"/>
    <w:rPr>
      <w:sz w:val="26"/>
      <w:szCs w:val="26"/>
    </w:rPr>
  </w:style>
  <w:style w:type="character" w:customStyle="1" w:styleId="BodyTextChar">
    <w:name w:val="Body Text Char"/>
    <w:basedOn w:val="DefaultParagraphFont"/>
    <w:link w:val="BodyText"/>
    <w:uiPriority w:val="1"/>
    <w:rsid w:val="005B323C"/>
    <w:rPr>
      <w:rFonts w:ascii="Times New Roman" w:eastAsia="Times New Roman" w:hAnsi="Times New Roman" w:cs="Times New Roman"/>
      <w:sz w:val="26"/>
      <w:szCs w:val="2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10843960/chapt-1-4-quizzes/" TargetMode="External"/><Relationship Id="rId1" Type="http://schemas.openxmlformats.org/officeDocument/2006/relationships/hyperlink" Target="https://www.coursehero.com/file/10843960/chapt-1-4-quizzes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467</Words>
  <Characters>2666</Characters>
  <Application>Microsoft Office Word</Application>
  <DocSecurity>0</DocSecurity>
  <Lines>22</Lines>
  <Paragraphs>6</Paragraphs>
  <ScaleCrop>false</ScaleCrop>
  <Company/>
  <LinksUpToDate>false</LinksUpToDate>
  <CharactersWithSpaces>3127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2021-06-24T04:03:00Z</dcterms:created>
  <dcterms:modified xsi:type="dcterms:W3CDTF">2021-06-24T04:09:00Z</dcterms:modified>
</cp:coreProperties>
</file>