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2D5C3A" w:rsidRDefault="002D5C3A" w:rsidP="002D5C3A">
      <w:pPr>
        <w:pStyle w:val="Heading2"/>
        <w:spacing w:before="54"/>
        <w:rPr>
          <w:rFonts w:asciiTheme="minorHAnsi" w:hAnsiTheme="minorHAnsi" w:cstheme="minorHAnsi"/>
          <w:color w:val="494B4E"/>
          <w:sz w:val="22"/>
          <w:szCs w:val="22"/>
        </w:rPr>
      </w:pPr>
      <w:bookmarkStart w:id="0" w:name="_GoBack"/>
      <w:r w:rsidRPr="00BE0C01">
        <w:rPr>
          <w:rFonts w:asciiTheme="minorHAnsi" w:hAnsiTheme="minorHAnsi" w:cstheme="minorHAnsi"/>
          <w:color w:val="494B4E"/>
          <w:sz w:val="22"/>
          <w:szCs w:val="22"/>
        </w:rPr>
        <w:t>Texas A&amp;M University, -Commerce</w:t>
      </w:r>
    </w:p>
    <w:p w:rsidR="002D5C3A" w:rsidRPr="00BE0C01" w:rsidRDefault="002D5C3A" w:rsidP="002D5C3A">
      <w:pPr>
        <w:pStyle w:val="Heading2"/>
        <w:spacing w:before="54"/>
        <w:rPr>
          <w:rFonts w:asciiTheme="minorHAnsi" w:hAnsiTheme="minorHAnsi" w:cstheme="minorHAnsi"/>
          <w:color w:val="494B4E"/>
          <w:sz w:val="22"/>
          <w:szCs w:val="22"/>
        </w:rPr>
      </w:pPr>
      <w:r w:rsidRPr="00BE0C01">
        <w:rPr>
          <w:rFonts w:asciiTheme="minorHAnsi" w:hAnsiTheme="minorHAnsi" w:cstheme="minorHAnsi"/>
          <w:color w:val="494B4E"/>
          <w:sz w:val="22"/>
          <w:szCs w:val="22"/>
        </w:rPr>
        <w:t>ORGL 3311</w:t>
      </w:r>
    </w:p>
    <w:p w:rsidR="002D5C3A" w:rsidRDefault="002D5C3A" w:rsidP="002D5C3A">
      <w:pPr>
        <w:pStyle w:val="Heading2"/>
        <w:spacing w:before="54"/>
        <w:rPr>
          <w:rFonts w:asciiTheme="minorHAnsi" w:hAnsiTheme="minorHAnsi" w:cstheme="minorHAnsi"/>
          <w:color w:val="494B4E"/>
          <w:sz w:val="22"/>
          <w:szCs w:val="22"/>
        </w:rPr>
      </w:pPr>
      <w:r>
        <w:rPr>
          <w:rFonts w:asciiTheme="minorHAnsi" w:hAnsiTheme="minorHAnsi" w:cstheme="minorHAnsi"/>
          <w:color w:val="494B4E"/>
          <w:sz w:val="22"/>
          <w:szCs w:val="22"/>
        </w:rPr>
        <w:t>QUIZ 1</w:t>
      </w:r>
    </w:p>
    <w:p w:rsidR="002D5C3A" w:rsidRPr="00573FFB" w:rsidRDefault="002D5C3A" w:rsidP="002D5C3A">
      <w:pPr>
        <w:pStyle w:val="Heading2"/>
        <w:spacing w:before="54"/>
        <w:rPr>
          <w:rFonts w:asciiTheme="minorHAnsi" w:hAnsiTheme="minorHAnsi" w:cstheme="minorHAnsi"/>
          <w:b w:val="0"/>
          <w:sz w:val="22"/>
          <w:szCs w:val="22"/>
        </w:rPr>
      </w:pPr>
      <w:proofErr w:type="gramStart"/>
      <w:r w:rsidRPr="00573FFB">
        <w:rPr>
          <w:rFonts w:asciiTheme="minorHAnsi" w:hAnsiTheme="minorHAnsi" w:cstheme="minorHAnsi"/>
          <w:b w:val="0"/>
          <w:color w:val="494B4E"/>
          <w:sz w:val="22"/>
          <w:szCs w:val="22"/>
        </w:rPr>
        <w:t>1)(</w:t>
      </w:r>
      <w:proofErr w:type="gramEnd"/>
      <w:r w:rsidRPr="00573FFB">
        <w:rPr>
          <w:rFonts w:asciiTheme="minorHAnsi" w:hAnsiTheme="minorHAnsi" w:cstheme="minorHAnsi"/>
          <w:b w:val="0"/>
          <w:color w:val="494B4E"/>
          <w:sz w:val="22"/>
          <w:szCs w:val="22"/>
        </w:rPr>
        <w:t>Learning</w:t>
      </w:r>
      <w:r w:rsidRPr="00573FFB">
        <w:rPr>
          <w:rFonts w:asciiTheme="minorHAnsi" w:hAnsiTheme="minorHAnsi" w:cstheme="minorHAnsi"/>
          <w:b w:val="0"/>
          <w:color w:val="494B4E"/>
          <w:spacing w:val="-5"/>
          <w:sz w:val="22"/>
          <w:szCs w:val="22"/>
        </w:rPr>
        <w:t xml:space="preserve"> </w:t>
      </w:r>
      <w:r w:rsidRPr="00573FFB">
        <w:rPr>
          <w:rFonts w:asciiTheme="minorHAnsi" w:hAnsiTheme="minorHAnsi" w:cstheme="minorHAnsi"/>
          <w:b w:val="0"/>
          <w:color w:val="494B4E"/>
          <w:sz w:val="22"/>
          <w:szCs w:val="22"/>
        </w:rPr>
        <w:t>Outcome</w:t>
      </w:r>
      <w:r w:rsidRPr="00573FFB">
        <w:rPr>
          <w:rFonts w:asciiTheme="minorHAnsi" w:hAnsiTheme="minorHAnsi" w:cstheme="minorHAnsi"/>
          <w:b w:val="0"/>
          <w:color w:val="494B4E"/>
          <w:spacing w:val="-4"/>
          <w:sz w:val="22"/>
          <w:szCs w:val="22"/>
        </w:rPr>
        <w:t xml:space="preserve"> </w:t>
      </w:r>
      <w:r w:rsidRPr="00573FFB">
        <w:rPr>
          <w:rFonts w:asciiTheme="minorHAnsi" w:hAnsiTheme="minorHAnsi" w:cstheme="minorHAnsi"/>
          <w:b w:val="0"/>
          <w:color w:val="494B4E"/>
          <w:sz w:val="22"/>
          <w:szCs w:val="22"/>
        </w:rPr>
        <w:t>1)</w:t>
      </w:r>
      <w:r w:rsidRPr="00573FFB">
        <w:rPr>
          <w:rFonts w:asciiTheme="minorHAnsi" w:hAnsiTheme="minorHAnsi" w:cstheme="minorHAnsi"/>
          <w:b w:val="0"/>
          <w:color w:val="494B4E"/>
          <w:spacing w:val="-4"/>
          <w:sz w:val="22"/>
          <w:szCs w:val="22"/>
        </w:rPr>
        <w:t xml:space="preserve"> </w:t>
      </w:r>
      <w:r w:rsidRPr="00573FFB">
        <w:rPr>
          <w:rFonts w:asciiTheme="minorHAnsi" w:hAnsiTheme="minorHAnsi" w:cstheme="minorHAnsi"/>
          <w:b w:val="0"/>
          <w:color w:val="494B4E"/>
          <w:sz w:val="22"/>
          <w:szCs w:val="22"/>
        </w:rPr>
        <w:t>Leadership</w:t>
      </w:r>
      <w:r w:rsidRPr="00573FFB">
        <w:rPr>
          <w:rFonts w:asciiTheme="minorHAnsi" w:hAnsiTheme="minorHAnsi" w:cstheme="minorHAnsi"/>
          <w:b w:val="0"/>
          <w:color w:val="494B4E"/>
          <w:spacing w:val="-4"/>
          <w:sz w:val="22"/>
          <w:szCs w:val="22"/>
        </w:rPr>
        <w:t xml:space="preserve"> </w:t>
      </w:r>
      <w:r w:rsidRPr="00573FFB">
        <w:rPr>
          <w:rFonts w:asciiTheme="minorHAnsi" w:hAnsiTheme="minorHAnsi" w:cstheme="minorHAnsi"/>
          <w:b w:val="0"/>
          <w:color w:val="494B4E"/>
          <w:sz w:val="22"/>
          <w:szCs w:val="22"/>
        </w:rPr>
        <w:t>can</w:t>
      </w:r>
      <w:r w:rsidRPr="00573FFB">
        <w:rPr>
          <w:rFonts w:asciiTheme="minorHAnsi" w:hAnsiTheme="minorHAnsi" w:cstheme="minorHAnsi"/>
          <w:b w:val="0"/>
          <w:color w:val="494B4E"/>
          <w:spacing w:val="-4"/>
          <w:sz w:val="22"/>
          <w:szCs w:val="22"/>
        </w:rPr>
        <w:t xml:space="preserve"> </w:t>
      </w:r>
      <w:r w:rsidRPr="00573FFB">
        <w:rPr>
          <w:rFonts w:asciiTheme="minorHAnsi" w:hAnsiTheme="minorHAnsi" w:cstheme="minorHAnsi"/>
          <w:b w:val="0"/>
          <w:color w:val="494B4E"/>
          <w:sz w:val="22"/>
          <w:szCs w:val="22"/>
        </w:rPr>
        <w:t>be</w:t>
      </w:r>
      <w:r w:rsidRPr="00573FFB">
        <w:rPr>
          <w:rFonts w:asciiTheme="minorHAnsi" w:hAnsiTheme="minorHAnsi" w:cstheme="minorHAnsi"/>
          <w:b w:val="0"/>
          <w:color w:val="494B4E"/>
          <w:spacing w:val="-4"/>
          <w:sz w:val="22"/>
          <w:szCs w:val="22"/>
        </w:rPr>
        <w:t xml:space="preserve"> </w:t>
      </w:r>
      <w:r w:rsidRPr="00573FFB">
        <w:rPr>
          <w:rFonts w:asciiTheme="minorHAnsi" w:hAnsiTheme="minorHAnsi" w:cstheme="minorHAnsi"/>
          <w:b w:val="0"/>
          <w:color w:val="494B4E"/>
          <w:sz w:val="22"/>
          <w:szCs w:val="22"/>
        </w:rPr>
        <w:t>defined</w:t>
      </w:r>
      <w:r w:rsidRPr="00573FFB">
        <w:rPr>
          <w:rFonts w:asciiTheme="minorHAnsi" w:hAnsiTheme="minorHAnsi" w:cstheme="minorHAnsi"/>
          <w:b w:val="0"/>
          <w:color w:val="494B4E"/>
          <w:spacing w:val="-5"/>
          <w:sz w:val="22"/>
          <w:szCs w:val="22"/>
        </w:rPr>
        <w:t xml:space="preserve"> </w:t>
      </w:r>
      <w:r w:rsidRPr="00573FFB">
        <w:rPr>
          <w:rFonts w:asciiTheme="minorHAnsi" w:hAnsiTheme="minorHAnsi" w:cstheme="minorHAnsi"/>
          <w:b w:val="0"/>
          <w:color w:val="494B4E"/>
          <w:sz w:val="22"/>
          <w:szCs w:val="22"/>
        </w:rPr>
        <w:t>as</w:t>
      </w:r>
    </w:p>
    <w:p w:rsidR="002D5C3A" w:rsidRPr="00BE0C01" w:rsidRDefault="002D5C3A" w:rsidP="002D5C3A">
      <w:pPr>
        <w:pStyle w:val="ListParagraph"/>
        <w:numPr>
          <w:ilvl w:val="1"/>
          <w:numId w:val="1"/>
        </w:numPr>
        <w:tabs>
          <w:tab w:val="left" w:pos="1540"/>
        </w:tabs>
        <w:spacing w:line="290" w:lineRule="auto"/>
        <w:ind w:right="281"/>
        <w:rPr>
          <w:rFonts w:asciiTheme="minorHAnsi" w:hAnsiTheme="minorHAnsi" w:cstheme="minorHAnsi"/>
        </w:rPr>
      </w:pPr>
      <w:proofErr w:type="gramStart"/>
      <w:r w:rsidRPr="00BE0C01">
        <w:rPr>
          <w:rFonts w:asciiTheme="minorHAnsi" w:hAnsiTheme="minorHAnsi" w:cstheme="minorHAnsi"/>
          <w:color w:val="494B4E"/>
        </w:rPr>
        <w:t>a</w:t>
      </w:r>
      <w:proofErr w:type="gramEnd"/>
      <w:r w:rsidRPr="00BE0C01">
        <w:rPr>
          <w:rFonts w:asciiTheme="minorHAnsi" w:hAnsiTheme="minorHAnsi" w:cstheme="minorHAnsi"/>
          <w:color w:val="494B4E"/>
          <w:spacing w:val="-5"/>
        </w:rPr>
        <w:t xml:space="preserve"> </w:t>
      </w:r>
      <w:r w:rsidRPr="00BE0C01">
        <w:rPr>
          <w:rFonts w:asciiTheme="minorHAnsi" w:hAnsiTheme="minorHAnsi" w:cstheme="minorHAnsi"/>
          <w:color w:val="494B4E"/>
        </w:rPr>
        <w:t>process</w:t>
      </w:r>
      <w:r w:rsidRPr="00BE0C01">
        <w:rPr>
          <w:rFonts w:asciiTheme="minorHAnsi" w:hAnsiTheme="minorHAnsi" w:cstheme="minorHAnsi"/>
          <w:color w:val="494B4E"/>
          <w:spacing w:val="-5"/>
        </w:rPr>
        <w:t xml:space="preserve"> </w:t>
      </w:r>
      <w:r w:rsidRPr="00BE0C01">
        <w:rPr>
          <w:rFonts w:asciiTheme="minorHAnsi" w:hAnsiTheme="minorHAnsi" w:cstheme="minorHAnsi"/>
          <w:color w:val="494B4E"/>
        </w:rPr>
        <w:t>of</w:t>
      </w:r>
      <w:r w:rsidRPr="00BE0C01">
        <w:rPr>
          <w:rFonts w:asciiTheme="minorHAnsi" w:hAnsiTheme="minorHAnsi" w:cstheme="minorHAnsi"/>
          <w:color w:val="494B4E"/>
          <w:spacing w:val="-4"/>
        </w:rPr>
        <w:t xml:space="preserve"> </w:t>
      </w:r>
      <w:r w:rsidRPr="00BE0C01">
        <w:rPr>
          <w:rFonts w:asciiTheme="minorHAnsi" w:hAnsiTheme="minorHAnsi" w:cstheme="minorHAnsi"/>
          <w:color w:val="494B4E"/>
        </w:rPr>
        <w:t>influencing</w:t>
      </w:r>
      <w:r w:rsidRPr="00BE0C01">
        <w:rPr>
          <w:rFonts w:asciiTheme="minorHAnsi" w:hAnsiTheme="minorHAnsi" w:cstheme="minorHAnsi"/>
          <w:color w:val="494B4E"/>
          <w:spacing w:val="-5"/>
        </w:rPr>
        <w:t xml:space="preserve"> </w:t>
      </w:r>
      <w:r w:rsidRPr="00BE0C01">
        <w:rPr>
          <w:rFonts w:asciiTheme="minorHAnsi" w:hAnsiTheme="minorHAnsi" w:cstheme="minorHAnsi"/>
          <w:color w:val="494B4E"/>
        </w:rPr>
        <w:t>other</w:t>
      </w:r>
      <w:r w:rsidRPr="00BE0C01">
        <w:rPr>
          <w:rFonts w:asciiTheme="minorHAnsi" w:hAnsiTheme="minorHAnsi" w:cstheme="minorHAnsi"/>
          <w:color w:val="494B4E"/>
          <w:spacing w:val="-4"/>
        </w:rPr>
        <w:t xml:space="preserve"> </w:t>
      </w:r>
      <w:r w:rsidRPr="00BE0C01">
        <w:rPr>
          <w:rFonts w:asciiTheme="minorHAnsi" w:hAnsiTheme="minorHAnsi" w:cstheme="minorHAnsi"/>
          <w:color w:val="494B4E"/>
        </w:rPr>
        <w:t>people</w:t>
      </w:r>
      <w:r w:rsidRPr="00BE0C01">
        <w:rPr>
          <w:rFonts w:asciiTheme="minorHAnsi" w:hAnsiTheme="minorHAnsi" w:cstheme="minorHAnsi"/>
          <w:color w:val="494B4E"/>
          <w:spacing w:val="-5"/>
        </w:rPr>
        <w:t xml:space="preserve"> </w:t>
      </w:r>
      <w:r w:rsidRPr="00BE0C01">
        <w:rPr>
          <w:rFonts w:asciiTheme="minorHAnsi" w:hAnsiTheme="minorHAnsi" w:cstheme="minorHAnsi"/>
          <w:color w:val="494B4E"/>
        </w:rPr>
        <w:t>to</w:t>
      </w:r>
      <w:r w:rsidRPr="00BE0C01">
        <w:rPr>
          <w:rFonts w:asciiTheme="minorHAnsi" w:hAnsiTheme="minorHAnsi" w:cstheme="minorHAnsi"/>
          <w:color w:val="494B4E"/>
          <w:spacing w:val="-4"/>
        </w:rPr>
        <w:t xml:space="preserve"> </w:t>
      </w:r>
      <w:r w:rsidRPr="00BE0C01">
        <w:rPr>
          <w:rFonts w:asciiTheme="minorHAnsi" w:hAnsiTheme="minorHAnsi" w:cstheme="minorHAnsi"/>
          <w:color w:val="494B4E"/>
        </w:rPr>
        <w:t>attain</w:t>
      </w:r>
      <w:r w:rsidRPr="00BE0C01">
        <w:rPr>
          <w:rFonts w:asciiTheme="minorHAnsi" w:hAnsiTheme="minorHAnsi" w:cstheme="minorHAnsi"/>
          <w:color w:val="494B4E"/>
          <w:spacing w:val="-5"/>
        </w:rPr>
        <w:t xml:space="preserve"> </w:t>
      </w:r>
      <w:r w:rsidRPr="00BE0C01">
        <w:rPr>
          <w:rFonts w:asciiTheme="minorHAnsi" w:hAnsiTheme="minorHAnsi" w:cstheme="minorHAnsi"/>
          <w:color w:val="494B4E"/>
        </w:rPr>
        <w:t>organizational</w:t>
      </w:r>
      <w:r w:rsidRPr="00BE0C01">
        <w:rPr>
          <w:rFonts w:asciiTheme="minorHAnsi" w:hAnsiTheme="minorHAnsi" w:cstheme="minorHAnsi"/>
          <w:color w:val="494B4E"/>
          <w:spacing w:val="-77"/>
        </w:rPr>
        <w:t xml:space="preserve"> </w:t>
      </w:r>
      <w:r w:rsidRPr="00BE0C01">
        <w:rPr>
          <w:rFonts w:asciiTheme="minorHAnsi" w:hAnsiTheme="minorHAnsi" w:cstheme="minorHAnsi"/>
          <w:color w:val="494B4E"/>
        </w:rPr>
        <w:t>goals.</w:t>
      </w:r>
    </w:p>
    <w:p w:rsidR="002D5C3A" w:rsidRPr="00BE0C01" w:rsidRDefault="002D5C3A" w:rsidP="002D5C3A">
      <w:pPr>
        <w:pStyle w:val="ListParagraph"/>
        <w:numPr>
          <w:ilvl w:val="0"/>
          <w:numId w:val="1"/>
        </w:numPr>
        <w:tabs>
          <w:tab w:val="left" w:pos="820"/>
        </w:tabs>
        <w:spacing w:before="3" w:line="290" w:lineRule="auto"/>
        <w:ind w:right="598"/>
        <w:rPr>
          <w:rFonts w:asciiTheme="minorHAnsi" w:hAnsiTheme="minorHAnsi" w:cstheme="minorHAnsi"/>
          <w:color w:val="494B4E"/>
        </w:rPr>
      </w:pPr>
      <w:r w:rsidRPr="00BE0C01">
        <w:rPr>
          <w:rFonts w:asciiTheme="minorHAnsi" w:hAnsiTheme="minorHAnsi" w:cstheme="minorHAnsi"/>
          <w:color w:val="494B4E"/>
        </w:rPr>
        <w:t>(Learning</w:t>
      </w:r>
      <w:r w:rsidRPr="00BE0C01">
        <w:rPr>
          <w:rFonts w:asciiTheme="minorHAnsi" w:hAnsiTheme="minorHAnsi" w:cstheme="minorHAnsi"/>
          <w:color w:val="494B4E"/>
          <w:spacing w:val="-7"/>
        </w:rPr>
        <w:t xml:space="preserve"> </w:t>
      </w:r>
      <w:r w:rsidRPr="00BE0C01">
        <w:rPr>
          <w:rFonts w:asciiTheme="minorHAnsi" w:hAnsiTheme="minorHAnsi" w:cstheme="minorHAnsi"/>
          <w:color w:val="494B4E"/>
        </w:rPr>
        <w:t>Outcome</w:t>
      </w:r>
      <w:r w:rsidRPr="00BE0C01">
        <w:rPr>
          <w:rFonts w:asciiTheme="minorHAnsi" w:hAnsiTheme="minorHAnsi" w:cstheme="minorHAnsi"/>
          <w:color w:val="494B4E"/>
          <w:spacing w:val="-6"/>
        </w:rPr>
        <w:t xml:space="preserve"> </w:t>
      </w:r>
      <w:r w:rsidRPr="00BE0C01">
        <w:rPr>
          <w:rFonts w:asciiTheme="minorHAnsi" w:hAnsiTheme="minorHAnsi" w:cstheme="minorHAnsi"/>
          <w:color w:val="494B4E"/>
        </w:rPr>
        <w:t>1)</w:t>
      </w:r>
      <w:r w:rsidRPr="00BE0C01">
        <w:rPr>
          <w:rFonts w:asciiTheme="minorHAnsi" w:hAnsiTheme="minorHAnsi" w:cstheme="minorHAnsi"/>
          <w:color w:val="494B4E"/>
          <w:spacing w:val="-7"/>
        </w:rPr>
        <w:t xml:space="preserve"> </w:t>
      </w:r>
      <w:r w:rsidRPr="00BE0C01">
        <w:rPr>
          <w:rFonts w:asciiTheme="minorHAnsi" w:hAnsiTheme="minorHAnsi" w:cstheme="minorHAnsi"/>
          <w:color w:val="494B4E"/>
        </w:rPr>
        <w:t>Learning</w:t>
      </w:r>
      <w:r w:rsidRPr="00BE0C01">
        <w:rPr>
          <w:rFonts w:asciiTheme="minorHAnsi" w:hAnsiTheme="minorHAnsi" w:cstheme="minorHAnsi"/>
          <w:color w:val="494B4E"/>
          <w:spacing w:val="-6"/>
        </w:rPr>
        <w:t xml:space="preserve"> </w:t>
      </w:r>
      <w:r w:rsidRPr="00BE0C01">
        <w:rPr>
          <w:rFonts w:asciiTheme="minorHAnsi" w:hAnsiTheme="minorHAnsi" w:cstheme="minorHAnsi"/>
          <w:color w:val="494B4E"/>
        </w:rPr>
        <w:t>about</w:t>
      </w:r>
      <w:r w:rsidRPr="00BE0C01">
        <w:rPr>
          <w:rFonts w:asciiTheme="minorHAnsi" w:hAnsiTheme="minorHAnsi" w:cstheme="minorHAnsi"/>
          <w:color w:val="494B4E"/>
          <w:spacing w:val="-6"/>
        </w:rPr>
        <w:t xml:space="preserve"> </w:t>
      </w:r>
      <w:r w:rsidRPr="00BE0C01">
        <w:rPr>
          <w:rFonts w:asciiTheme="minorHAnsi" w:hAnsiTheme="minorHAnsi" w:cstheme="minorHAnsi"/>
          <w:color w:val="494B4E"/>
        </w:rPr>
        <w:t>organizational</w:t>
      </w:r>
      <w:r w:rsidRPr="00BE0C01">
        <w:rPr>
          <w:rFonts w:asciiTheme="minorHAnsi" w:hAnsiTheme="minorHAnsi" w:cstheme="minorHAnsi"/>
          <w:color w:val="494B4E"/>
          <w:spacing w:val="-7"/>
        </w:rPr>
        <w:t xml:space="preserve"> </w:t>
      </w:r>
      <w:r w:rsidRPr="00BE0C01">
        <w:rPr>
          <w:rFonts w:asciiTheme="minorHAnsi" w:hAnsiTheme="minorHAnsi" w:cstheme="minorHAnsi"/>
          <w:color w:val="494B4E"/>
        </w:rPr>
        <w:t>leadership</w:t>
      </w:r>
      <w:r w:rsidRPr="00BE0C01">
        <w:rPr>
          <w:rFonts w:asciiTheme="minorHAnsi" w:hAnsiTheme="minorHAnsi" w:cstheme="minorHAnsi"/>
          <w:color w:val="494B4E"/>
          <w:spacing w:val="-77"/>
        </w:rPr>
        <w:t xml:space="preserve"> </w:t>
      </w:r>
      <w:r w:rsidRPr="00BE0C01">
        <w:rPr>
          <w:rFonts w:asciiTheme="minorHAnsi" w:hAnsiTheme="minorHAnsi" w:cstheme="minorHAnsi"/>
          <w:color w:val="494B4E"/>
        </w:rPr>
        <w:t>can</w:t>
      </w:r>
      <w:r w:rsidRPr="00BE0C01">
        <w:rPr>
          <w:rFonts w:asciiTheme="minorHAnsi" w:hAnsiTheme="minorHAnsi" w:cstheme="minorHAnsi"/>
          <w:color w:val="494B4E"/>
          <w:spacing w:val="-2"/>
        </w:rPr>
        <w:t xml:space="preserve"> </w:t>
      </w:r>
      <w:r w:rsidRPr="00BE0C01">
        <w:rPr>
          <w:rFonts w:asciiTheme="minorHAnsi" w:hAnsiTheme="minorHAnsi" w:cstheme="minorHAnsi"/>
          <w:color w:val="494B4E"/>
        </w:rPr>
        <w:t>best</w:t>
      </w:r>
      <w:r w:rsidRPr="00BE0C01">
        <w:rPr>
          <w:rFonts w:asciiTheme="minorHAnsi" w:hAnsiTheme="minorHAnsi" w:cstheme="minorHAnsi"/>
          <w:color w:val="494B4E"/>
          <w:spacing w:val="-1"/>
        </w:rPr>
        <w:t xml:space="preserve"> </w:t>
      </w:r>
      <w:r w:rsidRPr="00BE0C01">
        <w:rPr>
          <w:rFonts w:asciiTheme="minorHAnsi" w:hAnsiTheme="minorHAnsi" w:cstheme="minorHAnsi"/>
          <w:color w:val="494B4E"/>
        </w:rPr>
        <w:t>be</w:t>
      </w:r>
      <w:r w:rsidRPr="00BE0C01">
        <w:rPr>
          <w:rFonts w:asciiTheme="minorHAnsi" w:hAnsiTheme="minorHAnsi" w:cstheme="minorHAnsi"/>
          <w:color w:val="494B4E"/>
          <w:spacing w:val="-1"/>
        </w:rPr>
        <w:t xml:space="preserve"> </w:t>
      </w:r>
      <w:r w:rsidRPr="00BE0C01">
        <w:rPr>
          <w:rFonts w:asciiTheme="minorHAnsi" w:hAnsiTheme="minorHAnsi" w:cstheme="minorHAnsi"/>
          <w:color w:val="494B4E"/>
        </w:rPr>
        <w:t>described</w:t>
      </w:r>
      <w:r w:rsidRPr="00BE0C01">
        <w:rPr>
          <w:rFonts w:asciiTheme="minorHAnsi" w:hAnsiTheme="minorHAnsi" w:cstheme="minorHAnsi"/>
          <w:color w:val="494B4E"/>
          <w:spacing w:val="-2"/>
        </w:rPr>
        <w:t xml:space="preserve"> </w:t>
      </w:r>
      <w:r w:rsidRPr="00BE0C01">
        <w:rPr>
          <w:rFonts w:asciiTheme="minorHAnsi" w:hAnsiTheme="minorHAnsi" w:cstheme="minorHAnsi"/>
          <w:color w:val="494B4E"/>
        </w:rPr>
        <w:t>as</w:t>
      </w:r>
      <w:r w:rsidRPr="00BE0C01">
        <w:rPr>
          <w:rFonts w:asciiTheme="minorHAnsi" w:hAnsiTheme="minorHAnsi" w:cstheme="minorHAnsi"/>
          <w:color w:val="494B4E"/>
          <w:spacing w:val="-1"/>
        </w:rPr>
        <w:t xml:space="preserve"> </w:t>
      </w:r>
      <w:r w:rsidRPr="00BE0C01">
        <w:rPr>
          <w:rFonts w:asciiTheme="minorHAnsi" w:hAnsiTheme="minorHAnsi" w:cstheme="minorHAnsi"/>
          <w:color w:val="494B4E"/>
        </w:rPr>
        <w:t>a(n):</w:t>
      </w:r>
    </w:p>
    <w:p w:rsidR="002D5C3A" w:rsidRPr="00BE0C01" w:rsidRDefault="002D5C3A" w:rsidP="002D5C3A">
      <w:pPr>
        <w:pStyle w:val="ListParagraph"/>
        <w:numPr>
          <w:ilvl w:val="1"/>
          <w:numId w:val="1"/>
        </w:numPr>
        <w:tabs>
          <w:tab w:val="left" w:pos="1540"/>
        </w:tabs>
        <w:spacing w:before="3"/>
        <w:rPr>
          <w:rFonts w:asciiTheme="minorHAnsi" w:hAnsiTheme="minorHAnsi" w:cstheme="minorHAnsi"/>
        </w:rPr>
      </w:pPr>
      <w:r w:rsidRPr="00BE0C01">
        <w:rPr>
          <w:rFonts w:asciiTheme="minorHAnsi" w:hAnsiTheme="minorHAnsi" w:cstheme="minorHAnsi"/>
          <w:color w:val="494B4E"/>
        </w:rPr>
        <w:t>multidimensional</w:t>
      </w:r>
      <w:r w:rsidRPr="00BE0C01">
        <w:rPr>
          <w:rFonts w:asciiTheme="minorHAnsi" w:hAnsiTheme="minorHAnsi" w:cstheme="minorHAnsi"/>
          <w:color w:val="494B4E"/>
          <w:spacing w:val="-7"/>
        </w:rPr>
        <w:t xml:space="preserve"> </w:t>
      </w:r>
      <w:r w:rsidRPr="00BE0C01">
        <w:rPr>
          <w:rFonts w:asciiTheme="minorHAnsi" w:hAnsiTheme="minorHAnsi" w:cstheme="minorHAnsi"/>
          <w:color w:val="494B4E"/>
        </w:rPr>
        <w:t>activity</w:t>
      </w:r>
    </w:p>
    <w:p w:rsidR="002D5C3A" w:rsidRPr="00BE0C01" w:rsidRDefault="002D5C3A" w:rsidP="002D5C3A">
      <w:pPr>
        <w:pStyle w:val="ListParagraph"/>
        <w:numPr>
          <w:ilvl w:val="0"/>
          <w:numId w:val="1"/>
        </w:numPr>
        <w:tabs>
          <w:tab w:val="left" w:pos="820"/>
          <w:tab w:val="left" w:pos="4048"/>
        </w:tabs>
        <w:spacing w:before="72" w:line="290" w:lineRule="auto"/>
        <w:ind w:right="679"/>
        <w:rPr>
          <w:rFonts w:asciiTheme="minorHAnsi" w:hAnsiTheme="minorHAnsi" w:cstheme="minorHAnsi"/>
          <w:color w:val="494B4E"/>
        </w:rPr>
      </w:pPr>
      <w:r w:rsidRPr="00BE0C01">
        <w:rPr>
          <w:rFonts w:asciiTheme="minorHAnsi" w:hAnsiTheme="minorHAnsi" w:cstheme="minorHAnsi"/>
          <w:color w:val="494B4E"/>
        </w:rPr>
        <w:t>Changes</w:t>
      </w:r>
      <w:r w:rsidRPr="00BE0C01">
        <w:rPr>
          <w:rFonts w:asciiTheme="minorHAnsi" w:hAnsiTheme="minorHAnsi" w:cstheme="minorHAnsi"/>
          <w:color w:val="494B4E"/>
          <w:spacing w:val="-3"/>
        </w:rPr>
        <w:t xml:space="preserve"> </w:t>
      </w:r>
      <w:r w:rsidRPr="00BE0C01">
        <w:rPr>
          <w:rFonts w:asciiTheme="minorHAnsi" w:hAnsiTheme="minorHAnsi" w:cstheme="minorHAnsi"/>
          <w:color w:val="494B4E"/>
        </w:rPr>
        <w:t>in</w:t>
      </w:r>
      <w:r w:rsidRPr="00BE0C01">
        <w:rPr>
          <w:rFonts w:asciiTheme="minorHAnsi" w:hAnsiTheme="minorHAnsi" w:cstheme="minorHAnsi"/>
          <w:color w:val="494B4E"/>
          <w:u w:val="single" w:color="484A4D"/>
        </w:rPr>
        <w:tab/>
      </w:r>
      <w:r w:rsidRPr="00BE0C01">
        <w:rPr>
          <w:rFonts w:asciiTheme="minorHAnsi" w:hAnsiTheme="minorHAnsi" w:cstheme="minorHAnsi"/>
          <w:color w:val="494B4E"/>
        </w:rPr>
        <w:t>place a premium on school leaders to</w:t>
      </w:r>
      <w:r w:rsidRPr="00BE0C01">
        <w:rPr>
          <w:rFonts w:asciiTheme="minorHAnsi" w:hAnsiTheme="minorHAnsi" w:cstheme="minorHAnsi"/>
          <w:color w:val="494B4E"/>
          <w:spacing w:val="-78"/>
        </w:rPr>
        <w:t xml:space="preserve"> </w:t>
      </w:r>
      <w:r w:rsidRPr="00BE0C01">
        <w:rPr>
          <w:rFonts w:asciiTheme="minorHAnsi" w:hAnsiTheme="minorHAnsi" w:cstheme="minorHAnsi"/>
          <w:color w:val="494B4E"/>
        </w:rPr>
        <w:t>create</w:t>
      </w:r>
      <w:r w:rsidRPr="00BE0C01">
        <w:rPr>
          <w:rFonts w:asciiTheme="minorHAnsi" w:hAnsiTheme="minorHAnsi" w:cstheme="minorHAnsi"/>
          <w:color w:val="494B4E"/>
          <w:spacing w:val="-2"/>
        </w:rPr>
        <w:t xml:space="preserve"> </w:t>
      </w:r>
      <w:r w:rsidRPr="00BE0C01">
        <w:rPr>
          <w:rFonts w:asciiTheme="minorHAnsi" w:hAnsiTheme="minorHAnsi" w:cstheme="minorHAnsi"/>
          <w:color w:val="494B4E"/>
        </w:rPr>
        <w:t>a</w:t>
      </w:r>
      <w:r w:rsidRPr="00BE0C01">
        <w:rPr>
          <w:rFonts w:asciiTheme="minorHAnsi" w:hAnsiTheme="minorHAnsi" w:cstheme="minorHAnsi"/>
          <w:color w:val="494B4E"/>
          <w:spacing w:val="-1"/>
        </w:rPr>
        <w:t xml:space="preserve"> </w:t>
      </w:r>
      <w:r w:rsidRPr="00BE0C01">
        <w:rPr>
          <w:rFonts w:asciiTheme="minorHAnsi" w:hAnsiTheme="minorHAnsi" w:cstheme="minorHAnsi"/>
          <w:color w:val="494B4E"/>
        </w:rPr>
        <w:t>vision</w:t>
      </w:r>
      <w:r w:rsidRPr="00BE0C01">
        <w:rPr>
          <w:rFonts w:asciiTheme="minorHAnsi" w:hAnsiTheme="minorHAnsi" w:cstheme="minorHAnsi"/>
          <w:color w:val="494B4E"/>
          <w:spacing w:val="-1"/>
        </w:rPr>
        <w:t xml:space="preserve"> </w:t>
      </w:r>
      <w:r w:rsidRPr="00BE0C01">
        <w:rPr>
          <w:rFonts w:asciiTheme="minorHAnsi" w:hAnsiTheme="minorHAnsi" w:cstheme="minorHAnsi"/>
          <w:color w:val="494B4E"/>
        </w:rPr>
        <w:t>of</w:t>
      </w:r>
      <w:r w:rsidRPr="00BE0C01">
        <w:rPr>
          <w:rFonts w:asciiTheme="minorHAnsi" w:hAnsiTheme="minorHAnsi" w:cstheme="minorHAnsi"/>
          <w:color w:val="494B4E"/>
          <w:spacing w:val="-1"/>
        </w:rPr>
        <w:t xml:space="preserve"> </w:t>
      </w:r>
      <w:r w:rsidRPr="00BE0C01">
        <w:rPr>
          <w:rFonts w:asciiTheme="minorHAnsi" w:hAnsiTheme="minorHAnsi" w:cstheme="minorHAnsi"/>
          <w:color w:val="494B4E"/>
        </w:rPr>
        <w:t>success.</w:t>
      </w:r>
    </w:p>
    <w:p w:rsidR="002D5C3A" w:rsidRPr="00BE0C01" w:rsidRDefault="002D5C3A" w:rsidP="002D5C3A">
      <w:pPr>
        <w:pStyle w:val="ListParagraph"/>
        <w:numPr>
          <w:ilvl w:val="1"/>
          <w:numId w:val="1"/>
        </w:numPr>
        <w:tabs>
          <w:tab w:val="left" w:pos="1540"/>
        </w:tabs>
        <w:spacing w:before="3"/>
        <w:rPr>
          <w:rFonts w:asciiTheme="minorHAnsi" w:hAnsiTheme="minorHAnsi" w:cstheme="minorHAnsi"/>
        </w:rPr>
      </w:pPr>
      <w:r w:rsidRPr="00BE0C01">
        <w:rPr>
          <w:rFonts w:asciiTheme="minorHAnsi" w:hAnsiTheme="minorHAnsi" w:cstheme="minorHAnsi"/>
          <w:color w:val="494B4E"/>
        </w:rPr>
        <w:t>all</w:t>
      </w:r>
      <w:r w:rsidRPr="00BE0C01">
        <w:rPr>
          <w:rFonts w:asciiTheme="minorHAnsi" w:hAnsiTheme="minorHAnsi" w:cstheme="minorHAnsi"/>
          <w:color w:val="494B4E"/>
          <w:spacing w:val="-6"/>
        </w:rPr>
        <w:t xml:space="preserve"> </w:t>
      </w:r>
      <w:r w:rsidRPr="00BE0C01">
        <w:rPr>
          <w:rFonts w:asciiTheme="minorHAnsi" w:hAnsiTheme="minorHAnsi" w:cstheme="minorHAnsi"/>
          <w:color w:val="494B4E"/>
        </w:rPr>
        <w:t>the</w:t>
      </w:r>
      <w:r w:rsidRPr="00BE0C01">
        <w:rPr>
          <w:rFonts w:asciiTheme="minorHAnsi" w:hAnsiTheme="minorHAnsi" w:cstheme="minorHAnsi"/>
          <w:color w:val="494B4E"/>
          <w:spacing w:val="-5"/>
        </w:rPr>
        <w:t xml:space="preserve"> </w:t>
      </w:r>
      <w:r w:rsidRPr="00BE0C01">
        <w:rPr>
          <w:rFonts w:asciiTheme="minorHAnsi" w:hAnsiTheme="minorHAnsi" w:cstheme="minorHAnsi"/>
          <w:color w:val="494B4E"/>
        </w:rPr>
        <w:t>above</w:t>
      </w:r>
      <w:r w:rsidRPr="00BE0C01">
        <w:rPr>
          <w:rFonts w:asciiTheme="minorHAnsi" w:hAnsiTheme="minorHAnsi" w:cstheme="minorHAnsi"/>
          <w:color w:val="494B4E"/>
          <w:spacing w:val="-5"/>
        </w:rPr>
        <w:t xml:space="preserve"> </w:t>
      </w:r>
      <w:r w:rsidRPr="00BE0C01">
        <w:rPr>
          <w:rFonts w:asciiTheme="minorHAnsi" w:hAnsiTheme="minorHAnsi" w:cstheme="minorHAnsi"/>
          <w:color w:val="494B4E"/>
        </w:rPr>
        <w:t>(community</w:t>
      </w:r>
      <w:r w:rsidRPr="00BE0C01">
        <w:rPr>
          <w:rFonts w:asciiTheme="minorHAnsi" w:hAnsiTheme="minorHAnsi" w:cstheme="minorHAnsi"/>
          <w:color w:val="494B4E"/>
          <w:spacing w:val="-6"/>
        </w:rPr>
        <w:t xml:space="preserve"> </w:t>
      </w:r>
      <w:r w:rsidRPr="00BE0C01">
        <w:rPr>
          <w:rFonts w:asciiTheme="minorHAnsi" w:hAnsiTheme="minorHAnsi" w:cstheme="minorHAnsi"/>
          <w:color w:val="494B4E"/>
        </w:rPr>
        <w:t>demands,</w:t>
      </w:r>
      <w:r w:rsidRPr="00BE0C01">
        <w:rPr>
          <w:rFonts w:asciiTheme="minorHAnsi" w:hAnsiTheme="minorHAnsi" w:cstheme="minorHAnsi"/>
          <w:color w:val="494B4E"/>
          <w:spacing w:val="-5"/>
        </w:rPr>
        <w:t xml:space="preserve"> </w:t>
      </w:r>
      <w:r w:rsidRPr="00BE0C01">
        <w:rPr>
          <w:rFonts w:asciiTheme="minorHAnsi" w:hAnsiTheme="minorHAnsi" w:cstheme="minorHAnsi"/>
          <w:color w:val="494B4E"/>
        </w:rPr>
        <w:t>standards,</w:t>
      </w:r>
      <w:r w:rsidRPr="00BE0C01">
        <w:rPr>
          <w:rFonts w:asciiTheme="minorHAnsi" w:hAnsiTheme="minorHAnsi" w:cstheme="minorHAnsi"/>
          <w:color w:val="494B4E"/>
          <w:spacing w:val="-5"/>
        </w:rPr>
        <w:t xml:space="preserve"> </w:t>
      </w:r>
      <w:r w:rsidRPr="00BE0C01">
        <w:rPr>
          <w:rFonts w:asciiTheme="minorHAnsi" w:hAnsiTheme="minorHAnsi" w:cstheme="minorHAnsi"/>
          <w:color w:val="494B4E"/>
        </w:rPr>
        <w:t>diversity)</w:t>
      </w:r>
    </w:p>
    <w:p w:rsidR="002D5C3A" w:rsidRPr="00BE0C01" w:rsidRDefault="002D5C3A" w:rsidP="002D5C3A">
      <w:pPr>
        <w:pStyle w:val="ListParagraph"/>
        <w:numPr>
          <w:ilvl w:val="0"/>
          <w:numId w:val="1"/>
        </w:numPr>
        <w:tabs>
          <w:tab w:val="left" w:pos="820"/>
        </w:tabs>
        <w:rPr>
          <w:rFonts w:asciiTheme="minorHAnsi" w:hAnsiTheme="minorHAnsi" w:cstheme="minorHAnsi"/>
          <w:color w:val="494B4E"/>
        </w:rPr>
      </w:pPr>
      <w:r w:rsidRPr="00BE0C01">
        <w:rPr>
          <w:rFonts w:asciiTheme="minorHAnsi" w:hAnsiTheme="minorHAnsi" w:cstheme="minorHAnsi"/>
          <w:color w:val="494B4E"/>
        </w:rPr>
        <w:t>Leadership</w:t>
      </w:r>
      <w:r w:rsidRPr="00BE0C01">
        <w:rPr>
          <w:rFonts w:asciiTheme="minorHAnsi" w:hAnsiTheme="minorHAnsi" w:cstheme="minorHAnsi"/>
          <w:color w:val="494B4E"/>
          <w:spacing w:val="-4"/>
        </w:rPr>
        <w:t xml:space="preserve"> </w:t>
      </w:r>
      <w:r w:rsidRPr="00BE0C01">
        <w:rPr>
          <w:rFonts w:asciiTheme="minorHAnsi" w:hAnsiTheme="minorHAnsi" w:cstheme="minorHAnsi"/>
          <w:color w:val="494B4E"/>
        </w:rPr>
        <w:t>is</w:t>
      </w:r>
      <w:r w:rsidRPr="00BE0C01">
        <w:rPr>
          <w:rFonts w:asciiTheme="minorHAnsi" w:hAnsiTheme="minorHAnsi" w:cstheme="minorHAnsi"/>
          <w:color w:val="494B4E"/>
          <w:spacing w:val="-4"/>
        </w:rPr>
        <w:t xml:space="preserve"> </w:t>
      </w:r>
      <w:r w:rsidRPr="00BE0C01">
        <w:rPr>
          <w:rFonts w:asciiTheme="minorHAnsi" w:hAnsiTheme="minorHAnsi" w:cstheme="minorHAnsi"/>
          <w:color w:val="494B4E"/>
        </w:rPr>
        <w:t>all</w:t>
      </w:r>
      <w:r w:rsidRPr="00BE0C01">
        <w:rPr>
          <w:rFonts w:asciiTheme="minorHAnsi" w:hAnsiTheme="minorHAnsi" w:cstheme="minorHAnsi"/>
          <w:color w:val="494B4E"/>
          <w:spacing w:val="-4"/>
        </w:rPr>
        <w:t xml:space="preserve"> </w:t>
      </w:r>
      <w:r w:rsidRPr="00BE0C01">
        <w:rPr>
          <w:rFonts w:asciiTheme="minorHAnsi" w:hAnsiTheme="minorHAnsi" w:cstheme="minorHAnsi"/>
          <w:color w:val="494B4E"/>
        </w:rPr>
        <w:t>about</w:t>
      </w:r>
      <w:r w:rsidRPr="00BE0C01">
        <w:rPr>
          <w:rFonts w:asciiTheme="minorHAnsi" w:hAnsiTheme="minorHAnsi" w:cstheme="minorHAnsi"/>
          <w:color w:val="494B4E"/>
          <w:spacing w:val="-3"/>
        </w:rPr>
        <w:t xml:space="preserve"> </w:t>
      </w:r>
      <w:r w:rsidRPr="00BE0C01">
        <w:rPr>
          <w:rFonts w:asciiTheme="minorHAnsi" w:hAnsiTheme="minorHAnsi" w:cstheme="minorHAnsi"/>
          <w:color w:val="494B4E"/>
        </w:rPr>
        <w:t>titles.</w:t>
      </w:r>
    </w:p>
    <w:p w:rsidR="002D5C3A" w:rsidRPr="00BE0C01" w:rsidRDefault="002D5C3A" w:rsidP="002D5C3A">
      <w:pPr>
        <w:pStyle w:val="ListParagraph"/>
        <w:numPr>
          <w:ilvl w:val="1"/>
          <w:numId w:val="1"/>
        </w:numPr>
        <w:tabs>
          <w:tab w:val="left" w:pos="1540"/>
        </w:tabs>
        <w:spacing w:before="72"/>
        <w:rPr>
          <w:rFonts w:asciiTheme="minorHAnsi" w:hAnsiTheme="minorHAnsi" w:cstheme="minorHAnsi"/>
        </w:rPr>
      </w:pPr>
      <w:r w:rsidRPr="00BE0C01">
        <w:rPr>
          <w:rFonts w:asciiTheme="minorHAnsi" w:hAnsiTheme="minorHAnsi" w:cstheme="minorHAnsi"/>
          <w:color w:val="494B4E"/>
        </w:rPr>
        <w:t>False</w:t>
      </w:r>
    </w:p>
    <w:p w:rsidR="002D5C3A" w:rsidRPr="00BE0C01" w:rsidRDefault="002D5C3A" w:rsidP="002D5C3A">
      <w:pPr>
        <w:pStyle w:val="ListParagraph"/>
        <w:numPr>
          <w:ilvl w:val="0"/>
          <w:numId w:val="1"/>
        </w:numPr>
        <w:tabs>
          <w:tab w:val="left" w:pos="820"/>
        </w:tabs>
        <w:rPr>
          <w:rFonts w:asciiTheme="minorHAnsi" w:hAnsiTheme="minorHAnsi" w:cstheme="minorHAnsi"/>
          <w:color w:val="494B4E"/>
        </w:rPr>
      </w:pPr>
      <w:r w:rsidRPr="00BE0C01">
        <w:rPr>
          <w:rFonts w:asciiTheme="minorHAnsi" w:hAnsiTheme="minorHAnsi" w:cstheme="minorHAnsi"/>
          <w:color w:val="494B4E"/>
        </w:rPr>
        <w:t>Leadership</w:t>
      </w:r>
      <w:r w:rsidRPr="00BE0C01">
        <w:rPr>
          <w:rFonts w:asciiTheme="minorHAnsi" w:hAnsiTheme="minorHAnsi" w:cstheme="minorHAnsi"/>
          <w:color w:val="494B4E"/>
          <w:spacing w:val="-7"/>
        </w:rPr>
        <w:t xml:space="preserve"> </w:t>
      </w:r>
      <w:r w:rsidRPr="00BE0C01">
        <w:rPr>
          <w:rFonts w:asciiTheme="minorHAnsi" w:hAnsiTheme="minorHAnsi" w:cstheme="minorHAnsi"/>
          <w:color w:val="494B4E"/>
        </w:rPr>
        <w:t>isn’t</w:t>
      </w:r>
      <w:r w:rsidRPr="00BE0C01">
        <w:rPr>
          <w:rFonts w:asciiTheme="minorHAnsi" w:hAnsiTheme="minorHAnsi" w:cstheme="minorHAnsi"/>
          <w:color w:val="494B4E"/>
          <w:spacing w:val="-7"/>
        </w:rPr>
        <w:t xml:space="preserve"> </w:t>
      </w:r>
      <w:r w:rsidRPr="00BE0C01">
        <w:rPr>
          <w:rFonts w:asciiTheme="minorHAnsi" w:hAnsiTheme="minorHAnsi" w:cstheme="minorHAnsi"/>
          <w:color w:val="494B4E"/>
        </w:rPr>
        <w:t>management.</w:t>
      </w:r>
    </w:p>
    <w:p w:rsidR="002D5C3A" w:rsidRPr="00BE0C01" w:rsidRDefault="002D5C3A" w:rsidP="002D5C3A">
      <w:pPr>
        <w:pStyle w:val="ListParagraph"/>
        <w:numPr>
          <w:ilvl w:val="1"/>
          <w:numId w:val="1"/>
        </w:numPr>
        <w:tabs>
          <w:tab w:val="left" w:pos="1540"/>
        </w:tabs>
        <w:spacing w:before="72"/>
        <w:rPr>
          <w:rFonts w:asciiTheme="minorHAnsi" w:hAnsiTheme="minorHAnsi" w:cstheme="minorHAnsi"/>
        </w:rPr>
      </w:pPr>
      <w:r w:rsidRPr="00BE0C01">
        <w:rPr>
          <w:rFonts w:asciiTheme="minorHAnsi" w:hAnsiTheme="minorHAnsi" w:cstheme="minorHAnsi"/>
          <w:color w:val="494B4E"/>
        </w:rPr>
        <w:t>True</w:t>
      </w:r>
    </w:p>
    <w:p w:rsidR="002D5C3A" w:rsidRPr="00BE0C01" w:rsidRDefault="002D5C3A" w:rsidP="002D5C3A">
      <w:pPr>
        <w:pStyle w:val="ListParagraph"/>
        <w:numPr>
          <w:ilvl w:val="0"/>
          <w:numId w:val="1"/>
        </w:numPr>
        <w:tabs>
          <w:tab w:val="left" w:pos="820"/>
        </w:tabs>
        <w:spacing w:line="290" w:lineRule="auto"/>
        <w:ind w:right="447"/>
        <w:rPr>
          <w:rFonts w:asciiTheme="minorHAnsi" w:hAnsiTheme="minorHAnsi" w:cstheme="minorHAnsi"/>
          <w:color w:val="494B4E"/>
        </w:rPr>
      </w:pPr>
      <w:r w:rsidRPr="00BE0C01">
        <w:rPr>
          <w:rFonts w:asciiTheme="minorHAnsi" w:hAnsiTheme="minorHAnsi" w:cstheme="minorHAnsi"/>
          <w:color w:val="494B4E"/>
        </w:rPr>
        <w:t>(Learning Outcome 1) Great leaders will inspire their employees</w:t>
      </w:r>
      <w:r w:rsidRPr="00BE0C01">
        <w:rPr>
          <w:rFonts w:asciiTheme="minorHAnsi" w:hAnsiTheme="minorHAnsi" w:cstheme="minorHAnsi"/>
          <w:color w:val="494B4E"/>
          <w:spacing w:val="1"/>
        </w:rPr>
        <w:t xml:space="preserve"> </w:t>
      </w:r>
      <w:r w:rsidRPr="00BE0C01">
        <w:rPr>
          <w:rFonts w:asciiTheme="minorHAnsi" w:hAnsiTheme="minorHAnsi" w:cstheme="minorHAnsi"/>
          <w:color w:val="494B4E"/>
        </w:rPr>
        <w:t>around</w:t>
      </w:r>
      <w:r w:rsidRPr="00BE0C01">
        <w:rPr>
          <w:rFonts w:asciiTheme="minorHAnsi" w:hAnsiTheme="minorHAnsi" w:cstheme="minorHAnsi"/>
          <w:color w:val="494B4E"/>
          <w:spacing w:val="-5"/>
        </w:rPr>
        <w:t xml:space="preserve"> </w:t>
      </w:r>
      <w:r w:rsidRPr="00BE0C01">
        <w:rPr>
          <w:rFonts w:asciiTheme="minorHAnsi" w:hAnsiTheme="minorHAnsi" w:cstheme="minorHAnsi"/>
          <w:color w:val="494B4E"/>
        </w:rPr>
        <w:t>something</w:t>
      </w:r>
      <w:r w:rsidRPr="00BE0C01">
        <w:rPr>
          <w:rFonts w:asciiTheme="minorHAnsi" w:hAnsiTheme="minorHAnsi" w:cstheme="minorHAnsi"/>
          <w:color w:val="494B4E"/>
          <w:spacing w:val="-5"/>
        </w:rPr>
        <w:t xml:space="preserve"> </w:t>
      </w:r>
      <w:r w:rsidRPr="00BE0C01">
        <w:rPr>
          <w:rFonts w:asciiTheme="minorHAnsi" w:hAnsiTheme="minorHAnsi" w:cstheme="minorHAnsi"/>
          <w:color w:val="494B4E"/>
        </w:rPr>
        <w:t>more</w:t>
      </w:r>
      <w:r w:rsidRPr="00BE0C01">
        <w:rPr>
          <w:rFonts w:asciiTheme="minorHAnsi" w:hAnsiTheme="minorHAnsi" w:cstheme="minorHAnsi"/>
          <w:color w:val="494B4E"/>
          <w:spacing w:val="-4"/>
        </w:rPr>
        <w:t xml:space="preserve"> </w:t>
      </w:r>
      <w:r w:rsidRPr="00BE0C01">
        <w:rPr>
          <w:rFonts w:asciiTheme="minorHAnsi" w:hAnsiTheme="minorHAnsi" w:cstheme="minorHAnsi"/>
          <w:color w:val="494B4E"/>
        </w:rPr>
        <w:t>meaningful</w:t>
      </w:r>
      <w:r w:rsidRPr="00BE0C01">
        <w:rPr>
          <w:rFonts w:asciiTheme="minorHAnsi" w:hAnsiTheme="minorHAnsi" w:cstheme="minorHAnsi"/>
          <w:color w:val="494B4E"/>
          <w:spacing w:val="-5"/>
        </w:rPr>
        <w:t xml:space="preserve"> </w:t>
      </w:r>
      <w:r w:rsidRPr="00BE0C01">
        <w:rPr>
          <w:rFonts w:asciiTheme="minorHAnsi" w:hAnsiTheme="minorHAnsi" w:cstheme="minorHAnsi"/>
          <w:color w:val="494B4E"/>
        </w:rPr>
        <w:t>than</w:t>
      </w:r>
      <w:r w:rsidRPr="00BE0C01">
        <w:rPr>
          <w:rFonts w:asciiTheme="minorHAnsi" w:hAnsiTheme="minorHAnsi" w:cstheme="minorHAnsi"/>
          <w:color w:val="494B4E"/>
          <w:spacing w:val="-5"/>
        </w:rPr>
        <w:t xml:space="preserve"> </w:t>
      </w:r>
      <w:r w:rsidRPr="00BE0C01">
        <w:rPr>
          <w:rFonts w:asciiTheme="minorHAnsi" w:hAnsiTheme="minorHAnsi" w:cstheme="minorHAnsi"/>
          <w:color w:val="494B4E"/>
        </w:rPr>
        <w:t>simply</w:t>
      </w:r>
      <w:r w:rsidRPr="00BE0C01">
        <w:rPr>
          <w:rFonts w:asciiTheme="minorHAnsi" w:hAnsiTheme="minorHAnsi" w:cstheme="minorHAnsi"/>
          <w:color w:val="494B4E"/>
          <w:spacing w:val="-4"/>
        </w:rPr>
        <w:t xml:space="preserve"> </w:t>
      </w:r>
      <w:r w:rsidRPr="00BE0C01">
        <w:rPr>
          <w:rFonts w:asciiTheme="minorHAnsi" w:hAnsiTheme="minorHAnsi" w:cstheme="minorHAnsi"/>
          <w:color w:val="494B4E"/>
        </w:rPr>
        <w:t>profit,</w:t>
      </w:r>
      <w:r w:rsidRPr="00BE0C01">
        <w:rPr>
          <w:rFonts w:asciiTheme="minorHAnsi" w:hAnsiTheme="minorHAnsi" w:cstheme="minorHAnsi"/>
          <w:color w:val="494B4E"/>
          <w:spacing w:val="-5"/>
        </w:rPr>
        <w:t xml:space="preserve"> </w:t>
      </w:r>
      <w:r w:rsidRPr="00BE0C01">
        <w:rPr>
          <w:rFonts w:asciiTheme="minorHAnsi" w:hAnsiTheme="minorHAnsi" w:cstheme="minorHAnsi"/>
          <w:color w:val="494B4E"/>
        </w:rPr>
        <w:t>and</w:t>
      </w:r>
      <w:r w:rsidRPr="00BE0C01">
        <w:rPr>
          <w:rFonts w:asciiTheme="minorHAnsi" w:hAnsiTheme="minorHAnsi" w:cstheme="minorHAnsi"/>
          <w:color w:val="494B4E"/>
          <w:spacing w:val="-5"/>
        </w:rPr>
        <w:t xml:space="preserve"> </w:t>
      </w:r>
      <w:r w:rsidRPr="00BE0C01">
        <w:rPr>
          <w:rFonts w:asciiTheme="minorHAnsi" w:hAnsiTheme="minorHAnsi" w:cstheme="minorHAnsi"/>
          <w:color w:val="494B4E"/>
        </w:rPr>
        <w:t>they'll</w:t>
      </w:r>
      <w:r w:rsidRPr="00BE0C01">
        <w:rPr>
          <w:rFonts w:asciiTheme="minorHAnsi" w:hAnsiTheme="minorHAnsi" w:cstheme="minorHAnsi"/>
          <w:color w:val="494B4E"/>
          <w:spacing w:val="-77"/>
        </w:rPr>
        <w:t xml:space="preserve"> </w:t>
      </w:r>
      <w:r w:rsidRPr="00BE0C01">
        <w:rPr>
          <w:rFonts w:asciiTheme="minorHAnsi" w:hAnsiTheme="minorHAnsi" w:cstheme="minorHAnsi"/>
          <w:color w:val="494B4E"/>
        </w:rPr>
        <w:t>drive</w:t>
      </w:r>
      <w:r w:rsidRPr="00BE0C01">
        <w:rPr>
          <w:rFonts w:asciiTheme="minorHAnsi" w:hAnsiTheme="minorHAnsi" w:cstheme="minorHAnsi"/>
          <w:color w:val="494B4E"/>
          <w:spacing w:val="-2"/>
        </w:rPr>
        <w:t xml:space="preserve"> </w:t>
      </w:r>
      <w:r w:rsidRPr="00BE0C01">
        <w:rPr>
          <w:rFonts w:asciiTheme="minorHAnsi" w:hAnsiTheme="minorHAnsi" w:cstheme="minorHAnsi"/>
          <w:color w:val="494B4E"/>
        </w:rPr>
        <w:t>them</w:t>
      </w:r>
      <w:r w:rsidRPr="00BE0C01">
        <w:rPr>
          <w:rFonts w:asciiTheme="minorHAnsi" w:hAnsiTheme="minorHAnsi" w:cstheme="minorHAnsi"/>
          <w:color w:val="494B4E"/>
          <w:spacing w:val="-2"/>
        </w:rPr>
        <w:t xml:space="preserve"> </w:t>
      </w:r>
      <w:r w:rsidRPr="00BE0C01">
        <w:rPr>
          <w:rFonts w:asciiTheme="minorHAnsi" w:hAnsiTheme="minorHAnsi" w:cstheme="minorHAnsi"/>
          <w:color w:val="494B4E"/>
        </w:rPr>
        <w:t>to</w:t>
      </w:r>
      <w:r w:rsidRPr="00BE0C01">
        <w:rPr>
          <w:rFonts w:asciiTheme="minorHAnsi" w:hAnsiTheme="minorHAnsi" w:cstheme="minorHAnsi"/>
          <w:color w:val="494B4E"/>
          <w:spacing w:val="-2"/>
        </w:rPr>
        <w:t xml:space="preserve"> </w:t>
      </w:r>
      <w:r w:rsidRPr="00BE0C01">
        <w:rPr>
          <w:rFonts w:asciiTheme="minorHAnsi" w:hAnsiTheme="minorHAnsi" w:cstheme="minorHAnsi"/>
          <w:color w:val="494B4E"/>
        </w:rPr>
        <w:t>standards</w:t>
      </w:r>
      <w:r w:rsidRPr="00BE0C01">
        <w:rPr>
          <w:rFonts w:asciiTheme="minorHAnsi" w:hAnsiTheme="minorHAnsi" w:cstheme="minorHAnsi"/>
          <w:color w:val="494B4E"/>
          <w:spacing w:val="-2"/>
        </w:rPr>
        <w:t xml:space="preserve"> </w:t>
      </w:r>
      <w:r w:rsidRPr="00BE0C01">
        <w:rPr>
          <w:rFonts w:asciiTheme="minorHAnsi" w:hAnsiTheme="minorHAnsi" w:cstheme="minorHAnsi"/>
          <w:color w:val="494B4E"/>
        </w:rPr>
        <w:t>of</w:t>
      </w:r>
      <w:r w:rsidRPr="00BE0C01">
        <w:rPr>
          <w:rFonts w:asciiTheme="minorHAnsi" w:hAnsiTheme="minorHAnsi" w:cstheme="minorHAnsi"/>
          <w:color w:val="494B4E"/>
          <w:spacing w:val="-3"/>
        </w:rPr>
        <w:t xml:space="preserve"> </w:t>
      </w:r>
      <w:r w:rsidRPr="00BE0C01">
        <w:rPr>
          <w:rFonts w:asciiTheme="minorHAnsi" w:hAnsiTheme="minorHAnsi" w:cstheme="minorHAnsi"/>
          <w:color w:val="494B4E"/>
        </w:rPr>
        <w:t>measurable</w:t>
      </w:r>
      <w:r w:rsidRPr="00BE0C01">
        <w:rPr>
          <w:rFonts w:asciiTheme="minorHAnsi" w:hAnsiTheme="minorHAnsi" w:cstheme="minorHAnsi"/>
          <w:color w:val="494B4E"/>
          <w:spacing w:val="-2"/>
        </w:rPr>
        <w:t xml:space="preserve"> </w:t>
      </w:r>
      <w:r w:rsidRPr="00BE0C01">
        <w:rPr>
          <w:rFonts w:asciiTheme="minorHAnsi" w:hAnsiTheme="minorHAnsi" w:cstheme="minorHAnsi"/>
          <w:color w:val="494B4E"/>
        </w:rPr>
        <w:t>performance.</w:t>
      </w:r>
    </w:p>
    <w:p w:rsidR="002D5C3A" w:rsidRPr="00BE0C01" w:rsidRDefault="002D5C3A" w:rsidP="002D5C3A">
      <w:pPr>
        <w:pStyle w:val="ListParagraph"/>
        <w:numPr>
          <w:ilvl w:val="1"/>
          <w:numId w:val="1"/>
        </w:numPr>
        <w:tabs>
          <w:tab w:val="left" w:pos="1540"/>
        </w:tabs>
        <w:spacing w:before="5"/>
        <w:rPr>
          <w:rFonts w:asciiTheme="minorHAnsi" w:hAnsiTheme="minorHAnsi" w:cstheme="minorHAnsi"/>
        </w:rPr>
      </w:pPr>
      <w:r w:rsidRPr="00BE0C01">
        <w:rPr>
          <w:rFonts w:asciiTheme="minorHAnsi" w:hAnsiTheme="minorHAnsi" w:cstheme="minorHAnsi"/>
          <w:color w:val="494B4E"/>
        </w:rPr>
        <w:t>True</w:t>
      </w:r>
    </w:p>
    <w:p w:rsidR="002D5C3A" w:rsidRPr="00BE0C01" w:rsidRDefault="002D5C3A" w:rsidP="002D5C3A">
      <w:pPr>
        <w:pStyle w:val="ListParagraph"/>
        <w:numPr>
          <w:ilvl w:val="0"/>
          <w:numId w:val="1"/>
        </w:numPr>
        <w:tabs>
          <w:tab w:val="left" w:pos="820"/>
        </w:tabs>
        <w:rPr>
          <w:rFonts w:asciiTheme="minorHAnsi" w:hAnsiTheme="minorHAnsi" w:cstheme="minorHAnsi"/>
          <w:color w:val="494B4E"/>
        </w:rPr>
      </w:pPr>
      <w:r w:rsidRPr="00BE0C01">
        <w:rPr>
          <w:rFonts w:asciiTheme="minorHAnsi" w:hAnsiTheme="minorHAnsi" w:cstheme="minorHAnsi"/>
          <w:color w:val="494B4E"/>
        </w:rPr>
        <w:t>Leadership</w:t>
      </w:r>
      <w:r w:rsidRPr="00BE0C01">
        <w:rPr>
          <w:rFonts w:asciiTheme="minorHAnsi" w:hAnsiTheme="minorHAnsi" w:cstheme="minorHAnsi"/>
          <w:color w:val="494B4E"/>
          <w:spacing w:val="-5"/>
        </w:rPr>
        <w:t xml:space="preserve"> </w:t>
      </w:r>
      <w:r w:rsidRPr="00BE0C01">
        <w:rPr>
          <w:rFonts w:asciiTheme="minorHAnsi" w:hAnsiTheme="minorHAnsi" w:cstheme="minorHAnsi"/>
          <w:color w:val="494B4E"/>
        </w:rPr>
        <w:t>stems</w:t>
      </w:r>
      <w:r w:rsidRPr="00BE0C01">
        <w:rPr>
          <w:rFonts w:asciiTheme="minorHAnsi" w:hAnsiTheme="minorHAnsi" w:cstheme="minorHAnsi"/>
          <w:color w:val="494B4E"/>
          <w:spacing w:val="-4"/>
        </w:rPr>
        <w:t xml:space="preserve"> </w:t>
      </w:r>
      <w:r w:rsidRPr="00BE0C01">
        <w:rPr>
          <w:rFonts w:asciiTheme="minorHAnsi" w:hAnsiTheme="minorHAnsi" w:cstheme="minorHAnsi"/>
          <w:color w:val="494B4E"/>
        </w:rPr>
        <w:t>from</w:t>
      </w:r>
      <w:r w:rsidRPr="00BE0C01">
        <w:rPr>
          <w:rFonts w:asciiTheme="minorHAnsi" w:hAnsiTheme="minorHAnsi" w:cstheme="minorHAnsi"/>
          <w:color w:val="494B4E"/>
          <w:spacing w:val="-5"/>
        </w:rPr>
        <w:t xml:space="preserve"> </w:t>
      </w:r>
      <w:r w:rsidRPr="00BE0C01">
        <w:rPr>
          <w:rFonts w:asciiTheme="minorHAnsi" w:hAnsiTheme="minorHAnsi" w:cstheme="minorHAnsi"/>
          <w:color w:val="494B4E"/>
        </w:rPr>
        <w:t>social</w:t>
      </w:r>
      <w:r w:rsidRPr="00BE0C01">
        <w:rPr>
          <w:rFonts w:asciiTheme="minorHAnsi" w:hAnsiTheme="minorHAnsi" w:cstheme="minorHAnsi"/>
          <w:color w:val="494B4E"/>
          <w:spacing w:val="-4"/>
        </w:rPr>
        <w:t xml:space="preserve"> </w:t>
      </w:r>
      <w:r w:rsidRPr="00BE0C01">
        <w:rPr>
          <w:rFonts w:asciiTheme="minorHAnsi" w:hAnsiTheme="minorHAnsi" w:cstheme="minorHAnsi"/>
          <w:color w:val="494B4E"/>
        </w:rPr>
        <w:t>influence,</w:t>
      </w:r>
      <w:r w:rsidRPr="00BE0C01">
        <w:rPr>
          <w:rFonts w:asciiTheme="minorHAnsi" w:hAnsiTheme="minorHAnsi" w:cstheme="minorHAnsi"/>
          <w:color w:val="494B4E"/>
          <w:spacing w:val="-5"/>
        </w:rPr>
        <w:t xml:space="preserve"> </w:t>
      </w:r>
      <w:r w:rsidRPr="00BE0C01">
        <w:rPr>
          <w:rFonts w:asciiTheme="minorHAnsi" w:hAnsiTheme="minorHAnsi" w:cstheme="minorHAnsi"/>
          <w:color w:val="494B4E"/>
        </w:rPr>
        <w:t>not</w:t>
      </w:r>
      <w:r w:rsidRPr="00BE0C01">
        <w:rPr>
          <w:rFonts w:asciiTheme="minorHAnsi" w:hAnsiTheme="minorHAnsi" w:cstheme="minorHAnsi"/>
          <w:color w:val="494B4E"/>
          <w:spacing w:val="-4"/>
        </w:rPr>
        <w:t xml:space="preserve"> </w:t>
      </w:r>
      <w:r w:rsidRPr="00BE0C01">
        <w:rPr>
          <w:rFonts w:asciiTheme="minorHAnsi" w:hAnsiTheme="minorHAnsi" w:cstheme="minorHAnsi"/>
          <w:color w:val="494B4E"/>
        </w:rPr>
        <w:t>authority</w:t>
      </w:r>
      <w:r w:rsidRPr="00BE0C01">
        <w:rPr>
          <w:rFonts w:asciiTheme="minorHAnsi" w:hAnsiTheme="minorHAnsi" w:cstheme="minorHAnsi"/>
          <w:color w:val="494B4E"/>
          <w:spacing w:val="-5"/>
        </w:rPr>
        <w:t xml:space="preserve"> </w:t>
      </w:r>
      <w:r w:rsidRPr="00BE0C01">
        <w:rPr>
          <w:rFonts w:asciiTheme="minorHAnsi" w:hAnsiTheme="minorHAnsi" w:cstheme="minorHAnsi"/>
          <w:color w:val="494B4E"/>
        </w:rPr>
        <w:t>or</w:t>
      </w:r>
      <w:r w:rsidRPr="00BE0C01">
        <w:rPr>
          <w:rFonts w:asciiTheme="minorHAnsi" w:hAnsiTheme="minorHAnsi" w:cstheme="minorHAnsi"/>
          <w:color w:val="494B4E"/>
          <w:spacing w:val="-4"/>
        </w:rPr>
        <w:t xml:space="preserve"> </w:t>
      </w:r>
      <w:r w:rsidRPr="00BE0C01">
        <w:rPr>
          <w:rFonts w:asciiTheme="minorHAnsi" w:hAnsiTheme="minorHAnsi" w:cstheme="minorHAnsi"/>
          <w:color w:val="494B4E"/>
        </w:rPr>
        <w:t>power.</w:t>
      </w:r>
    </w:p>
    <w:p w:rsidR="002D5C3A" w:rsidRPr="00BE0C01" w:rsidRDefault="002D5C3A" w:rsidP="002D5C3A">
      <w:pPr>
        <w:pStyle w:val="ListParagraph"/>
        <w:numPr>
          <w:ilvl w:val="1"/>
          <w:numId w:val="1"/>
        </w:numPr>
        <w:tabs>
          <w:tab w:val="left" w:pos="1540"/>
        </w:tabs>
        <w:spacing w:before="72"/>
        <w:rPr>
          <w:rFonts w:asciiTheme="minorHAnsi" w:hAnsiTheme="minorHAnsi" w:cstheme="minorHAnsi"/>
        </w:rPr>
      </w:pPr>
      <w:r w:rsidRPr="00BE0C01">
        <w:rPr>
          <w:rFonts w:asciiTheme="minorHAnsi" w:hAnsiTheme="minorHAnsi" w:cstheme="minorHAnsi"/>
          <w:color w:val="494B4E"/>
        </w:rPr>
        <w:t>True</w:t>
      </w:r>
    </w:p>
    <w:p w:rsidR="002D5C3A" w:rsidRPr="00BE0C01" w:rsidRDefault="002D5C3A" w:rsidP="002D5C3A">
      <w:pPr>
        <w:pStyle w:val="ListParagraph"/>
        <w:numPr>
          <w:ilvl w:val="0"/>
          <w:numId w:val="1"/>
        </w:numPr>
        <w:tabs>
          <w:tab w:val="left" w:pos="820"/>
        </w:tabs>
        <w:spacing w:before="72" w:line="290" w:lineRule="auto"/>
        <w:ind w:right="1486"/>
        <w:rPr>
          <w:rFonts w:asciiTheme="minorHAnsi" w:hAnsiTheme="minorHAnsi" w:cstheme="minorHAnsi"/>
          <w:color w:val="494B4E"/>
        </w:rPr>
      </w:pPr>
      <w:r w:rsidRPr="00BE0C01">
        <w:rPr>
          <w:rFonts w:asciiTheme="minorHAnsi" w:hAnsiTheme="minorHAnsi" w:cstheme="minorHAnsi"/>
          <w:color w:val="494B4E"/>
        </w:rPr>
        <w:t>(Learning</w:t>
      </w:r>
      <w:r w:rsidRPr="00BE0C01">
        <w:rPr>
          <w:rFonts w:asciiTheme="minorHAnsi" w:hAnsiTheme="minorHAnsi" w:cstheme="minorHAnsi"/>
          <w:color w:val="494B4E"/>
          <w:spacing w:val="-7"/>
        </w:rPr>
        <w:t xml:space="preserve"> </w:t>
      </w:r>
      <w:r w:rsidRPr="00BE0C01">
        <w:rPr>
          <w:rFonts w:asciiTheme="minorHAnsi" w:hAnsiTheme="minorHAnsi" w:cstheme="minorHAnsi"/>
          <w:color w:val="494B4E"/>
        </w:rPr>
        <w:t>Outcome</w:t>
      </w:r>
      <w:r w:rsidRPr="00BE0C01">
        <w:rPr>
          <w:rFonts w:asciiTheme="minorHAnsi" w:hAnsiTheme="minorHAnsi" w:cstheme="minorHAnsi"/>
          <w:color w:val="494B4E"/>
          <w:spacing w:val="-6"/>
        </w:rPr>
        <w:t xml:space="preserve"> </w:t>
      </w:r>
      <w:r w:rsidRPr="00BE0C01">
        <w:rPr>
          <w:rFonts w:asciiTheme="minorHAnsi" w:hAnsiTheme="minorHAnsi" w:cstheme="minorHAnsi"/>
          <w:color w:val="494B4E"/>
        </w:rPr>
        <w:t>1)</w:t>
      </w:r>
      <w:r w:rsidRPr="00BE0C01">
        <w:rPr>
          <w:rFonts w:asciiTheme="minorHAnsi" w:hAnsiTheme="minorHAnsi" w:cstheme="minorHAnsi"/>
          <w:color w:val="494B4E"/>
          <w:spacing w:val="-6"/>
        </w:rPr>
        <w:t xml:space="preserve"> </w:t>
      </w:r>
      <w:r w:rsidRPr="00BE0C01">
        <w:rPr>
          <w:rFonts w:asciiTheme="minorHAnsi" w:hAnsiTheme="minorHAnsi" w:cstheme="minorHAnsi"/>
          <w:color w:val="494B4E"/>
        </w:rPr>
        <w:t>Which</w:t>
      </w:r>
      <w:r w:rsidRPr="00BE0C01">
        <w:rPr>
          <w:rFonts w:asciiTheme="minorHAnsi" w:hAnsiTheme="minorHAnsi" w:cstheme="minorHAnsi"/>
          <w:color w:val="494B4E"/>
          <w:spacing w:val="-7"/>
        </w:rPr>
        <w:t xml:space="preserve"> </w:t>
      </w:r>
      <w:r w:rsidRPr="00BE0C01">
        <w:rPr>
          <w:rFonts w:asciiTheme="minorHAnsi" w:hAnsiTheme="minorHAnsi" w:cstheme="minorHAnsi"/>
          <w:color w:val="494B4E"/>
        </w:rPr>
        <w:t>characteristic</w:t>
      </w:r>
      <w:r w:rsidRPr="00BE0C01">
        <w:rPr>
          <w:rFonts w:asciiTheme="minorHAnsi" w:hAnsiTheme="minorHAnsi" w:cstheme="minorHAnsi"/>
          <w:color w:val="494B4E"/>
          <w:spacing w:val="-6"/>
        </w:rPr>
        <w:t xml:space="preserve"> </w:t>
      </w:r>
      <w:r w:rsidRPr="00BE0C01">
        <w:rPr>
          <w:rFonts w:asciiTheme="minorHAnsi" w:hAnsiTheme="minorHAnsi" w:cstheme="minorHAnsi"/>
          <w:color w:val="494B4E"/>
        </w:rPr>
        <w:t>distinguishes</w:t>
      </w:r>
      <w:r w:rsidRPr="00BE0C01">
        <w:rPr>
          <w:rFonts w:asciiTheme="minorHAnsi" w:hAnsiTheme="minorHAnsi" w:cstheme="minorHAnsi"/>
          <w:color w:val="494B4E"/>
          <w:spacing w:val="-78"/>
        </w:rPr>
        <w:t xml:space="preserve"> </w:t>
      </w:r>
      <w:r w:rsidRPr="00BE0C01">
        <w:rPr>
          <w:rFonts w:asciiTheme="minorHAnsi" w:hAnsiTheme="minorHAnsi" w:cstheme="minorHAnsi"/>
          <w:color w:val="494B4E"/>
        </w:rPr>
        <w:t>organizations</w:t>
      </w:r>
      <w:r w:rsidRPr="00BE0C01">
        <w:rPr>
          <w:rFonts w:asciiTheme="minorHAnsi" w:hAnsiTheme="minorHAnsi" w:cstheme="minorHAnsi"/>
          <w:color w:val="494B4E"/>
          <w:spacing w:val="-3"/>
        </w:rPr>
        <w:t xml:space="preserve"> </w:t>
      </w:r>
      <w:r w:rsidRPr="00BE0C01">
        <w:rPr>
          <w:rFonts w:asciiTheme="minorHAnsi" w:hAnsiTheme="minorHAnsi" w:cstheme="minorHAnsi"/>
          <w:color w:val="494B4E"/>
        </w:rPr>
        <w:t>from</w:t>
      </w:r>
      <w:r w:rsidRPr="00BE0C01">
        <w:rPr>
          <w:rFonts w:asciiTheme="minorHAnsi" w:hAnsiTheme="minorHAnsi" w:cstheme="minorHAnsi"/>
          <w:color w:val="494B4E"/>
          <w:spacing w:val="-2"/>
        </w:rPr>
        <w:t xml:space="preserve"> </w:t>
      </w:r>
      <w:r w:rsidRPr="00BE0C01">
        <w:rPr>
          <w:rFonts w:asciiTheme="minorHAnsi" w:hAnsiTheme="minorHAnsi" w:cstheme="minorHAnsi"/>
          <w:color w:val="494B4E"/>
        </w:rPr>
        <w:t>other</w:t>
      </w:r>
      <w:r w:rsidRPr="00BE0C01">
        <w:rPr>
          <w:rFonts w:asciiTheme="minorHAnsi" w:hAnsiTheme="minorHAnsi" w:cstheme="minorHAnsi"/>
          <w:color w:val="494B4E"/>
          <w:spacing w:val="-2"/>
        </w:rPr>
        <w:t xml:space="preserve"> </w:t>
      </w:r>
      <w:r w:rsidRPr="00BE0C01">
        <w:rPr>
          <w:rFonts w:asciiTheme="minorHAnsi" w:hAnsiTheme="minorHAnsi" w:cstheme="minorHAnsi"/>
          <w:color w:val="494B4E"/>
        </w:rPr>
        <w:t>collections</w:t>
      </w:r>
      <w:r w:rsidRPr="00BE0C01">
        <w:rPr>
          <w:rFonts w:asciiTheme="minorHAnsi" w:hAnsiTheme="minorHAnsi" w:cstheme="minorHAnsi"/>
          <w:color w:val="494B4E"/>
          <w:spacing w:val="-2"/>
        </w:rPr>
        <w:t xml:space="preserve"> </w:t>
      </w:r>
      <w:r w:rsidRPr="00BE0C01">
        <w:rPr>
          <w:rFonts w:asciiTheme="minorHAnsi" w:hAnsiTheme="minorHAnsi" w:cstheme="minorHAnsi"/>
          <w:color w:val="494B4E"/>
        </w:rPr>
        <w:t>of</w:t>
      </w:r>
      <w:r w:rsidRPr="00BE0C01">
        <w:rPr>
          <w:rFonts w:asciiTheme="minorHAnsi" w:hAnsiTheme="minorHAnsi" w:cstheme="minorHAnsi"/>
          <w:color w:val="494B4E"/>
          <w:spacing w:val="-2"/>
        </w:rPr>
        <w:t xml:space="preserve"> </w:t>
      </w:r>
      <w:r w:rsidRPr="00BE0C01">
        <w:rPr>
          <w:rFonts w:asciiTheme="minorHAnsi" w:hAnsiTheme="minorHAnsi" w:cstheme="minorHAnsi"/>
          <w:color w:val="494B4E"/>
        </w:rPr>
        <w:t>people?</w:t>
      </w:r>
    </w:p>
    <w:p w:rsidR="002D5C3A" w:rsidRPr="00BE0C01" w:rsidRDefault="002D5C3A" w:rsidP="002D5C3A">
      <w:pPr>
        <w:pStyle w:val="ListParagraph"/>
        <w:numPr>
          <w:ilvl w:val="1"/>
          <w:numId w:val="1"/>
        </w:numPr>
        <w:tabs>
          <w:tab w:val="left" w:pos="1540"/>
        </w:tabs>
        <w:spacing w:before="3" w:line="290" w:lineRule="auto"/>
        <w:ind w:right="153"/>
        <w:rPr>
          <w:rFonts w:asciiTheme="minorHAnsi" w:hAnsiTheme="minorHAnsi" w:cstheme="minorHAnsi"/>
        </w:rPr>
      </w:pPr>
      <w:r w:rsidRPr="00BE0C01">
        <w:rPr>
          <w:rFonts w:asciiTheme="minorHAnsi" w:hAnsiTheme="minorHAnsi" w:cstheme="minorHAnsi"/>
          <w:color w:val="494B4E"/>
        </w:rPr>
        <w:t>All of the above. (A commitment to achieving members' goals</w:t>
      </w:r>
      <w:r w:rsidRPr="00BE0C01">
        <w:rPr>
          <w:rFonts w:asciiTheme="minorHAnsi" w:hAnsiTheme="minorHAnsi" w:cstheme="minorHAnsi"/>
          <w:color w:val="494B4E"/>
          <w:spacing w:val="-78"/>
        </w:rPr>
        <w:t xml:space="preserve"> </w:t>
      </w:r>
      <w:r w:rsidRPr="00BE0C01">
        <w:rPr>
          <w:rFonts w:asciiTheme="minorHAnsi" w:hAnsiTheme="minorHAnsi" w:cstheme="minorHAnsi"/>
          <w:color w:val="494B4E"/>
        </w:rPr>
        <w:t>by means of an explicit and stable structure of task</w:t>
      </w:r>
      <w:r w:rsidRPr="00BE0C01">
        <w:rPr>
          <w:rFonts w:asciiTheme="minorHAnsi" w:hAnsiTheme="minorHAnsi" w:cstheme="minorHAnsi"/>
          <w:color w:val="494B4E"/>
          <w:spacing w:val="1"/>
        </w:rPr>
        <w:t xml:space="preserve"> </w:t>
      </w:r>
      <w:r w:rsidRPr="00BE0C01">
        <w:rPr>
          <w:rFonts w:asciiTheme="minorHAnsi" w:hAnsiTheme="minorHAnsi" w:cstheme="minorHAnsi"/>
          <w:color w:val="494B4E"/>
        </w:rPr>
        <w:t>allocations, roles, and responsibilities.//A structure of</w:t>
      </w:r>
      <w:r w:rsidRPr="00BE0C01">
        <w:rPr>
          <w:rFonts w:asciiTheme="minorHAnsi" w:hAnsiTheme="minorHAnsi" w:cstheme="minorHAnsi"/>
          <w:color w:val="494B4E"/>
          <w:spacing w:val="1"/>
        </w:rPr>
        <w:t xml:space="preserve"> </w:t>
      </w:r>
      <w:r w:rsidRPr="00BE0C01">
        <w:rPr>
          <w:rFonts w:asciiTheme="minorHAnsi" w:hAnsiTheme="minorHAnsi" w:cstheme="minorHAnsi"/>
          <w:color w:val="494B4E"/>
        </w:rPr>
        <w:t>relationships, power, objectives, roles, activities,</w:t>
      </w:r>
      <w:r w:rsidRPr="00BE0C01">
        <w:rPr>
          <w:rFonts w:asciiTheme="minorHAnsi" w:hAnsiTheme="minorHAnsi" w:cstheme="minorHAnsi"/>
          <w:color w:val="494B4E"/>
          <w:spacing w:val="1"/>
        </w:rPr>
        <w:t xml:space="preserve"> </w:t>
      </w:r>
      <w:r w:rsidRPr="00BE0C01">
        <w:rPr>
          <w:rFonts w:asciiTheme="minorHAnsi" w:hAnsiTheme="minorHAnsi" w:cstheme="minorHAnsi"/>
          <w:color w:val="494B4E"/>
        </w:rPr>
        <w:t>communications and other factors that exist when people</w:t>
      </w:r>
      <w:r w:rsidRPr="00BE0C01">
        <w:rPr>
          <w:rFonts w:asciiTheme="minorHAnsi" w:hAnsiTheme="minorHAnsi" w:cstheme="minorHAnsi"/>
          <w:color w:val="494B4E"/>
          <w:spacing w:val="1"/>
        </w:rPr>
        <w:t xml:space="preserve"> </w:t>
      </w:r>
      <w:r w:rsidRPr="00BE0C01">
        <w:rPr>
          <w:rFonts w:asciiTheme="minorHAnsi" w:hAnsiTheme="minorHAnsi" w:cstheme="minorHAnsi"/>
          <w:color w:val="494B4E"/>
        </w:rPr>
        <w:t>work together.//A set of social relations deliberately created,</w:t>
      </w:r>
      <w:r w:rsidRPr="00BE0C01">
        <w:rPr>
          <w:rFonts w:asciiTheme="minorHAnsi" w:hAnsiTheme="minorHAnsi" w:cstheme="minorHAnsi"/>
          <w:color w:val="494B4E"/>
          <w:spacing w:val="1"/>
        </w:rPr>
        <w:t xml:space="preserve"> </w:t>
      </w:r>
      <w:r w:rsidRPr="00BE0C01">
        <w:rPr>
          <w:rFonts w:asciiTheme="minorHAnsi" w:hAnsiTheme="minorHAnsi" w:cstheme="minorHAnsi"/>
          <w:color w:val="494B4E"/>
        </w:rPr>
        <w:t>with</w:t>
      </w:r>
      <w:r w:rsidRPr="00BE0C01">
        <w:rPr>
          <w:rFonts w:asciiTheme="minorHAnsi" w:hAnsiTheme="minorHAnsi" w:cstheme="minorHAnsi"/>
          <w:color w:val="494B4E"/>
          <w:spacing w:val="-6"/>
        </w:rPr>
        <w:t xml:space="preserve"> </w:t>
      </w:r>
      <w:r w:rsidRPr="00BE0C01">
        <w:rPr>
          <w:rFonts w:asciiTheme="minorHAnsi" w:hAnsiTheme="minorHAnsi" w:cstheme="minorHAnsi"/>
          <w:color w:val="494B4E"/>
        </w:rPr>
        <w:t>the</w:t>
      </w:r>
      <w:r w:rsidRPr="00BE0C01">
        <w:rPr>
          <w:rFonts w:asciiTheme="minorHAnsi" w:hAnsiTheme="minorHAnsi" w:cstheme="minorHAnsi"/>
          <w:color w:val="494B4E"/>
          <w:spacing w:val="-5"/>
        </w:rPr>
        <w:t xml:space="preserve"> </w:t>
      </w:r>
      <w:r w:rsidRPr="00BE0C01">
        <w:rPr>
          <w:rFonts w:asciiTheme="minorHAnsi" w:hAnsiTheme="minorHAnsi" w:cstheme="minorHAnsi"/>
          <w:color w:val="494B4E"/>
        </w:rPr>
        <w:t>explicit</w:t>
      </w:r>
      <w:r w:rsidRPr="00BE0C01">
        <w:rPr>
          <w:rFonts w:asciiTheme="minorHAnsi" w:hAnsiTheme="minorHAnsi" w:cstheme="minorHAnsi"/>
          <w:color w:val="494B4E"/>
          <w:spacing w:val="-5"/>
        </w:rPr>
        <w:t xml:space="preserve"> </w:t>
      </w:r>
      <w:r w:rsidRPr="00BE0C01">
        <w:rPr>
          <w:rFonts w:asciiTheme="minorHAnsi" w:hAnsiTheme="minorHAnsi" w:cstheme="minorHAnsi"/>
          <w:color w:val="494B4E"/>
        </w:rPr>
        <w:t>intention</w:t>
      </w:r>
      <w:r w:rsidRPr="00BE0C01">
        <w:rPr>
          <w:rFonts w:asciiTheme="minorHAnsi" w:hAnsiTheme="minorHAnsi" w:cstheme="minorHAnsi"/>
          <w:color w:val="494B4E"/>
          <w:spacing w:val="-5"/>
        </w:rPr>
        <w:t xml:space="preserve"> </w:t>
      </w:r>
      <w:r w:rsidRPr="00BE0C01">
        <w:rPr>
          <w:rFonts w:asciiTheme="minorHAnsi" w:hAnsiTheme="minorHAnsi" w:cstheme="minorHAnsi"/>
          <w:color w:val="494B4E"/>
        </w:rPr>
        <w:t>of</w:t>
      </w:r>
      <w:r w:rsidRPr="00BE0C01">
        <w:rPr>
          <w:rFonts w:asciiTheme="minorHAnsi" w:hAnsiTheme="minorHAnsi" w:cstheme="minorHAnsi"/>
          <w:color w:val="494B4E"/>
          <w:spacing w:val="-5"/>
        </w:rPr>
        <w:t xml:space="preserve"> </w:t>
      </w:r>
      <w:r w:rsidRPr="00BE0C01">
        <w:rPr>
          <w:rFonts w:asciiTheme="minorHAnsi" w:hAnsiTheme="minorHAnsi" w:cstheme="minorHAnsi"/>
          <w:color w:val="494B4E"/>
        </w:rPr>
        <w:t>continuously</w:t>
      </w:r>
      <w:r w:rsidRPr="00BE0C01">
        <w:rPr>
          <w:rFonts w:asciiTheme="minorHAnsi" w:hAnsiTheme="minorHAnsi" w:cstheme="minorHAnsi"/>
          <w:color w:val="494B4E"/>
          <w:spacing w:val="-5"/>
        </w:rPr>
        <w:t xml:space="preserve"> </w:t>
      </w:r>
      <w:r w:rsidRPr="00BE0C01">
        <w:rPr>
          <w:rFonts w:asciiTheme="minorHAnsi" w:hAnsiTheme="minorHAnsi" w:cstheme="minorHAnsi"/>
          <w:color w:val="494B4E"/>
        </w:rPr>
        <w:t>accomplishing</w:t>
      </w:r>
      <w:r w:rsidRPr="00BE0C01">
        <w:rPr>
          <w:rFonts w:asciiTheme="minorHAnsi" w:hAnsiTheme="minorHAnsi" w:cstheme="minorHAnsi"/>
          <w:color w:val="494B4E"/>
          <w:spacing w:val="-5"/>
        </w:rPr>
        <w:t xml:space="preserve"> </w:t>
      </w:r>
      <w:r w:rsidRPr="00BE0C01">
        <w:rPr>
          <w:rFonts w:asciiTheme="minorHAnsi" w:hAnsiTheme="minorHAnsi" w:cstheme="minorHAnsi"/>
          <w:color w:val="494B4E"/>
        </w:rPr>
        <w:t>some</w:t>
      </w:r>
      <w:r w:rsidRPr="00BE0C01">
        <w:rPr>
          <w:rFonts w:asciiTheme="minorHAnsi" w:hAnsiTheme="minorHAnsi" w:cstheme="minorHAnsi"/>
          <w:color w:val="494B4E"/>
          <w:spacing w:val="-78"/>
        </w:rPr>
        <w:t xml:space="preserve"> </w:t>
      </w:r>
      <w:r w:rsidRPr="00BE0C01">
        <w:rPr>
          <w:rFonts w:asciiTheme="minorHAnsi" w:hAnsiTheme="minorHAnsi" w:cstheme="minorHAnsi"/>
          <w:color w:val="494B4E"/>
        </w:rPr>
        <w:t>specific</w:t>
      </w:r>
      <w:r w:rsidRPr="00BE0C01">
        <w:rPr>
          <w:rFonts w:asciiTheme="minorHAnsi" w:hAnsiTheme="minorHAnsi" w:cstheme="minorHAnsi"/>
          <w:color w:val="494B4E"/>
          <w:spacing w:val="-2"/>
        </w:rPr>
        <w:t xml:space="preserve"> </w:t>
      </w:r>
      <w:r w:rsidRPr="00BE0C01">
        <w:rPr>
          <w:rFonts w:asciiTheme="minorHAnsi" w:hAnsiTheme="minorHAnsi" w:cstheme="minorHAnsi"/>
          <w:color w:val="494B4E"/>
        </w:rPr>
        <w:t>goals</w:t>
      </w:r>
      <w:r w:rsidRPr="00BE0C01">
        <w:rPr>
          <w:rFonts w:asciiTheme="minorHAnsi" w:hAnsiTheme="minorHAnsi" w:cstheme="minorHAnsi"/>
          <w:color w:val="494B4E"/>
          <w:spacing w:val="-1"/>
        </w:rPr>
        <w:t xml:space="preserve"> </w:t>
      </w:r>
      <w:r w:rsidRPr="00BE0C01">
        <w:rPr>
          <w:rFonts w:asciiTheme="minorHAnsi" w:hAnsiTheme="minorHAnsi" w:cstheme="minorHAnsi"/>
          <w:color w:val="494B4E"/>
        </w:rPr>
        <w:t>or</w:t>
      </w:r>
      <w:r w:rsidRPr="00BE0C01">
        <w:rPr>
          <w:rFonts w:asciiTheme="minorHAnsi" w:hAnsiTheme="minorHAnsi" w:cstheme="minorHAnsi"/>
          <w:color w:val="494B4E"/>
          <w:spacing w:val="-1"/>
        </w:rPr>
        <w:t xml:space="preserve"> </w:t>
      </w:r>
      <w:r w:rsidRPr="00BE0C01">
        <w:rPr>
          <w:rFonts w:asciiTheme="minorHAnsi" w:hAnsiTheme="minorHAnsi" w:cstheme="minorHAnsi"/>
          <w:color w:val="494B4E"/>
        </w:rPr>
        <w:t>purposes.)</w:t>
      </w:r>
    </w:p>
    <w:p w:rsidR="002D5C3A" w:rsidRPr="00BE0C01" w:rsidRDefault="002D5C3A" w:rsidP="002D5C3A">
      <w:pPr>
        <w:spacing w:line="290" w:lineRule="auto"/>
        <w:rPr>
          <w:rFonts w:asciiTheme="minorHAnsi" w:hAnsiTheme="minorHAnsi" w:cstheme="minorHAnsi"/>
        </w:rPr>
        <w:sectPr w:rsidR="002D5C3A" w:rsidRPr="00BE0C01" w:rsidSect="002D5C3A">
          <w:pgSz w:w="12240" w:h="15840"/>
          <w:pgMar w:top="1400" w:right="1340" w:bottom="280" w:left="1340" w:header="720" w:footer="720" w:gutter="0"/>
          <w:cols w:space="720"/>
        </w:sectPr>
      </w:pPr>
    </w:p>
    <w:p w:rsidR="002D5C3A" w:rsidRPr="00BE0C01" w:rsidRDefault="002D5C3A" w:rsidP="002D5C3A">
      <w:pPr>
        <w:pStyle w:val="ListParagraph"/>
        <w:numPr>
          <w:ilvl w:val="0"/>
          <w:numId w:val="1"/>
        </w:numPr>
        <w:tabs>
          <w:tab w:val="left" w:pos="820"/>
        </w:tabs>
        <w:spacing w:before="73" w:line="290" w:lineRule="auto"/>
        <w:ind w:right="116"/>
        <w:rPr>
          <w:rFonts w:asciiTheme="minorHAnsi" w:hAnsiTheme="minorHAnsi" w:cstheme="minorHAnsi"/>
          <w:color w:val="494B4E"/>
        </w:rPr>
      </w:pPr>
      <w:r w:rsidRPr="00BE0C01">
        <w:rPr>
          <w:rFonts w:asciiTheme="minorHAnsi" w:hAnsiTheme="minorHAnsi" w:cstheme="minorHAnsi"/>
          <w:color w:val="494B4E"/>
        </w:rPr>
        <w:lastRenderedPageBreak/>
        <w:t>(Learning</w:t>
      </w:r>
      <w:r w:rsidRPr="00BE0C01">
        <w:rPr>
          <w:rFonts w:asciiTheme="minorHAnsi" w:hAnsiTheme="minorHAnsi" w:cstheme="minorHAnsi"/>
          <w:color w:val="494B4E"/>
          <w:spacing w:val="-6"/>
        </w:rPr>
        <w:t xml:space="preserve"> </w:t>
      </w:r>
      <w:r w:rsidRPr="00BE0C01">
        <w:rPr>
          <w:rFonts w:asciiTheme="minorHAnsi" w:hAnsiTheme="minorHAnsi" w:cstheme="minorHAnsi"/>
          <w:color w:val="494B4E"/>
        </w:rPr>
        <w:t>Outcome</w:t>
      </w:r>
      <w:r w:rsidRPr="00BE0C01">
        <w:rPr>
          <w:rFonts w:asciiTheme="minorHAnsi" w:hAnsiTheme="minorHAnsi" w:cstheme="minorHAnsi"/>
          <w:color w:val="494B4E"/>
          <w:spacing w:val="-5"/>
        </w:rPr>
        <w:t xml:space="preserve"> </w:t>
      </w:r>
      <w:r w:rsidRPr="00BE0C01">
        <w:rPr>
          <w:rFonts w:asciiTheme="minorHAnsi" w:hAnsiTheme="minorHAnsi" w:cstheme="minorHAnsi"/>
          <w:color w:val="494B4E"/>
        </w:rPr>
        <w:t>1)</w:t>
      </w:r>
      <w:r w:rsidRPr="00BE0C01">
        <w:rPr>
          <w:rFonts w:asciiTheme="minorHAnsi" w:hAnsiTheme="minorHAnsi" w:cstheme="minorHAnsi"/>
          <w:color w:val="494B4E"/>
          <w:spacing w:val="-5"/>
        </w:rPr>
        <w:t xml:space="preserve"> </w:t>
      </w:r>
      <w:r w:rsidRPr="00BE0C01">
        <w:rPr>
          <w:rFonts w:asciiTheme="minorHAnsi" w:hAnsiTheme="minorHAnsi" w:cstheme="minorHAnsi"/>
          <w:color w:val="494B4E"/>
        </w:rPr>
        <w:t>Leaders</w:t>
      </w:r>
      <w:r w:rsidRPr="00BE0C01">
        <w:rPr>
          <w:rFonts w:asciiTheme="minorHAnsi" w:hAnsiTheme="minorHAnsi" w:cstheme="minorHAnsi"/>
          <w:color w:val="494B4E"/>
          <w:spacing w:val="-5"/>
        </w:rPr>
        <w:t xml:space="preserve"> </w:t>
      </w:r>
      <w:r w:rsidRPr="00BE0C01">
        <w:rPr>
          <w:rFonts w:asciiTheme="minorHAnsi" w:hAnsiTheme="minorHAnsi" w:cstheme="minorHAnsi"/>
          <w:color w:val="494B4E"/>
        </w:rPr>
        <w:t>must</w:t>
      </w:r>
      <w:r w:rsidRPr="00BE0C01">
        <w:rPr>
          <w:rFonts w:asciiTheme="minorHAnsi" w:hAnsiTheme="minorHAnsi" w:cstheme="minorHAnsi"/>
          <w:color w:val="494B4E"/>
          <w:spacing w:val="-6"/>
        </w:rPr>
        <w:t xml:space="preserve"> </w:t>
      </w:r>
      <w:r w:rsidRPr="00BE0C01">
        <w:rPr>
          <w:rFonts w:asciiTheme="minorHAnsi" w:hAnsiTheme="minorHAnsi" w:cstheme="minorHAnsi"/>
          <w:color w:val="494B4E"/>
        </w:rPr>
        <w:t>recognize</w:t>
      </w:r>
      <w:r w:rsidRPr="00BE0C01">
        <w:rPr>
          <w:rFonts w:asciiTheme="minorHAnsi" w:hAnsiTheme="minorHAnsi" w:cstheme="minorHAnsi"/>
          <w:color w:val="494B4E"/>
          <w:spacing w:val="-5"/>
        </w:rPr>
        <w:t xml:space="preserve"> </w:t>
      </w:r>
      <w:r w:rsidRPr="00BE0C01">
        <w:rPr>
          <w:rFonts w:asciiTheme="minorHAnsi" w:hAnsiTheme="minorHAnsi" w:cstheme="minorHAnsi"/>
          <w:color w:val="494B4E"/>
        </w:rPr>
        <w:t>and</w:t>
      </w:r>
      <w:r w:rsidRPr="00BE0C01">
        <w:rPr>
          <w:rFonts w:asciiTheme="minorHAnsi" w:hAnsiTheme="minorHAnsi" w:cstheme="minorHAnsi"/>
          <w:color w:val="494B4E"/>
          <w:spacing w:val="-5"/>
        </w:rPr>
        <w:t xml:space="preserve"> </w:t>
      </w:r>
      <w:r w:rsidRPr="00BE0C01">
        <w:rPr>
          <w:rFonts w:asciiTheme="minorHAnsi" w:hAnsiTheme="minorHAnsi" w:cstheme="minorHAnsi"/>
          <w:color w:val="494B4E"/>
        </w:rPr>
        <w:t>assume</w:t>
      </w:r>
      <w:r w:rsidRPr="00BE0C01">
        <w:rPr>
          <w:rFonts w:asciiTheme="minorHAnsi" w:hAnsiTheme="minorHAnsi" w:cstheme="minorHAnsi"/>
          <w:color w:val="494B4E"/>
          <w:spacing w:val="-5"/>
        </w:rPr>
        <w:t xml:space="preserve"> </w:t>
      </w:r>
      <w:r w:rsidRPr="00BE0C01">
        <w:rPr>
          <w:rFonts w:asciiTheme="minorHAnsi" w:hAnsiTheme="minorHAnsi" w:cstheme="minorHAnsi"/>
          <w:color w:val="494B4E"/>
        </w:rPr>
        <w:t>shared</w:t>
      </w:r>
      <w:r w:rsidRPr="00BE0C01">
        <w:rPr>
          <w:rFonts w:asciiTheme="minorHAnsi" w:hAnsiTheme="minorHAnsi" w:cstheme="minorHAnsi"/>
          <w:color w:val="494B4E"/>
          <w:spacing w:val="-78"/>
        </w:rPr>
        <w:t xml:space="preserve"> </w:t>
      </w:r>
      <w:r w:rsidRPr="00BE0C01">
        <w:rPr>
          <w:rFonts w:asciiTheme="minorHAnsi" w:hAnsiTheme="minorHAnsi" w:cstheme="minorHAnsi"/>
          <w:color w:val="494B4E"/>
        </w:rPr>
        <w:t>responsibility</w:t>
      </w:r>
    </w:p>
    <w:p w:rsidR="002D5C3A" w:rsidRPr="00BE0C01" w:rsidRDefault="002D5C3A" w:rsidP="002D5C3A">
      <w:pPr>
        <w:pStyle w:val="ListParagraph"/>
        <w:numPr>
          <w:ilvl w:val="1"/>
          <w:numId w:val="1"/>
        </w:numPr>
        <w:tabs>
          <w:tab w:val="left" w:pos="1540"/>
        </w:tabs>
        <w:spacing w:before="3" w:line="290" w:lineRule="auto"/>
        <w:ind w:right="388"/>
        <w:rPr>
          <w:rFonts w:asciiTheme="minorHAnsi" w:hAnsiTheme="minorHAnsi" w:cstheme="minorHAnsi"/>
        </w:rPr>
      </w:pPr>
      <w:r w:rsidRPr="00BE0C01">
        <w:rPr>
          <w:rFonts w:asciiTheme="minorHAnsi" w:hAnsiTheme="minorHAnsi" w:cstheme="minorHAnsi"/>
          <w:color w:val="494B4E"/>
        </w:rPr>
        <w:t>All</w:t>
      </w:r>
      <w:r w:rsidRPr="00BE0C01">
        <w:rPr>
          <w:rFonts w:asciiTheme="minorHAnsi" w:hAnsiTheme="minorHAnsi" w:cstheme="minorHAnsi"/>
          <w:color w:val="494B4E"/>
          <w:spacing w:val="-5"/>
        </w:rPr>
        <w:t xml:space="preserve"> </w:t>
      </w:r>
      <w:r w:rsidRPr="00BE0C01">
        <w:rPr>
          <w:rFonts w:asciiTheme="minorHAnsi" w:hAnsiTheme="minorHAnsi" w:cstheme="minorHAnsi"/>
          <w:color w:val="494B4E"/>
        </w:rPr>
        <w:t>the</w:t>
      </w:r>
      <w:r w:rsidRPr="00BE0C01">
        <w:rPr>
          <w:rFonts w:asciiTheme="minorHAnsi" w:hAnsiTheme="minorHAnsi" w:cstheme="minorHAnsi"/>
          <w:color w:val="494B4E"/>
          <w:spacing w:val="-4"/>
        </w:rPr>
        <w:t xml:space="preserve"> </w:t>
      </w:r>
      <w:r w:rsidRPr="00BE0C01">
        <w:rPr>
          <w:rFonts w:asciiTheme="minorHAnsi" w:hAnsiTheme="minorHAnsi" w:cstheme="minorHAnsi"/>
          <w:color w:val="494B4E"/>
        </w:rPr>
        <w:t>above.</w:t>
      </w:r>
      <w:r w:rsidRPr="00BE0C01">
        <w:rPr>
          <w:rFonts w:asciiTheme="minorHAnsi" w:hAnsiTheme="minorHAnsi" w:cstheme="minorHAnsi"/>
          <w:color w:val="494B4E"/>
          <w:spacing w:val="-4"/>
        </w:rPr>
        <w:t xml:space="preserve"> </w:t>
      </w:r>
      <w:r w:rsidRPr="00BE0C01">
        <w:rPr>
          <w:rFonts w:asciiTheme="minorHAnsi" w:hAnsiTheme="minorHAnsi" w:cstheme="minorHAnsi"/>
          <w:color w:val="494B4E"/>
        </w:rPr>
        <w:t>(</w:t>
      </w:r>
      <w:proofErr w:type="gramStart"/>
      <w:r w:rsidRPr="00BE0C01">
        <w:rPr>
          <w:rFonts w:asciiTheme="minorHAnsi" w:hAnsiTheme="minorHAnsi" w:cstheme="minorHAnsi"/>
          <w:color w:val="494B4E"/>
        </w:rPr>
        <w:t>for</w:t>
      </w:r>
      <w:proofErr w:type="gramEnd"/>
      <w:r w:rsidRPr="00BE0C01">
        <w:rPr>
          <w:rFonts w:asciiTheme="minorHAnsi" w:hAnsiTheme="minorHAnsi" w:cstheme="minorHAnsi"/>
          <w:color w:val="494B4E"/>
          <w:spacing w:val="-5"/>
        </w:rPr>
        <w:t xml:space="preserve"> </w:t>
      </w:r>
      <w:r w:rsidRPr="00BE0C01">
        <w:rPr>
          <w:rFonts w:asciiTheme="minorHAnsi" w:hAnsiTheme="minorHAnsi" w:cstheme="minorHAnsi"/>
          <w:color w:val="494B4E"/>
        </w:rPr>
        <w:t>their</w:t>
      </w:r>
      <w:r w:rsidRPr="00BE0C01">
        <w:rPr>
          <w:rFonts w:asciiTheme="minorHAnsi" w:hAnsiTheme="minorHAnsi" w:cstheme="minorHAnsi"/>
          <w:color w:val="494B4E"/>
          <w:spacing w:val="-4"/>
        </w:rPr>
        <w:t xml:space="preserve"> </w:t>
      </w:r>
      <w:r w:rsidRPr="00BE0C01">
        <w:rPr>
          <w:rFonts w:asciiTheme="minorHAnsi" w:hAnsiTheme="minorHAnsi" w:cstheme="minorHAnsi"/>
          <w:color w:val="494B4E"/>
        </w:rPr>
        <w:t>followers'</w:t>
      </w:r>
      <w:r w:rsidRPr="00BE0C01">
        <w:rPr>
          <w:rFonts w:asciiTheme="minorHAnsi" w:hAnsiTheme="minorHAnsi" w:cstheme="minorHAnsi"/>
          <w:color w:val="494B4E"/>
          <w:spacing w:val="-4"/>
        </w:rPr>
        <w:t xml:space="preserve"> </w:t>
      </w:r>
      <w:r w:rsidRPr="00BE0C01">
        <w:rPr>
          <w:rFonts w:asciiTheme="minorHAnsi" w:hAnsiTheme="minorHAnsi" w:cstheme="minorHAnsi"/>
          <w:color w:val="494B4E"/>
        </w:rPr>
        <w:t>emotional</w:t>
      </w:r>
      <w:r w:rsidRPr="00BE0C01">
        <w:rPr>
          <w:rFonts w:asciiTheme="minorHAnsi" w:hAnsiTheme="minorHAnsi" w:cstheme="minorHAnsi"/>
          <w:color w:val="494B4E"/>
          <w:spacing w:val="-5"/>
        </w:rPr>
        <w:t xml:space="preserve"> </w:t>
      </w:r>
      <w:r w:rsidRPr="00BE0C01">
        <w:rPr>
          <w:rFonts w:asciiTheme="minorHAnsi" w:hAnsiTheme="minorHAnsi" w:cstheme="minorHAnsi"/>
          <w:color w:val="494B4E"/>
        </w:rPr>
        <w:t>health.//for</w:t>
      </w:r>
      <w:r w:rsidRPr="00BE0C01">
        <w:rPr>
          <w:rFonts w:asciiTheme="minorHAnsi" w:hAnsiTheme="minorHAnsi" w:cstheme="minorHAnsi"/>
          <w:color w:val="494B4E"/>
          <w:spacing w:val="-4"/>
        </w:rPr>
        <w:t xml:space="preserve"> </w:t>
      </w:r>
      <w:r w:rsidRPr="00BE0C01">
        <w:rPr>
          <w:rFonts w:asciiTheme="minorHAnsi" w:hAnsiTheme="minorHAnsi" w:cstheme="minorHAnsi"/>
          <w:color w:val="494B4E"/>
        </w:rPr>
        <w:t>their</w:t>
      </w:r>
      <w:r w:rsidRPr="00BE0C01">
        <w:rPr>
          <w:rFonts w:asciiTheme="minorHAnsi" w:hAnsiTheme="minorHAnsi" w:cstheme="minorHAnsi"/>
          <w:color w:val="494B4E"/>
          <w:spacing w:val="-78"/>
        </w:rPr>
        <w:t xml:space="preserve"> </w:t>
      </w:r>
      <w:r w:rsidRPr="00BE0C01">
        <w:rPr>
          <w:rFonts w:asciiTheme="minorHAnsi" w:hAnsiTheme="minorHAnsi" w:cstheme="minorHAnsi"/>
          <w:color w:val="494B4E"/>
        </w:rPr>
        <w:t>followers' growth.//or their followers' learning and</w:t>
      </w:r>
      <w:r w:rsidRPr="00BE0C01">
        <w:rPr>
          <w:rFonts w:asciiTheme="minorHAnsi" w:hAnsiTheme="minorHAnsi" w:cstheme="minorHAnsi"/>
          <w:color w:val="494B4E"/>
          <w:spacing w:val="1"/>
        </w:rPr>
        <w:t xml:space="preserve"> </w:t>
      </w:r>
      <w:proofErr w:type="spellStart"/>
      <w:r w:rsidRPr="00BE0C01">
        <w:rPr>
          <w:rFonts w:asciiTheme="minorHAnsi" w:hAnsiTheme="minorHAnsi" w:cstheme="minorHAnsi"/>
          <w:color w:val="494B4E"/>
        </w:rPr>
        <w:t>committment</w:t>
      </w:r>
      <w:proofErr w:type="spellEnd"/>
      <w:r w:rsidRPr="00BE0C01">
        <w:rPr>
          <w:rFonts w:asciiTheme="minorHAnsi" w:hAnsiTheme="minorHAnsi" w:cstheme="minorHAnsi"/>
          <w:color w:val="494B4E"/>
        </w:rPr>
        <w:t>.)</w:t>
      </w:r>
    </w:p>
    <w:p w:rsidR="002D5C3A" w:rsidRPr="00BE0C01" w:rsidRDefault="002D5C3A" w:rsidP="002D5C3A">
      <w:pPr>
        <w:pStyle w:val="ListParagraph"/>
        <w:numPr>
          <w:ilvl w:val="0"/>
          <w:numId w:val="1"/>
        </w:numPr>
        <w:tabs>
          <w:tab w:val="left" w:pos="1179"/>
          <w:tab w:val="left" w:pos="1180"/>
        </w:tabs>
        <w:spacing w:before="4" w:line="290" w:lineRule="auto"/>
        <w:ind w:right="658"/>
        <w:rPr>
          <w:rFonts w:asciiTheme="minorHAnsi" w:hAnsiTheme="minorHAnsi" w:cstheme="minorHAnsi"/>
          <w:color w:val="494B4E"/>
        </w:rPr>
      </w:pPr>
      <w:r w:rsidRPr="00BE0C01">
        <w:rPr>
          <w:rFonts w:asciiTheme="minorHAnsi" w:hAnsiTheme="minorHAnsi" w:cstheme="minorHAnsi"/>
          <w:color w:val="494B4E"/>
        </w:rPr>
        <w:t>(Learning</w:t>
      </w:r>
      <w:r w:rsidRPr="00BE0C01">
        <w:rPr>
          <w:rFonts w:asciiTheme="minorHAnsi" w:hAnsiTheme="minorHAnsi" w:cstheme="minorHAnsi"/>
          <w:color w:val="494B4E"/>
          <w:spacing w:val="-4"/>
        </w:rPr>
        <w:t xml:space="preserve"> </w:t>
      </w:r>
      <w:r w:rsidRPr="00BE0C01">
        <w:rPr>
          <w:rFonts w:asciiTheme="minorHAnsi" w:hAnsiTheme="minorHAnsi" w:cstheme="minorHAnsi"/>
          <w:color w:val="494B4E"/>
        </w:rPr>
        <w:t>Outcome</w:t>
      </w:r>
      <w:r w:rsidRPr="00BE0C01">
        <w:rPr>
          <w:rFonts w:asciiTheme="minorHAnsi" w:hAnsiTheme="minorHAnsi" w:cstheme="minorHAnsi"/>
          <w:color w:val="494B4E"/>
          <w:spacing w:val="-4"/>
        </w:rPr>
        <w:t xml:space="preserve"> </w:t>
      </w:r>
      <w:r w:rsidRPr="00BE0C01">
        <w:rPr>
          <w:rFonts w:asciiTheme="minorHAnsi" w:hAnsiTheme="minorHAnsi" w:cstheme="minorHAnsi"/>
          <w:color w:val="494B4E"/>
        </w:rPr>
        <w:t>1)</w:t>
      </w:r>
      <w:r w:rsidRPr="00BE0C01">
        <w:rPr>
          <w:rFonts w:asciiTheme="minorHAnsi" w:hAnsiTheme="minorHAnsi" w:cstheme="minorHAnsi"/>
          <w:color w:val="494B4E"/>
          <w:spacing w:val="-4"/>
        </w:rPr>
        <w:t xml:space="preserve"> </w:t>
      </w:r>
      <w:r w:rsidRPr="00BE0C01">
        <w:rPr>
          <w:rFonts w:asciiTheme="minorHAnsi" w:hAnsiTheme="minorHAnsi" w:cstheme="minorHAnsi"/>
          <w:color w:val="494B4E"/>
        </w:rPr>
        <w:t>Which</w:t>
      </w:r>
      <w:r w:rsidRPr="00BE0C01">
        <w:rPr>
          <w:rFonts w:asciiTheme="minorHAnsi" w:hAnsiTheme="minorHAnsi" w:cstheme="minorHAnsi"/>
          <w:color w:val="494B4E"/>
          <w:spacing w:val="-3"/>
        </w:rPr>
        <w:t xml:space="preserve"> </w:t>
      </w:r>
      <w:r w:rsidRPr="00BE0C01">
        <w:rPr>
          <w:rFonts w:asciiTheme="minorHAnsi" w:hAnsiTheme="minorHAnsi" w:cstheme="minorHAnsi"/>
          <w:color w:val="494B4E"/>
        </w:rPr>
        <w:t>of</w:t>
      </w:r>
      <w:r w:rsidRPr="00BE0C01">
        <w:rPr>
          <w:rFonts w:asciiTheme="minorHAnsi" w:hAnsiTheme="minorHAnsi" w:cstheme="minorHAnsi"/>
          <w:color w:val="494B4E"/>
          <w:spacing w:val="-4"/>
        </w:rPr>
        <w:t xml:space="preserve"> </w:t>
      </w:r>
      <w:r w:rsidRPr="00BE0C01">
        <w:rPr>
          <w:rFonts w:asciiTheme="minorHAnsi" w:hAnsiTheme="minorHAnsi" w:cstheme="minorHAnsi"/>
          <w:color w:val="494B4E"/>
        </w:rPr>
        <w:t>the</w:t>
      </w:r>
      <w:r w:rsidRPr="00BE0C01">
        <w:rPr>
          <w:rFonts w:asciiTheme="minorHAnsi" w:hAnsiTheme="minorHAnsi" w:cstheme="minorHAnsi"/>
          <w:color w:val="494B4E"/>
          <w:spacing w:val="-4"/>
        </w:rPr>
        <w:t xml:space="preserve"> </w:t>
      </w:r>
      <w:r w:rsidRPr="00BE0C01">
        <w:rPr>
          <w:rFonts w:asciiTheme="minorHAnsi" w:hAnsiTheme="minorHAnsi" w:cstheme="minorHAnsi"/>
          <w:color w:val="494B4E"/>
        </w:rPr>
        <w:t>following</w:t>
      </w:r>
      <w:r w:rsidRPr="00BE0C01">
        <w:rPr>
          <w:rFonts w:asciiTheme="minorHAnsi" w:hAnsiTheme="minorHAnsi" w:cstheme="minorHAnsi"/>
          <w:color w:val="494B4E"/>
          <w:spacing w:val="-4"/>
        </w:rPr>
        <w:t xml:space="preserve"> </w:t>
      </w:r>
      <w:r w:rsidRPr="00BE0C01">
        <w:rPr>
          <w:rFonts w:asciiTheme="minorHAnsi" w:hAnsiTheme="minorHAnsi" w:cstheme="minorHAnsi"/>
          <w:color w:val="494B4E"/>
        </w:rPr>
        <w:t>is</w:t>
      </w:r>
      <w:r w:rsidRPr="00BE0C01">
        <w:rPr>
          <w:rFonts w:asciiTheme="minorHAnsi" w:hAnsiTheme="minorHAnsi" w:cstheme="minorHAnsi"/>
          <w:color w:val="494B4E"/>
          <w:spacing w:val="-4"/>
        </w:rPr>
        <w:t xml:space="preserve"> </w:t>
      </w:r>
      <w:r w:rsidRPr="00BE0C01">
        <w:rPr>
          <w:rFonts w:asciiTheme="minorHAnsi" w:hAnsiTheme="minorHAnsi" w:cstheme="minorHAnsi"/>
          <w:color w:val="494B4E"/>
        </w:rPr>
        <w:t>an</w:t>
      </w:r>
      <w:r w:rsidRPr="00BE0C01">
        <w:rPr>
          <w:rFonts w:asciiTheme="minorHAnsi" w:hAnsiTheme="minorHAnsi" w:cstheme="minorHAnsi"/>
          <w:color w:val="494B4E"/>
          <w:spacing w:val="-3"/>
        </w:rPr>
        <w:t xml:space="preserve"> </w:t>
      </w:r>
      <w:r w:rsidRPr="00BE0C01">
        <w:rPr>
          <w:rFonts w:asciiTheme="minorHAnsi" w:hAnsiTheme="minorHAnsi" w:cstheme="minorHAnsi"/>
          <w:color w:val="494B4E"/>
        </w:rPr>
        <w:t>indication</w:t>
      </w:r>
      <w:r w:rsidRPr="00BE0C01">
        <w:rPr>
          <w:rFonts w:asciiTheme="minorHAnsi" w:hAnsiTheme="minorHAnsi" w:cstheme="minorHAnsi"/>
          <w:color w:val="494B4E"/>
          <w:spacing w:val="-78"/>
        </w:rPr>
        <w:t xml:space="preserve"> </w:t>
      </w:r>
      <w:r w:rsidRPr="00BE0C01">
        <w:rPr>
          <w:rFonts w:asciiTheme="minorHAnsi" w:hAnsiTheme="minorHAnsi" w:cstheme="minorHAnsi"/>
          <w:color w:val="494B4E"/>
        </w:rPr>
        <w:t>that</w:t>
      </w:r>
      <w:r w:rsidRPr="00BE0C01">
        <w:rPr>
          <w:rFonts w:asciiTheme="minorHAnsi" w:hAnsiTheme="minorHAnsi" w:cstheme="minorHAnsi"/>
          <w:color w:val="494B4E"/>
          <w:spacing w:val="-2"/>
        </w:rPr>
        <w:t xml:space="preserve"> </w:t>
      </w:r>
      <w:r w:rsidRPr="00BE0C01">
        <w:rPr>
          <w:rFonts w:asciiTheme="minorHAnsi" w:hAnsiTheme="minorHAnsi" w:cstheme="minorHAnsi"/>
          <w:color w:val="494B4E"/>
        </w:rPr>
        <w:t>an</w:t>
      </w:r>
      <w:r w:rsidRPr="00BE0C01">
        <w:rPr>
          <w:rFonts w:asciiTheme="minorHAnsi" w:hAnsiTheme="minorHAnsi" w:cstheme="minorHAnsi"/>
          <w:color w:val="494B4E"/>
          <w:spacing w:val="-1"/>
        </w:rPr>
        <w:t xml:space="preserve"> </w:t>
      </w:r>
      <w:r w:rsidRPr="00BE0C01">
        <w:rPr>
          <w:rFonts w:asciiTheme="minorHAnsi" w:hAnsiTheme="minorHAnsi" w:cstheme="minorHAnsi"/>
          <w:color w:val="494B4E"/>
        </w:rPr>
        <w:t>organization</w:t>
      </w:r>
      <w:r w:rsidRPr="00BE0C01">
        <w:rPr>
          <w:rFonts w:asciiTheme="minorHAnsi" w:hAnsiTheme="minorHAnsi" w:cstheme="minorHAnsi"/>
          <w:color w:val="494B4E"/>
          <w:spacing w:val="-1"/>
        </w:rPr>
        <w:t xml:space="preserve"> </w:t>
      </w:r>
      <w:r w:rsidRPr="00BE0C01">
        <w:rPr>
          <w:rFonts w:asciiTheme="minorHAnsi" w:hAnsiTheme="minorHAnsi" w:cstheme="minorHAnsi"/>
          <w:color w:val="494B4E"/>
        </w:rPr>
        <w:t>is</w:t>
      </w:r>
      <w:r w:rsidRPr="00BE0C01">
        <w:rPr>
          <w:rFonts w:asciiTheme="minorHAnsi" w:hAnsiTheme="minorHAnsi" w:cstheme="minorHAnsi"/>
          <w:color w:val="494B4E"/>
          <w:spacing w:val="-2"/>
        </w:rPr>
        <w:t xml:space="preserve"> </w:t>
      </w:r>
      <w:r w:rsidRPr="00BE0C01">
        <w:rPr>
          <w:rFonts w:asciiTheme="minorHAnsi" w:hAnsiTheme="minorHAnsi" w:cstheme="minorHAnsi"/>
          <w:color w:val="494B4E"/>
        </w:rPr>
        <w:t>healthy?</w:t>
      </w:r>
    </w:p>
    <w:p w:rsidR="002D5C3A" w:rsidRPr="00BE0C01" w:rsidRDefault="002D5C3A" w:rsidP="002D5C3A">
      <w:pPr>
        <w:pStyle w:val="ListParagraph"/>
        <w:numPr>
          <w:ilvl w:val="1"/>
          <w:numId w:val="1"/>
        </w:numPr>
        <w:tabs>
          <w:tab w:val="left" w:pos="1540"/>
        </w:tabs>
        <w:spacing w:before="3" w:line="290" w:lineRule="auto"/>
        <w:ind w:right="587"/>
        <w:rPr>
          <w:rFonts w:asciiTheme="minorHAnsi" w:hAnsiTheme="minorHAnsi" w:cstheme="minorHAnsi"/>
        </w:rPr>
      </w:pPr>
      <w:r w:rsidRPr="00BE0C01">
        <w:rPr>
          <w:rFonts w:asciiTheme="minorHAnsi" w:hAnsiTheme="minorHAnsi" w:cstheme="minorHAnsi"/>
          <w:color w:val="494B4E"/>
        </w:rPr>
        <w:t>Goals are widely shared by the members and there is a</w:t>
      </w:r>
      <w:r w:rsidRPr="00BE0C01">
        <w:rPr>
          <w:rFonts w:asciiTheme="minorHAnsi" w:hAnsiTheme="minorHAnsi" w:cstheme="minorHAnsi"/>
          <w:color w:val="494B4E"/>
          <w:spacing w:val="1"/>
        </w:rPr>
        <w:t xml:space="preserve"> </w:t>
      </w:r>
      <w:r w:rsidRPr="00BE0C01">
        <w:rPr>
          <w:rFonts w:asciiTheme="minorHAnsi" w:hAnsiTheme="minorHAnsi" w:cstheme="minorHAnsi"/>
          <w:color w:val="494B4E"/>
        </w:rPr>
        <w:t>consistent</w:t>
      </w:r>
      <w:r w:rsidRPr="00BE0C01">
        <w:rPr>
          <w:rFonts w:asciiTheme="minorHAnsi" w:hAnsiTheme="minorHAnsi" w:cstheme="minorHAnsi"/>
          <w:color w:val="494B4E"/>
          <w:spacing w:val="-6"/>
        </w:rPr>
        <w:t xml:space="preserve"> </w:t>
      </w:r>
      <w:r w:rsidRPr="00BE0C01">
        <w:rPr>
          <w:rFonts w:asciiTheme="minorHAnsi" w:hAnsiTheme="minorHAnsi" w:cstheme="minorHAnsi"/>
          <w:color w:val="494B4E"/>
        </w:rPr>
        <w:t>focus</w:t>
      </w:r>
      <w:r w:rsidRPr="00BE0C01">
        <w:rPr>
          <w:rFonts w:asciiTheme="minorHAnsi" w:hAnsiTheme="minorHAnsi" w:cstheme="minorHAnsi"/>
          <w:color w:val="494B4E"/>
          <w:spacing w:val="-5"/>
        </w:rPr>
        <w:t xml:space="preserve"> </w:t>
      </w:r>
      <w:r w:rsidRPr="00BE0C01">
        <w:rPr>
          <w:rFonts w:asciiTheme="minorHAnsi" w:hAnsiTheme="minorHAnsi" w:cstheme="minorHAnsi"/>
          <w:color w:val="494B4E"/>
        </w:rPr>
        <w:t>on</w:t>
      </w:r>
      <w:r w:rsidRPr="00BE0C01">
        <w:rPr>
          <w:rFonts w:asciiTheme="minorHAnsi" w:hAnsiTheme="minorHAnsi" w:cstheme="minorHAnsi"/>
          <w:color w:val="494B4E"/>
          <w:spacing w:val="-5"/>
        </w:rPr>
        <w:t xml:space="preserve"> </w:t>
      </w:r>
      <w:r w:rsidRPr="00BE0C01">
        <w:rPr>
          <w:rFonts w:asciiTheme="minorHAnsi" w:hAnsiTheme="minorHAnsi" w:cstheme="minorHAnsi"/>
          <w:color w:val="494B4E"/>
        </w:rPr>
        <w:t>the</w:t>
      </w:r>
      <w:r w:rsidRPr="00BE0C01">
        <w:rPr>
          <w:rFonts w:asciiTheme="minorHAnsi" w:hAnsiTheme="minorHAnsi" w:cstheme="minorHAnsi"/>
          <w:color w:val="494B4E"/>
          <w:spacing w:val="-5"/>
        </w:rPr>
        <w:t xml:space="preserve"> </w:t>
      </w:r>
      <w:r w:rsidRPr="00BE0C01">
        <w:rPr>
          <w:rFonts w:asciiTheme="minorHAnsi" w:hAnsiTheme="minorHAnsi" w:cstheme="minorHAnsi"/>
          <w:color w:val="494B4E"/>
        </w:rPr>
        <w:t>goals</w:t>
      </w:r>
      <w:r w:rsidRPr="00BE0C01">
        <w:rPr>
          <w:rFonts w:asciiTheme="minorHAnsi" w:hAnsiTheme="minorHAnsi" w:cstheme="minorHAnsi"/>
          <w:color w:val="494B4E"/>
          <w:spacing w:val="-5"/>
        </w:rPr>
        <w:t xml:space="preserve"> </w:t>
      </w:r>
      <w:r w:rsidRPr="00BE0C01">
        <w:rPr>
          <w:rFonts w:asciiTheme="minorHAnsi" w:hAnsiTheme="minorHAnsi" w:cstheme="minorHAnsi"/>
          <w:color w:val="494B4E"/>
        </w:rPr>
        <w:t>throughout</w:t>
      </w:r>
      <w:r w:rsidRPr="00BE0C01">
        <w:rPr>
          <w:rFonts w:asciiTheme="minorHAnsi" w:hAnsiTheme="minorHAnsi" w:cstheme="minorHAnsi"/>
          <w:color w:val="494B4E"/>
          <w:spacing w:val="-5"/>
        </w:rPr>
        <w:t xml:space="preserve"> </w:t>
      </w:r>
      <w:r w:rsidRPr="00BE0C01">
        <w:rPr>
          <w:rFonts w:asciiTheme="minorHAnsi" w:hAnsiTheme="minorHAnsi" w:cstheme="minorHAnsi"/>
          <w:color w:val="494B4E"/>
        </w:rPr>
        <w:t>the</w:t>
      </w:r>
      <w:r w:rsidRPr="00BE0C01">
        <w:rPr>
          <w:rFonts w:asciiTheme="minorHAnsi" w:hAnsiTheme="minorHAnsi" w:cstheme="minorHAnsi"/>
          <w:color w:val="494B4E"/>
          <w:spacing w:val="-5"/>
        </w:rPr>
        <w:t xml:space="preserve"> </w:t>
      </w:r>
      <w:r w:rsidRPr="00BE0C01">
        <w:rPr>
          <w:rFonts w:asciiTheme="minorHAnsi" w:hAnsiTheme="minorHAnsi" w:cstheme="minorHAnsi"/>
          <w:color w:val="494B4E"/>
        </w:rPr>
        <w:t>organization.</w:t>
      </w:r>
    </w:p>
    <w:p w:rsidR="002D5C3A" w:rsidRDefault="002D5C3A" w:rsidP="002D5C3A">
      <w:pPr>
        <w:pStyle w:val="Heading2"/>
        <w:tabs>
          <w:tab w:val="left" w:pos="3435"/>
        </w:tabs>
        <w:rPr>
          <w:rFonts w:asciiTheme="minorHAnsi" w:hAnsiTheme="minorHAnsi" w:cstheme="minorHAnsi"/>
          <w:sz w:val="22"/>
          <w:szCs w:val="22"/>
        </w:rPr>
      </w:pPr>
      <w:r>
        <w:rPr>
          <w:rFonts w:asciiTheme="minorHAnsi" w:hAnsiTheme="minorHAnsi" w:cstheme="minorHAnsi"/>
          <w:sz w:val="22"/>
          <w:szCs w:val="22"/>
        </w:rPr>
        <w:tab/>
      </w:r>
    </w:p>
    <w:bookmarkEnd w:id="0"/>
    <w:p w:rsidR="00B90F07" w:rsidRDefault="00B90F07"/>
    <w:sectPr w:rsidR="00B90F07">
      <w:pgSz w:w="11906" w:h="16838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 MT">
    <w:altName w:val="Arial"/>
    <w:charset w:val="01"/>
    <w:family w:val="swiss"/>
    <w:pitch w:val="variable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53A65FF4"/>
    <w:multiLevelType w:val="hybridMultilevel"/>
    <w:tmpl w:val="B0E85E82"/>
    <w:lvl w:ilvl="0" w:tplc="24C86372">
      <w:start w:val="1"/>
      <w:numFmt w:val="decimal"/>
      <w:lvlText w:val="%1."/>
      <w:lvlJc w:val="left"/>
      <w:pPr>
        <w:ind w:left="820" w:hanging="360"/>
        <w:jc w:val="left"/>
      </w:pPr>
      <w:rPr>
        <w:rFonts w:hint="default"/>
        <w:w w:val="100"/>
        <w:lang w:val="en-US" w:eastAsia="en-US" w:bidi="ar-SA"/>
      </w:rPr>
    </w:lvl>
    <w:lvl w:ilvl="1" w:tplc="7AE41524">
      <w:start w:val="1"/>
      <w:numFmt w:val="lowerLetter"/>
      <w:lvlText w:val="%2."/>
      <w:lvlJc w:val="left"/>
      <w:pPr>
        <w:ind w:left="1540" w:hanging="360"/>
        <w:jc w:val="left"/>
      </w:pPr>
      <w:rPr>
        <w:rFonts w:ascii="Arial MT" w:eastAsia="Arial MT" w:hAnsi="Arial MT" w:cs="Arial MT" w:hint="default"/>
        <w:color w:val="494B4E"/>
        <w:spacing w:val="-1"/>
        <w:w w:val="100"/>
        <w:sz w:val="29"/>
        <w:szCs w:val="29"/>
        <w:lang w:val="en-US" w:eastAsia="en-US" w:bidi="ar-SA"/>
      </w:rPr>
    </w:lvl>
    <w:lvl w:ilvl="2" w:tplc="756E8682">
      <w:numFmt w:val="bullet"/>
      <w:lvlText w:val="•"/>
      <w:lvlJc w:val="left"/>
      <w:pPr>
        <w:ind w:left="2431" w:hanging="360"/>
      </w:pPr>
      <w:rPr>
        <w:rFonts w:hint="default"/>
        <w:lang w:val="en-US" w:eastAsia="en-US" w:bidi="ar-SA"/>
      </w:rPr>
    </w:lvl>
    <w:lvl w:ilvl="3" w:tplc="D3B20782">
      <w:numFmt w:val="bullet"/>
      <w:lvlText w:val="•"/>
      <w:lvlJc w:val="left"/>
      <w:pPr>
        <w:ind w:left="3322" w:hanging="360"/>
      </w:pPr>
      <w:rPr>
        <w:rFonts w:hint="default"/>
        <w:lang w:val="en-US" w:eastAsia="en-US" w:bidi="ar-SA"/>
      </w:rPr>
    </w:lvl>
    <w:lvl w:ilvl="4" w:tplc="72B645B6">
      <w:numFmt w:val="bullet"/>
      <w:lvlText w:val="•"/>
      <w:lvlJc w:val="left"/>
      <w:pPr>
        <w:ind w:left="4213" w:hanging="360"/>
      </w:pPr>
      <w:rPr>
        <w:rFonts w:hint="default"/>
        <w:lang w:val="en-US" w:eastAsia="en-US" w:bidi="ar-SA"/>
      </w:rPr>
    </w:lvl>
    <w:lvl w:ilvl="5" w:tplc="E838406A">
      <w:numFmt w:val="bullet"/>
      <w:lvlText w:val="•"/>
      <w:lvlJc w:val="left"/>
      <w:pPr>
        <w:ind w:left="5104" w:hanging="360"/>
      </w:pPr>
      <w:rPr>
        <w:rFonts w:hint="default"/>
        <w:lang w:val="en-US" w:eastAsia="en-US" w:bidi="ar-SA"/>
      </w:rPr>
    </w:lvl>
    <w:lvl w:ilvl="6" w:tplc="B70021BA">
      <w:numFmt w:val="bullet"/>
      <w:lvlText w:val="•"/>
      <w:lvlJc w:val="left"/>
      <w:pPr>
        <w:ind w:left="5995" w:hanging="360"/>
      </w:pPr>
      <w:rPr>
        <w:rFonts w:hint="default"/>
        <w:lang w:val="en-US" w:eastAsia="en-US" w:bidi="ar-SA"/>
      </w:rPr>
    </w:lvl>
    <w:lvl w:ilvl="7" w:tplc="2DD22846">
      <w:numFmt w:val="bullet"/>
      <w:lvlText w:val="•"/>
      <w:lvlJc w:val="left"/>
      <w:pPr>
        <w:ind w:left="6886" w:hanging="360"/>
      </w:pPr>
      <w:rPr>
        <w:rFonts w:hint="default"/>
        <w:lang w:val="en-US" w:eastAsia="en-US" w:bidi="ar-SA"/>
      </w:rPr>
    </w:lvl>
    <w:lvl w:ilvl="8" w:tplc="64E8A236">
      <w:numFmt w:val="bullet"/>
      <w:lvlText w:val="•"/>
      <w:lvlJc w:val="left"/>
      <w:pPr>
        <w:ind w:left="7777" w:hanging="360"/>
      </w:pPr>
      <w:rPr>
        <w:rFonts w:hint="default"/>
        <w:lang w:val="en-US" w:eastAsia="en-US" w:bidi="ar-SA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D5C3A"/>
    <w:rsid w:val="002D5C3A"/>
    <w:rsid w:val="00B90F0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E3219E2F-18AC-4DA7-BE4C-7AD852ACC1D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IN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1" w:qFormat="1"/>
    <w:lsdException w:name="heading 1" w:uiPriority="9" w:qFormat="1"/>
    <w:lsdException w:name="heading 2" w:semiHidden="1" w:uiPriority="1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1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uiPriority w:val="1"/>
    <w:qFormat/>
    <w:rsid w:val="002D5C3A"/>
    <w:pPr>
      <w:widowControl w:val="0"/>
      <w:autoSpaceDE w:val="0"/>
      <w:autoSpaceDN w:val="0"/>
      <w:spacing w:after="0" w:line="240" w:lineRule="auto"/>
    </w:pPr>
    <w:rPr>
      <w:rFonts w:ascii="Arial MT" w:eastAsia="Arial MT" w:hAnsi="Arial MT" w:cs="Arial MT"/>
      <w:lang w:val="en-US"/>
    </w:rPr>
  </w:style>
  <w:style w:type="paragraph" w:styleId="Heading2">
    <w:name w:val="heading 2"/>
    <w:basedOn w:val="Normal"/>
    <w:link w:val="Heading2Char"/>
    <w:uiPriority w:val="1"/>
    <w:qFormat/>
    <w:rsid w:val="002D5C3A"/>
    <w:pPr>
      <w:spacing w:before="5"/>
      <w:ind w:left="100"/>
      <w:outlineLvl w:val="1"/>
    </w:pPr>
    <w:rPr>
      <w:rFonts w:ascii="Arial" w:eastAsia="Arial" w:hAnsi="Arial" w:cs="Arial"/>
      <w:b/>
      <w:bCs/>
      <w:sz w:val="48"/>
      <w:szCs w:val="4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2Char">
    <w:name w:val="Heading 2 Char"/>
    <w:basedOn w:val="DefaultParagraphFont"/>
    <w:link w:val="Heading2"/>
    <w:uiPriority w:val="1"/>
    <w:rsid w:val="002D5C3A"/>
    <w:rPr>
      <w:rFonts w:ascii="Arial" w:eastAsia="Arial" w:hAnsi="Arial" w:cs="Arial"/>
      <w:b/>
      <w:bCs/>
      <w:sz w:val="48"/>
      <w:szCs w:val="48"/>
      <w:lang w:val="en-US"/>
    </w:rPr>
  </w:style>
  <w:style w:type="paragraph" w:styleId="ListParagraph">
    <w:name w:val="List Paragraph"/>
    <w:basedOn w:val="Normal"/>
    <w:uiPriority w:val="1"/>
    <w:qFormat/>
    <w:rsid w:val="002D5C3A"/>
    <w:pPr>
      <w:spacing w:before="71"/>
      <w:ind w:left="1540" w:hanging="36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255</Words>
  <Characters>1454</Characters>
  <Application>Microsoft Office Word</Application>
  <DocSecurity>0</DocSecurity>
  <Lines>12</Lines>
  <Paragraphs>3</Paragraphs>
  <ScaleCrop>false</ScaleCrop>
  <Company/>
  <LinksUpToDate>false</LinksUpToDate>
  <CharactersWithSpaces>1706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Microsoft account</dc:creator>
  <cp:keywords/>
  <dc:description/>
  <cp:lastModifiedBy>Microsoft account</cp:lastModifiedBy>
  <cp:revision>1</cp:revision>
  <dcterms:created xsi:type="dcterms:W3CDTF">2021-06-21T03:32:00Z</dcterms:created>
  <dcterms:modified xsi:type="dcterms:W3CDTF">2021-06-21T03:32:00Z</dcterms:modified>
</cp:coreProperties>
</file>