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E2F" w:rsidRPr="00F8747E" w:rsidRDefault="00641E2F" w:rsidP="00641E2F">
      <w:pPr>
        <w:jc w:val="center"/>
        <w:rPr>
          <w:rFonts w:ascii="Arial" w:hAnsi="Arial" w:cs="Arial"/>
          <w:szCs w:val="24"/>
        </w:rPr>
      </w:pPr>
    </w:p>
    <w:p w:rsidR="00641E2F" w:rsidRPr="00F8747E" w:rsidRDefault="00641E2F" w:rsidP="00641E2F">
      <w:pPr>
        <w:jc w:val="center"/>
        <w:rPr>
          <w:rFonts w:ascii="Arial" w:hAnsi="Arial" w:cs="Arial"/>
          <w:szCs w:val="24"/>
        </w:rPr>
      </w:pPr>
    </w:p>
    <w:p w:rsidR="00641E2F" w:rsidRPr="00F8747E" w:rsidRDefault="00641E2F" w:rsidP="00641E2F">
      <w:pPr>
        <w:jc w:val="center"/>
        <w:rPr>
          <w:rFonts w:ascii="Arial" w:hAnsi="Arial" w:cs="Arial"/>
          <w:szCs w:val="24"/>
        </w:rPr>
      </w:pPr>
    </w:p>
    <w:p w:rsidR="00641E2F" w:rsidRPr="00F8747E" w:rsidRDefault="00641E2F" w:rsidP="00641E2F">
      <w:pPr>
        <w:jc w:val="center"/>
        <w:rPr>
          <w:rFonts w:ascii="Arial" w:hAnsi="Arial" w:cs="Arial"/>
          <w:szCs w:val="24"/>
        </w:rPr>
      </w:pPr>
    </w:p>
    <w:p w:rsidR="00641E2F" w:rsidRPr="00F8747E" w:rsidRDefault="00641E2F" w:rsidP="00641E2F">
      <w:pPr>
        <w:jc w:val="center"/>
        <w:rPr>
          <w:rFonts w:ascii="Arial" w:hAnsi="Arial" w:cs="Arial"/>
          <w:szCs w:val="24"/>
        </w:rPr>
      </w:pPr>
    </w:p>
    <w:p w:rsidR="008F113C" w:rsidRPr="00F8747E" w:rsidRDefault="00CC5299" w:rsidP="00641E2F">
      <w:pPr>
        <w:jc w:val="center"/>
        <w:rPr>
          <w:rFonts w:ascii="Arial" w:hAnsi="Arial" w:cs="Arial"/>
          <w:szCs w:val="24"/>
        </w:rPr>
      </w:pPr>
      <w:r w:rsidRPr="00F8747E">
        <w:rPr>
          <w:rFonts w:ascii="Arial" w:hAnsi="Arial" w:cs="Arial"/>
          <w:szCs w:val="24"/>
        </w:rPr>
        <w:t>Course Assessment</w:t>
      </w:r>
    </w:p>
    <w:p w:rsidR="008F113C" w:rsidRPr="00F8747E" w:rsidRDefault="00641E2F" w:rsidP="008F113C">
      <w:pPr>
        <w:jc w:val="center"/>
        <w:rPr>
          <w:rFonts w:ascii="Arial" w:hAnsi="Arial" w:cs="Arial"/>
          <w:szCs w:val="24"/>
        </w:rPr>
      </w:pPr>
      <w:r w:rsidRPr="00F8747E">
        <w:rPr>
          <w:rFonts w:ascii="Arial" w:hAnsi="Arial" w:cs="Arial"/>
          <w:szCs w:val="24"/>
        </w:rPr>
        <w:t>Student</w:t>
      </w:r>
    </w:p>
    <w:p w:rsidR="008F113C" w:rsidRPr="00F8747E" w:rsidRDefault="00CC5299" w:rsidP="008F113C">
      <w:pPr>
        <w:jc w:val="center"/>
        <w:rPr>
          <w:rFonts w:ascii="Arial" w:hAnsi="Arial" w:cs="Arial"/>
          <w:szCs w:val="24"/>
        </w:rPr>
      </w:pPr>
      <w:r w:rsidRPr="00F8747E">
        <w:rPr>
          <w:rFonts w:ascii="Arial" w:hAnsi="Arial" w:cs="Arial"/>
          <w:szCs w:val="24"/>
        </w:rPr>
        <w:t>Institution</w:t>
      </w:r>
    </w:p>
    <w:p w:rsidR="008F113C" w:rsidRPr="00F8747E" w:rsidRDefault="00CC5299" w:rsidP="008F113C">
      <w:pPr>
        <w:jc w:val="center"/>
        <w:rPr>
          <w:rFonts w:ascii="Arial" w:hAnsi="Arial" w:cs="Arial"/>
          <w:szCs w:val="24"/>
        </w:rPr>
      </w:pPr>
      <w:r w:rsidRPr="00F8747E">
        <w:rPr>
          <w:rFonts w:ascii="Arial" w:hAnsi="Arial" w:cs="Arial"/>
          <w:szCs w:val="24"/>
        </w:rPr>
        <w:t>Course</w:t>
      </w:r>
    </w:p>
    <w:p w:rsidR="00641E2F" w:rsidRPr="00F8747E" w:rsidRDefault="00641E2F" w:rsidP="008F113C">
      <w:pPr>
        <w:jc w:val="center"/>
        <w:rPr>
          <w:rFonts w:ascii="Arial" w:hAnsi="Arial" w:cs="Arial"/>
          <w:szCs w:val="24"/>
        </w:rPr>
      </w:pPr>
      <w:r w:rsidRPr="00F8747E">
        <w:rPr>
          <w:rFonts w:ascii="Arial" w:hAnsi="Arial" w:cs="Arial"/>
          <w:szCs w:val="24"/>
        </w:rPr>
        <w:t>Professor</w:t>
      </w:r>
    </w:p>
    <w:p w:rsidR="008F113C" w:rsidRPr="00F8747E" w:rsidRDefault="00CC5299" w:rsidP="00641E2F">
      <w:pPr>
        <w:jc w:val="center"/>
        <w:rPr>
          <w:rFonts w:ascii="Arial" w:hAnsi="Arial" w:cs="Arial"/>
          <w:szCs w:val="24"/>
        </w:rPr>
      </w:pPr>
      <w:r w:rsidRPr="00F8747E">
        <w:rPr>
          <w:rFonts w:ascii="Arial" w:hAnsi="Arial" w:cs="Arial"/>
          <w:szCs w:val="24"/>
        </w:rPr>
        <w:t>Date</w:t>
      </w:r>
    </w:p>
    <w:p w:rsidR="00641E2F" w:rsidRPr="00F8747E" w:rsidRDefault="00641E2F">
      <w:pPr>
        <w:rPr>
          <w:rFonts w:ascii="Arial" w:hAnsi="Arial" w:cs="Arial"/>
          <w:b/>
          <w:bCs/>
          <w:szCs w:val="24"/>
        </w:rPr>
      </w:pPr>
      <w:r w:rsidRPr="00F8747E">
        <w:rPr>
          <w:rFonts w:ascii="Arial" w:hAnsi="Arial" w:cs="Arial"/>
          <w:b/>
          <w:bCs/>
          <w:szCs w:val="24"/>
        </w:rPr>
        <w:br w:type="page"/>
      </w:r>
    </w:p>
    <w:p w:rsidR="008F113C" w:rsidRPr="00F8747E" w:rsidRDefault="00CC5299" w:rsidP="008F113C">
      <w:pPr>
        <w:tabs>
          <w:tab w:val="left" w:pos="1350"/>
        </w:tabs>
        <w:jc w:val="center"/>
        <w:rPr>
          <w:rFonts w:ascii="Arial" w:hAnsi="Arial" w:cs="Arial"/>
          <w:b/>
          <w:bCs/>
          <w:szCs w:val="24"/>
        </w:rPr>
      </w:pPr>
      <w:r w:rsidRPr="00F8747E">
        <w:rPr>
          <w:rFonts w:ascii="Arial" w:hAnsi="Arial" w:cs="Arial"/>
          <w:b/>
          <w:bCs/>
          <w:szCs w:val="24"/>
        </w:rPr>
        <w:lastRenderedPageBreak/>
        <w:t>Course Assessment</w:t>
      </w:r>
    </w:p>
    <w:p w:rsidR="008F113C" w:rsidRPr="00F8747E" w:rsidRDefault="00CC5299" w:rsidP="008F113C">
      <w:pPr>
        <w:tabs>
          <w:tab w:val="left" w:pos="1350"/>
        </w:tabs>
        <w:jc w:val="center"/>
        <w:rPr>
          <w:rFonts w:ascii="Arial" w:hAnsi="Arial" w:cs="Arial"/>
          <w:b/>
          <w:bCs/>
          <w:szCs w:val="24"/>
        </w:rPr>
      </w:pPr>
      <w:r w:rsidRPr="00F8747E">
        <w:rPr>
          <w:rFonts w:ascii="Arial" w:hAnsi="Arial" w:cs="Arial"/>
          <w:b/>
          <w:bCs/>
          <w:szCs w:val="24"/>
        </w:rPr>
        <w:t>Question 1</w:t>
      </w:r>
    </w:p>
    <w:p w:rsidR="00D567D1" w:rsidRPr="00F8747E" w:rsidRDefault="00CC5299" w:rsidP="00F8747E">
      <w:pPr>
        <w:tabs>
          <w:tab w:val="left" w:pos="1350"/>
        </w:tabs>
        <w:ind w:firstLine="720"/>
        <w:jc w:val="both"/>
        <w:rPr>
          <w:rFonts w:ascii="Arial" w:hAnsi="Arial" w:cs="Arial"/>
          <w:szCs w:val="24"/>
        </w:rPr>
      </w:pPr>
      <w:bookmarkStart w:id="0" w:name="_GoBack"/>
      <w:bookmarkEnd w:id="0"/>
      <w:r w:rsidRPr="00F8747E">
        <w:rPr>
          <w:rFonts w:ascii="Arial" w:hAnsi="Arial" w:cs="Arial"/>
          <w:szCs w:val="24"/>
        </w:rPr>
        <w:t>Business process reengineering is defined as the act of recreating an essential business process with the central goal of making improvements to the quality of the final product and reducing the cost of production. Essentially, the strategy revolves around analyzing workflow within a company, discovering processes that are not well efficient, and coming out with ways to get rid of them or make changes on them where need be</w:t>
      </w:r>
      <w:r w:rsidR="00EF2550" w:rsidRPr="00F8747E">
        <w:rPr>
          <w:rFonts w:ascii="Arial" w:hAnsi="Arial" w:cs="Arial"/>
          <w:szCs w:val="24"/>
        </w:rPr>
        <w:t xml:space="preserve"> (O'Neill &amp; Sohal, 1999)</w:t>
      </w:r>
      <w:r w:rsidRPr="00F8747E">
        <w:rPr>
          <w:rFonts w:ascii="Arial" w:hAnsi="Arial" w:cs="Arial"/>
          <w:szCs w:val="24"/>
        </w:rPr>
        <w:t>.</w:t>
      </w:r>
    </w:p>
    <w:p w:rsidR="00D567D1" w:rsidRPr="00F8747E" w:rsidRDefault="00CC5299" w:rsidP="00F8747E">
      <w:pPr>
        <w:tabs>
          <w:tab w:val="left" w:pos="1350"/>
        </w:tabs>
        <w:jc w:val="both"/>
        <w:rPr>
          <w:rFonts w:ascii="Arial" w:hAnsi="Arial" w:cs="Arial"/>
          <w:szCs w:val="24"/>
        </w:rPr>
      </w:pPr>
      <w:r w:rsidRPr="00F8747E">
        <w:rPr>
          <w:rFonts w:ascii="Arial" w:hAnsi="Arial" w:cs="Arial"/>
          <w:szCs w:val="24"/>
        </w:rPr>
        <w:t>Most businesses use the BPR in</w:t>
      </w:r>
    </w:p>
    <w:p w:rsidR="00D567D1" w:rsidRPr="00F8747E" w:rsidRDefault="00CC5299" w:rsidP="00F8747E">
      <w:pPr>
        <w:pStyle w:val="ListParagraph"/>
        <w:numPr>
          <w:ilvl w:val="0"/>
          <w:numId w:val="10"/>
        </w:numPr>
        <w:tabs>
          <w:tab w:val="left" w:pos="1350"/>
        </w:tabs>
        <w:jc w:val="both"/>
        <w:rPr>
          <w:rFonts w:ascii="Arial" w:hAnsi="Arial" w:cs="Arial"/>
          <w:szCs w:val="24"/>
        </w:rPr>
      </w:pPr>
      <w:r w:rsidRPr="00F8747E">
        <w:rPr>
          <w:rFonts w:ascii="Arial" w:hAnsi="Arial" w:cs="Arial"/>
          <w:szCs w:val="24"/>
        </w:rPr>
        <w:t xml:space="preserve">Reducing the </w:t>
      </w:r>
      <w:r w:rsidR="0028114D" w:rsidRPr="00F8747E">
        <w:rPr>
          <w:rFonts w:ascii="Arial" w:hAnsi="Arial" w:cs="Arial"/>
          <w:szCs w:val="24"/>
        </w:rPr>
        <w:t>cost and number of cycles: Business Process Reengineering reduces the costs and the cycle times by doing away with all unreproductive activities and even laying off employees who perform them. The reorganization of teams decreases the need to improve management layers and accelerate information flow, thus eliminating errors and any reworks that result from multiple handoffs</w:t>
      </w:r>
      <w:r w:rsidR="00EF2550" w:rsidRPr="00F8747E">
        <w:rPr>
          <w:rFonts w:ascii="Arial" w:hAnsi="Arial" w:cs="Arial"/>
          <w:szCs w:val="24"/>
        </w:rPr>
        <w:t xml:space="preserve"> (O'Neill &amp; Sohal, 1999)</w:t>
      </w:r>
      <w:r w:rsidR="0028114D" w:rsidRPr="00F8747E">
        <w:rPr>
          <w:rFonts w:ascii="Arial" w:hAnsi="Arial" w:cs="Arial"/>
          <w:szCs w:val="24"/>
        </w:rPr>
        <w:t>.</w:t>
      </w:r>
    </w:p>
    <w:p w:rsidR="008F113C" w:rsidRPr="00F8747E" w:rsidRDefault="00CC5299" w:rsidP="00F8747E">
      <w:pPr>
        <w:pStyle w:val="ListParagraph"/>
        <w:numPr>
          <w:ilvl w:val="0"/>
          <w:numId w:val="10"/>
        </w:numPr>
        <w:tabs>
          <w:tab w:val="left" w:pos="1350"/>
        </w:tabs>
        <w:jc w:val="both"/>
        <w:rPr>
          <w:rStyle w:val="Hyperlink"/>
          <w:rFonts w:ascii="Arial" w:hAnsi="Arial" w:cs="Arial"/>
          <w:color w:val="auto"/>
          <w:szCs w:val="24"/>
          <w:u w:val="none"/>
        </w:rPr>
      </w:pPr>
      <w:r w:rsidRPr="00F8747E">
        <w:rPr>
          <w:rFonts w:ascii="Arial" w:hAnsi="Arial" w:cs="Arial"/>
          <w:szCs w:val="24"/>
        </w:rPr>
        <w:t xml:space="preserve">Quality Improvement: Business Process </w:t>
      </w:r>
      <w:r w:rsidR="00E22E41" w:rsidRPr="00F8747E">
        <w:rPr>
          <w:rFonts w:ascii="Arial" w:hAnsi="Arial" w:cs="Arial"/>
          <w:szCs w:val="24"/>
        </w:rPr>
        <w:t>Reengineering improves</w:t>
      </w:r>
      <w:r w:rsidRPr="00F8747E">
        <w:rPr>
          <w:rFonts w:ascii="Arial" w:hAnsi="Arial" w:cs="Arial"/>
          <w:szCs w:val="24"/>
        </w:rPr>
        <w:t xml:space="preserve"> quality </w:t>
      </w:r>
      <w:r w:rsidR="00E22E41" w:rsidRPr="00F8747E">
        <w:rPr>
          <w:rFonts w:ascii="Arial" w:hAnsi="Arial" w:cs="Arial"/>
          <w:szCs w:val="24"/>
        </w:rPr>
        <w:t>by</w:t>
      </w:r>
      <w:r w:rsidRPr="00F8747E">
        <w:rPr>
          <w:rFonts w:ascii="Arial" w:hAnsi="Arial" w:cs="Arial"/>
          <w:szCs w:val="24"/>
        </w:rPr>
        <w:t xml:space="preserve"> eliminating any division or segment of </w:t>
      </w:r>
      <w:r w:rsidR="00E22E41" w:rsidRPr="00F8747E">
        <w:rPr>
          <w:rFonts w:ascii="Arial" w:hAnsi="Arial" w:cs="Arial"/>
          <w:szCs w:val="24"/>
        </w:rPr>
        <w:t>work and establishing a straightforward ownership process. Employees also gain responsibility for their output and can measure their performance due to prompt feedback</w:t>
      </w:r>
      <w:r w:rsidR="00EF2550" w:rsidRPr="00F8747E">
        <w:rPr>
          <w:rFonts w:ascii="Arial" w:hAnsi="Arial" w:cs="Arial"/>
          <w:szCs w:val="24"/>
        </w:rPr>
        <w:t xml:space="preserve"> (O'Neill &amp; </w:t>
      </w:r>
      <w:proofErr w:type="spellStart"/>
      <w:r w:rsidR="00EF2550" w:rsidRPr="00F8747E">
        <w:rPr>
          <w:rFonts w:ascii="Arial" w:hAnsi="Arial" w:cs="Arial"/>
          <w:szCs w:val="24"/>
        </w:rPr>
        <w:t>Sohal</w:t>
      </w:r>
      <w:proofErr w:type="spellEnd"/>
      <w:r w:rsidR="00EF2550" w:rsidRPr="00F8747E">
        <w:rPr>
          <w:rFonts w:ascii="Arial" w:hAnsi="Arial" w:cs="Arial"/>
          <w:szCs w:val="24"/>
        </w:rPr>
        <w:t>, 1999)</w:t>
      </w:r>
      <w:r w:rsidR="00E22E41" w:rsidRPr="00F8747E">
        <w:rPr>
          <w:rFonts w:ascii="Arial" w:hAnsi="Arial" w:cs="Arial"/>
          <w:szCs w:val="24"/>
        </w:rPr>
        <w:t>.</w:t>
      </w:r>
      <w:r w:rsidRPr="00F8747E">
        <w:rPr>
          <w:rFonts w:ascii="Arial" w:hAnsi="Arial" w:cs="Arial"/>
          <w:szCs w:val="24"/>
        </w:rPr>
        <w:fldChar w:fldCharType="begin"/>
      </w:r>
      <w:r w:rsidRPr="00F8747E">
        <w:rPr>
          <w:rFonts w:ascii="Arial" w:hAnsi="Arial" w:cs="Arial"/>
          <w:szCs w:val="24"/>
        </w:rPr>
        <w:instrText xml:space="preserve"> HYPERLINK "https://www.bain.com/insights/management-tools-and-trends-2017/" </w:instrText>
      </w:r>
      <w:r w:rsidRPr="00F8747E">
        <w:rPr>
          <w:rFonts w:ascii="Arial" w:hAnsi="Arial" w:cs="Arial"/>
          <w:szCs w:val="24"/>
        </w:rPr>
        <w:fldChar w:fldCharType="separate"/>
      </w:r>
    </w:p>
    <w:p w:rsidR="00A510C8" w:rsidRPr="00F8747E" w:rsidRDefault="00CC5299" w:rsidP="00F8747E">
      <w:pPr>
        <w:tabs>
          <w:tab w:val="left" w:pos="1350"/>
        </w:tabs>
        <w:jc w:val="both"/>
        <w:rPr>
          <w:rFonts w:ascii="Arial" w:hAnsi="Arial" w:cs="Arial"/>
          <w:b/>
          <w:bCs/>
          <w:szCs w:val="24"/>
        </w:rPr>
      </w:pPr>
      <w:r w:rsidRPr="00F8747E">
        <w:rPr>
          <w:rFonts w:ascii="Arial" w:hAnsi="Arial" w:cs="Arial"/>
          <w:szCs w:val="24"/>
        </w:rPr>
        <w:fldChar w:fldCharType="end"/>
      </w:r>
      <w:r w:rsidR="001F753A" w:rsidRPr="00F8747E">
        <w:rPr>
          <w:rFonts w:ascii="Arial" w:hAnsi="Arial" w:cs="Arial"/>
          <w:b/>
          <w:bCs/>
          <w:szCs w:val="24"/>
        </w:rPr>
        <w:t xml:space="preserve">Question </w:t>
      </w:r>
      <w:r w:rsidR="00057AD2" w:rsidRPr="00F8747E">
        <w:rPr>
          <w:rFonts w:ascii="Arial" w:hAnsi="Arial" w:cs="Arial"/>
          <w:b/>
          <w:bCs/>
          <w:szCs w:val="24"/>
        </w:rPr>
        <w:t>1</w:t>
      </w:r>
      <w:r w:rsidR="001F753A" w:rsidRPr="00F8747E">
        <w:rPr>
          <w:rFonts w:ascii="Arial" w:hAnsi="Arial" w:cs="Arial"/>
          <w:b/>
          <w:bCs/>
          <w:szCs w:val="24"/>
        </w:rPr>
        <w:t>(</w:t>
      </w:r>
      <w:r w:rsidR="00057AD2" w:rsidRPr="00F8747E">
        <w:rPr>
          <w:rFonts w:ascii="Arial" w:hAnsi="Arial" w:cs="Arial"/>
          <w:b/>
          <w:bCs/>
          <w:szCs w:val="24"/>
        </w:rPr>
        <w:t>b).</w:t>
      </w:r>
    </w:p>
    <w:p w:rsidR="00E22E41" w:rsidRPr="00F8747E" w:rsidRDefault="00BE1AF1" w:rsidP="00F8747E">
      <w:pPr>
        <w:tabs>
          <w:tab w:val="left" w:pos="1350"/>
        </w:tabs>
        <w:ind w:firstLine="720"/>
        <w:jc w:val="both"/>
        <w:rPr>
          <w:rFonts w:ascii="Arial" w:hAnsi="Arial" w:cs="Arial"/>
          <w:szCs w:val="24"/>
        </w:rPr>
      </w:pPr>
      <w:r w:rsidRPr="00F8747E">
        <w:rPr>
          <w:rFonts w:ascii="Arial" w:hAnsi="Arial" w:cs="Arial"/>
          <w:szCs w:val="24"/>
        </w:rPr>
        <w:t>Business</w:t>
      </w:r>
      <w:r w:rsidR="00CC5299" w:rsidRPr="00F8747E">
        <w:rPr>
          <w:rFonts w:ascii="Arial" w:hAnsi="Arial" w:cs="Arial"/>
          <w:szCs w:val="24"/>
        </w:rPr>
        <w:t xml:space="preserve"> processes take place across all organizational levels and vary from one company to </w:t>
      </w:r>
      <w:r w:rsidR="00D97EBA" w:rsidRPr="00F8747E">
        <w:rPr>
          <w:rFonts w:ascii="Arial" w:hAnsi="Arial" w:cs="Arial"/>
          <w:szCs w:val="24"/>
        </w:rPr>
        <w:t xml:space="preserve">another. For example, the business process used in the finance industry is </w:t>
      </w:r>
      <w:r w:rsidR="00D97EBA" w:rsidRPr="00F8747E">
        <w:rPr>
          <w:rFonts w:ascii="Arial" w:hAnsi="Arial" w:cs="Arial"/>
          <w:szCs w:val="24"/>
        </w:rPr>
        <w:lastRenderedPageBreak/>
        <w:t xml:space="preserve">more likely to be different from the one in the manufacturing, aviation, health, and security </w:t>
      </w:r>
      <w:r w:rsidR="00BD7E91" w:rsidRPr="00F8747E">
        <w:rPr>
          <w:rFonts w:ascii="Arial" w:hAnsi="Arial" w:cs="Arial"/>
          <w:szCs w:val="24"/>
        </w:rPr>
        <w:t>industry. Some</w:t>
      </w:r>
      <w:r w:rsidR="00D97EBA" w:rsidRPr="00F8747E">
        <w:rPr>
          <w:rFonts w:ascii="Arial" w:hAnsi="Arial" w:cs="Arial"/>
          <w:szCs w:val="24"/>
        </w:rPr>
        <w:t xml:space="preserve"> of the processes </w:t>
      </w:r>
      <w:r w:rsidR="00BD7E91" w:rsidRPr="00F8747E">
        <w:rPr>
          <w:rFonts w:ascii="Arial" w:hAnsi="Arial" w:cs="Arial"/>
          <w:szCs w:val="24"/>
        </w:rPr>
        <w:t xml:space="preserve">where </w:t>
      </w:r>
      <w:r w:rsidR="00A510C8" w:rsidRPr="00F8747E">
        <w:rPr>
          <w:rFonts w:ascii="Arial" w:hAnsi="Arial" w:cs="Arial"/>
          <w:szCs w:val="24"/>
        </w:rPr>
        <w:t>it</w:t>
      </w:r>
      <w:r w:rsidR="00D97EBA" w:rsidRPr="00F8747E">
        <w:rPr>
          <w:rFonts w:ascii="Arial" w:hAnsi="Arial" w:cs="Arial"/>
          <w:szCs w:val="24"/>
        </w:rPr>
        <w:t xml:space="preserve"> is helpful during the process in</w:t>
      </w:r>
      <w:r w:rsidR="00BD7E91" w:rsidRPr="00F8747E">
        <w:rPr>
          <w:rFonts w:ascii="Arial" w:hAnsi="Arial" w:cs="Arial"/>
          <w:szCs w:val="24"/>
        </w:rPr>
        <w:t xml:space="preserve">clude; </w:t>
      </w:r>
    </w:p>
    <w:p w:rsidR="00BD7E91" w:rsidRPr="00F8747E" w:rsidRDefault="00CC5299" w:rsidP="00994086">
      <w:pPr>
        <w:pStyle w:val="ListParagraph"/>
        <w:numPr>
          <w:ilvl w:val="0"/>
          <w:numId w:val="11"/>
        </w:numPr>
        <w:tabs>
          <w:tab w:val="left" w:pos="1350"/>
        </w:tabs>
        <w:jc w:val="both"/>
        <w:rPr>
          <w:rFonts w:ascii="Arial" w:hAnsi="Arial" w:cs="Arial"/>
          <w:szCs w:val="24"/>
        </w:rPr>
      </w:pPr>
      <w:r w:rsidRPr="00F8747E">
        <w:rPr>
          <w:rFonts w:ascii="Arial" w:hAnsi="Arial" w:cs="Arial"/>
          <w:szCs w:val="24"/>
        </w:rPr>
        <w:t>Manufacturing; In the manufacturing process, information technology helps in processing orders, assembling products, providing quality assurance, maintenance, and engineering change.</w:t>
      </w:r>
    </w:p>
    <w:p w:rsidR="00BD7E91" w:rsidRPr="00F8747E" w:rsidRDefault="00CC5299" w:rsidP="00994086">
      <w:pPr>
        <w:pStyle w:val="ListParagraph"/>
        <w:numPr>
          <w:ilvl w:val="0"/>
          <w:numId w:val="11"/>
        </w:numPr>
        <w:tabs>
          <w:tab w:val="left" w:pos="1350"/>
        </w:tabs>
        <w:jc w:val="both"/>
        <w:rPr>
          <w:rFonts w:ascii="Arial" w:hAnsi="Arial" w:cs="Arial"/>
          <w:szCs w:val="24"/>
        </w:rPr>
      </w:pPr>
      <w:r w:rsidRPr="00F8747E">
        <w:rPr>
          <w:rFonts w:ascii="Arial" w:hAnsi="Arial" w:cs="Arial"/>
          <w:szCs w:val="24"/>
        </w:rPr>
        <w:t>Finance: Technology helps in processing invoices, risk management processes, and facilitating the billing process.</w:t>
      </w:r>
    </w:p>
    <w:p w:rsidR="00BD7E91" w:rsidRPr="00F8747E" w:rsidRDefault="00CC5299" w:rsidP="00994086">
      <w:pPr>
        <w:pStyle w:val="ListParagraph"/>
        <w:numPr>
          <w:ilvl w:val="0"/>
          <w:numId w:val="11"/>
        </w:numPr>
        <w:tabs>
          <w:tab w:val="left" w:pos="1350"/>
        </w:tabs>
        <w:jc w:val="both"/>
        <w:rPr>
          <w:rFonts w:ascii="Arial" w:hAnsi="Arial" w:cs="Arial"/>
          <w:szCs w:val="24"/>
        </w:rPr>
      </w:pPr>
      <w:r w:rsidRPr="00F8747E">
        <w:rPr>
          <w:rFonts w:ascii="Arial" w:hAnsi="Arial" w:cs="Arial"/>
          <w:szCs w:val="24"/>
        </w:rPr>
        <w:t>Health</w:t>
      </w:r>
      <w:r w:rsidR="00AE192D" w:rsidRPr="00F8747E">
        <w:rPr>
          <w:rFonts w:ascii="Arial" w:hAnsi="Arial" w:cs="Arial"/>
          <w:szCs w:val="24"/>
        </w:rPr>
        <w:t xml:space="preserve"> Department: IT facilitates the medical examination process, drug prescription and approval, and the billing process</w:t>
      </w:r>
      <w:r w:rsidR="00EF2550" w:rsidRPr="00F8747E">
        <w:rPr>
          <w:rFonts w:ascii="Arial" w:hAnsi="Arial" w:cs="Arial"/>
          <w:szCs w:val="24"/>
        </w:rPr>
        <w:t xml:space="preserve"> (O'Neill &amp; Sohal, 1999)</w:t>
      </w:r>
      <w:r w:rsidR="00AE192D" w:rsidRPr="00F8747E">
        <w:rPr>
          <w:rFonts w:ascii="Arial" w:hAnsi="Arial" w:cs="Arial"/>
          <w:szCs w:val="24"/>
        </w:rPr>
        <w:t>.</w:t>
      </w:r>
    </w:p>
    <w:p w:rsidR="00BD7E91" w:rsidRPr="00F8747E" w:rsidRDefault="00CC5299" w:rsidP="00994086">
      <w:pPr>
        <w:pStyle w:val="ListParagraph"/>
        <w:numPr>
          <w:ilvl w:val="0"/>
          <w:numId w:val="11"/>
        </w:numPr>
        <w:tabs>
          <w:tab w:val="left" w:pos="1350"/>
        </w:tabs>
        <w:jc w:val="both"/>
        <w:rPr>
          <w:rFonts w:ascii="Arial" w:hAnsi="Arial" w:cs="Arial"/>
          <w:szCs w:val="24"/>
        </w:rPr>
      </w:pPr>
      <w:r w:rsidRPr="00F8747E">
        <w:rPr>
          <w:rFonts w:ascii="Arial" w:hAnsi="Arial" w:cs="Arial"/>
          <w:szCs w:val="24"/>
        </w:rPr>
        <w:t>Banking</w:t>
      </w:r>
      <w:r w:rsidR="00AE192D" w:rsidRPr="00F8747E">
        <w:rPr>
          <w:rFonts w:ascii="Arial" w:hAnsi="Arial" w:cs="Arial"/>
          <w:szCs w:val="24"/>
        </w:rPr>
        <w:t>: Helps in customer onboarding, credit evaluation process, and assessing risk.</w:t>
      </w:r>
    </w:p>
    <w:p w:rsidR="00BD7E91" w:rsidRPr="00F8747E" w:rsidRDefault="00CC5299" w:rsidP="00994086">
      <w:pPr>
        <w:pStyle w:val="ListParagraph"/>
        <w:numPr>
          <w:ilvl w:val="0"/>
          <w:numId w:val="11"/>
        </w:numPr>
        <w:tabs>
          <w:tab w:val="left" w:pos="1350"/>
        </w:tabs>
        <w:jc w:val="both"/>
        <w:rPr>
          <w:rFonts w:ascii="Arial" w:hAnsi="Arial" w:cs="Arial"/>
          <w:szCs w:val="24"/>
        </w:rPr>
      </w:pPr>
      <w:r w:rsidRPr="00F8747E">
        <w:rPr>
          <w:rFonts w:ascii="Arial" w:hAnsi="Arial" w:cs="Arial"/>
          <w:szCs w:val="24"/>
        </w:rPr>
        <w:t>Travel</w:t>
      </w:r>
      <w:r w:rsidR="00A510C8" w:rsidRPr="00F8747E">
        <w:rPr>
          <w:rFonts w:ascii="Arial" w:hAnsi="Arial" w:cs="Arial"/>
          <w:szCs w:val="24"/>
        </w:rPr>
        <w:t xml:space="preserve"> </w:t>
      </w:r>
      <w:r w:rsidR="00AE192D" w:rsidRPr="00F8747E">
        <w:rPr>
          <w:rFonts w:ascii="Arial" w:hAnsi="Arial" w:cs="Arial"/>
          <w:szCs w:val="24"/>
        </w:rPr>
        <w:t>industry: billing agents</w:t>
      </w:r>
      <w:r w:rsidRPr="00F8747E">
        <w:rPr>
          <w:rFonts w:ascii="Arial" w:hAnsi="Arial" w:cs="Arial"/>
          <w:szCs w:val="24"/>
        </w:rPr>
        <w:t xml:space="preserve">, </w:t>
      </w:r>
      <w:r w:rsidR="00AE192D" w:rsidRPr="00F8747E">
        <w:rPr>
          <w:rFonts w:ascii="Arial" w:hAnsi="Arial" w:cs="Arial"/>
          <w:szCs w:val="24"/>
        </w:rPr>
        <w:t>booking trips, and managing business travel.</w:t>
      </w:r>
    </w:p>
    <w:p w:rsidR="00BD7E91" w:rsidRPr="00F8747E" w:rsidRDefault="00CC5299" w:rsidP="00994086">
      <w:pPr>
        <w:pStyle w:val="ListParagraph"/>
        <w:numPr>
          <w:ilvl w:val="0"/>
          <w:numId w:val="11"/>
        </w:numPr>
        <w:tabs>
          <w:tab w:val="left" w:pos="1350"/>
        </w:tabs>
        <w:jc w:val="both"/>
        <w:rPr>
          <w:rFonts w:ascii="Arial" w:hAnsi="Arial" w:cs="Arial"/>
          <w:szCs w:val="24"/>
        </w:rPr>
      </w:pPr>
      <w:r w:rsidRPr="00F8747E">
        <w:rPr>
          <w:rFonts w:ascii="Arial" w:hAnsi="Arial" w:cs="Arial"/>
          <w:szCs w:val="24"/>
        </w:rPr>
        <w:t>Procurement: Helps in invoice reconciliation, account receivable, estimating costs, and conducting purchases.</w:t>
      </w:r>
    </w:p>
    <w:p w:rsidR="00BD7E91" w:rsidRPr="00F8747E" w:rsidRDefault="00CC5299" w:rsidP="00994086">
      <w:pPr>
        <w:pStyle w:val="ListParagraph"/>
        <w:numPr>
          <w:ilvl w:val="0"/>
          <w:numId w:val="11"/>
        </w:numPr>
        <w:tabs>
          <w:tab w:val="left" w:pos="1350"/>
        </w:tabs>
        <w:jc w:val="both"/>
        <w:rPr>
          <w:rFonts w:ascii="Arial" w:hAnsi="Arial" w:cs="Arial"/>
          <w:szCs w:val="24"/>
        </w:rPr>
      </w:pPr>
      <w:r w:rsidRPr="00F8747E">
        <w:rPr>
          <w:rFonts w:ascii="Arial" w:hAnsi="Arial" w:cs="Arial"/>
          <w:szCs w:val="24"/>
        </w:rPr>
        <w:t xml:space="preserve">Sales and </w:t>
      </w:r>
      <w:r w:rsidR="00A510C8" w:rsidRPr="00F8747E">
        <w:rPr>
          <w:rFonts w:ascii="Arial" w:hAnsi="Arial" w:cs="Arial"/>
          <w:szCs w:val="24"/>
        </w:rPr>
        <w:t>Marketing: Helps in product delivery, product development, and conducting marketing research</w:t>
      </w:r>
      <w:r w:rsidR="00EF2550" w:rsidRPr="00F8747E">
        <w:rPr>
          <w:rFonts w:ascii="Arial" w:hAnsi="Arial" w:cs="Arial"/>
          <w:szCs w:val="24"/>
        </w:rPr>
        <w:t xml:space="preserve"> (O'Neill &amp; Sohal, 1999)</w:t>
      </w:r>
      <w:r w:rsidR="00A510C8" w:rsidRPr="00F8747E">
        <w:rPr>
          <w:rFonts w:ascii="Arial" w:hAnsi="Arial" w:cs="Arial"/>
          <w:szCs w:val="24"/>
        </w:rPr>
        <w:t>.</w:t>
      </w:r>
    </w:p>
    <w:p w:rsidR="00BD7E91" w:rsidRPr="00F8747E" w:rsidRDefault="00CC5299" w:rsidP="00A510C8">
      <w:pPr>
        <w:tabs>
          <w:tab w:val="left" w:pos="1350"/>
        </w:tabs>
        <w:jc w:val="center"/>
        <w:rPr>
          <w:rFonts w:ascii="Arial" w:hAnsi="Arial" w:cs="Arial"/>
          <w:b/>
          <w:bCs/>
          <w:szCs w:val="24"/>
        </w:rPr>
      </w:pPr>
      <w:r w:rsidRPr="00F8747E">
        <w:rPr>
          <w:rFonts w:ascii="Arial" w:hAnsi="Arial" w:cs="Arial"/>
          <w:b/>
          <w:bCs/>
          <w:szCs w:val="24"/>
        </w:rPr>
        <w:t>Question Two</w:t>
      </w:r>
    </w:p>
    <w:p w:rsidR="001F753A" w:rsidRPr="00F8747E" w:rsidRDefault="00CC5299" w:rsidP="00F8747E">
      <w:pPr>
        <w:tabs>
          <w:tab w:val="left" w:pos="1350"/>
        </w:tabs>
        <w:ind w:firstLine="720"/>
        <w:jc w:val="both"/>
        <w:rPr>
          <w:rFonts w:ascii="Arial" w:hAnsi="Arial" w:cs="Arial"/>
          <w:szCs w:val="24"/>
        </w:rPr>
      </w:pPr>
      <w:r w:rsidRPr="00F8747E">
        <w:rPr>
          <w:rFonts w:ascii="Arial" w:hAnsi="Arial" w:cs="Arial"/>
          <w:szCs w:val="24"/>
        </w:rPr>
        <w:t xml:space="preserve">A group decision support </w:t>
      </w:r>
      <w:r w:rsidR="00C6127B" w:rsidRPr="00F8747E">
        <w:rPr>
          <w:rFonts w:ascii="Arial" w:hAnsi="Arial" w:cs="Arial"/>
          <w:szCs w:val="24"/>
        </w:rPr>
        <w:t>system (</w:t>
      </w:r>
      <w:r w:rsidRPr="00F8747E">
        <w:rPr>
          <w:rFonts w:ascii="Arial" w:hAnsi="Arial" w:cs="Arial"/>
          <w:szCs w:val="24"/>
        </w:rPr>
        <w:t>GDSS)</w:t>
      </w:r>
      <w:r w:rsidR="007D0133" w:rsidRPr="00F8747E">
        <w:rPr>
          <w:rFonts w:ascii="Arial" w:hAnsi="Arial" w:cs="Arial"/>
          <w:szCs w:val="24"/>
        </w:rPr>
        <w:t xml:space="preserve"> refers to an interactive </w:t>
      </w:r>
      <w:r w:rsidR="00C6127B" w:rsidRPr="00F8747E">
        <w:rPr>
          <w:rFonts w:ascii="Arial" w:hAnsi="Arial" w:cs="Arial"/>
          <w:szCs w:val="24"/>
        </w:rPr>
        <w:t>computer-based</w:t>
      </w:r>
      <w:r w:rsidR="007D0133" w:rsidRPr="00F8747E">
        <w:rPr>
          <w:rFonts w:ascii="Arial" w:hAnsi="Arial" w:cs="Arial"/>
          <w:szCs w:val="24"/>
        </w:rPr>
        <w:t xml:space="preserve"> system that helps develop a solution to unstructured </w:t>
      </w:r>
      <w:r w:rsidR="00C6127B" w:rsidRPr="00F8747E">
        <w:rPr>
          <w:rFonts w:ascii="Arial" w:hAnsi="Arial" w:cs="Arial"/>
          <w:szCs w:val="24"/>
        </w:rPr>
        <w:t>problems when</w:t>
      </w:r>
      <w:r w:rsidR="007D0133" w:rsidRPr="00F8747E">
        <w:rPr>
          <w:rFonts w:ascii="Arial" w:hAnsi="Arial" w:cs="Arial"/>
          <w:szCs w:val="24"/>
        </w:rPr>
        <w:t xml:space="preserve"> a </w:t>
      </w:r>
      <w:r w:rsidR="00C6127B" w:rsidRPr="00F8747E">
        <w:rPr>
          <w:rFonts w:ascii="Arial" w:hAnsi="Arial" w:cs="Arial"/>
          <w:szCs w:val="24"/>
        </w:rPr>
        <w:t>group decision-maker</w:t>
      </w:r>
      <w:r w:rsidR="007D0133" w:rsidRPr="00F8747E">
        <w:rPr>
          <w:rFonts w:ascii="Arial" w:hAnsi="Arial" w:cs="Arial"/>
          <w:szCs w:val="24"/>
        </w:rPr>
        <w:t xml:space="preserve"> is working uniformly as a </w:t>
      </w:r>
      <w:r w:rsidR="00C6127B" w:rsidRPr="00F8747E">
        <w:rPr>
          <w:rFonts w:ascii="Arial" w:hAnsi="Arial" w:cs="Arial"/>
          <w:szCs w:val="24"/>
        </w:rPr>
        <w:t xml:space="preserve">group. Group decision processes are usually supported by groupware and web-based tools that help in videoconferencing and enabling electronic meetings through they are mainly meant to aid in communication. In addition, </w:t>
      </w:r>
      <w:r w:rsidR="00C6127B" w:rsidRPr="00F8747E">
        <w:rPr>
          <w:rFonts w:ascii="Arial" w:hAnsi="Arial" w:cs="Arial"/>
          <w:szCs w:val="24"/>
        </w:rPr>
        <w:lastRenderedPageBreak/>
        <w:t>GDSS provides tools and emerging technologies that help in group decision making and ones developed with the primary intention of facilitating decision making and ensuring there is quality growth of the business and that all meetings held are effective</w:t>
      </w:r>
      <w:r w:rsidR="00EF2550" w:rsidRPr="00F8747E">
        <w:rPr>
          <w:rFonts w:ascii="Arial" w:hAnsi="Arial" w:cs="Arial"/>
          <w:szCs w:val="24"/>
        </w:rPr>
        <w:t xml:space="preserve"> (Nunamaker &amp; Konsynski 1987)</w:t>
      </w:r>
      <w:r w:rsidR="00C6127B" w:rsidRPr="00F8747E">
        <w:rPr>
          <w:rFonts w:ascii="Arial" w:hAnsi="Arial" w:cs="Arial"/>
          <w:szCs w:val="24"/>
        </w:rPr>
        <w:t>. Research shows that the existing or likely to occur problems in making decisions is the explosion of decision-maker meetings and meeting attendees. Besides, statistics show that managers' average time in holding meetings ranges from 35 to 70</w:t>
      </w:r>
      <w:r w:rsidR="00463823" w:rsidRPr="00F8747E">
        <w:rPr>
          <w:rFonts w:ascii="Arial" w:hAnsi="Arial" w:cs="Arial"/>
          <w:szCs w:val="24"/>
        </w:rPr>
        <w:t xml:space="preserve">%. The group support system helps in improving group work in various. The three main advantages of the system include; </w:t>
      </w:r>
    </w:p>
    <w:p w:rsidR="00463823" w:rsidRPr="00F8747E" w:rsidRDefault="00CC5299" w:rsidP="001F753A">
      <w:pPr>
        <w:pStyle w:val="ListParagraph"/>
        <w:numPr>
          <w:ilvl w:val="0"/>
          <w:numId w:val="9"/>
        </w:numPr>
        <w:tabs>
          <w:tab w:val="left" w:pos="1350"/>
        </w:tabs>
        <w:rPr>
          <w:rFonts w:ascii="Arial" w:hAnsi="Arial" w:cs="Arial"/>
          <w:szCs w:val="24"/>
        </w:rPr>
      </w:pPr>
      <w:r w:rsidRPr="00F8747E">
        <w:rPr>
          <w:rFonts w:ascii="Arial" w:hAnsi="Arial" w:cs="Arial"/>
          <w:b/>
          <w:bCs/>
          <w:szCs w:val="24"/>
        </w:rPr>
        <w:t>Effectiveness:</w:t>
      </w:r>
      <w:r w:rsidRPr="00F8747E">
        <w:rPr>
          <w:rFonts w:ascii="Arial" w:hAnsi="Arial" w:cs="Arial"/>
          <w:szCs w:val="24"/>
        </w:rPr>
        <w:t xml:space="preserve"> </w:t>
      </w:r>
    </w:p>
    <w:p w:rsidR="00463823" w:rsidRPr="00F8747E" w:rsidRDefault="00CC5299" w:rsidP="00F8747E">
      <w:pPr>
        <w:tabs>
          <w:tab w:val="left" w:pos="1350"/>
        </w:tabs>
        <w:ind w:firstLine="720"/>
        <w:jc w:val="both"/>
        <w:rPr>
          <w:rFonts w:ascii="Arial" w:hAnsi="Arial" w:cs="Arial"/>
          <w:szCs w:val="24"/>
        </w:rPr>
      </w:pPr>
      <w:r w:rsidRPr="00F8747E">
        <w:rPr>
          <w:rFonts w:ascii="Arial" w:hAnsi="Arial" w:cs="Arial"/>
          <w:szCs w:val="24"/>
        </w:rPr>
        <w:t xml:space="preserve">The available tools and techniques in the group decision support system improve </w:t>
      </w:r>
      <w:r w:rsidR="000D0DE6" w:rsidRPr="00F8747E">
        <w:rPr>
          <w:rFonts w:ascii="Arial" w:hAnsi="Arial" w:cs="Arial"/>
          <w:szCs w:val="24"/>
        </w:rPr>
        <w:t xml:space="preserve">the quality and effectiveness of group meetings. For instance, the groupware and the web-based tools that are meant to facilitate electronic meetings and videoconferencing also support some of the decision-making processes through their primary role in ensuring communication between various decision-making processes is possible. In a group decision support system </w:t>
      </w:r>
      <w:r w:rsidR="00DF1958" w:rsidRPr="00F8747E">
        <w:rPr>
          <w:rFonts w:ascii="Arial" w:hAnsi="Arial" w:cs="Arial"/>
          <w:szCs w:val="24"/>
        </w:rPr>
        <w:t>virtual meeting, every participant is usually provided with a computer</w:t>
      </w:r>
      <w:r w:rsidR="00EF2550" w:rsidRPr="00F8747E">
        <w:rPr>
          <w:rFonts w:ascii="Arial" w:hAnsi="Arial" w:cs="Arial"/>
          <w:szCs w:val="24"/>
        </w:rPr>
        <w:t xml:space="preserve"> (Nunamaker &amp; Konsynski 1987</w:t>
      </w:r>
      <w:r w:rsidR="00DF1958" w:rsidRPr="00F8747E">
        <w:rPr>
          <w:rFonts w:ascii="Arial" w:hAnsi="Arial" w:cs="Arial"/>
          <w:szCs w:val="24"/>
        </w:rPr>
        <w:t xml:space="preserve">. The computers are then interconnected to one central computer, the facilitator's computer, from where it is connected to the file server. A projection screen is then availed at the front of the room. The facilitator from where the participants and the facilitator can project digital text and images on the screen. Decision quality and effectiveness in decision-making are hard to document and, at the same time, </w:t>
      </w:r>
      <w:r w:rsidR="00602505" w:rsidRPr="00F8747E">
        <w:rPr>
          <w:rFonts w:ascii="Arial" w:hAnsi="Arial" w:cs="Arial"/>
          <w:szCs w:val="24"/>
        </w:rPr>
        <w:t>measure. Most</w:t>
      </w:r>
      <w:r w:rsidR="00DF1958" w:rsidRPr="00F8747E">
        <w:rPr>
          <w:rFonts w:ascii="Arial" w:hAnsi="Arial" w:cs="Arial"/>
          <w:szCs w:val="24"/>
        </w:rPr>
        <w:t xml:space="preserve"> researchers have perceived </w:t>
      </w:r>
      <w:r w:rsidR="00602505" w:rsidRPr="00F8747E">
        <w:rPr>
          <w:rFonts w:ascii="Arial" w:hAnsi="Arial" w:cs="Arial"/>
          <w:szCs w:val="24"/>
        </w:rPr>
        <w:t xml:space="preserve">the quality of decision-making and not the objective standard. Advocates of building data warehouses </w:t>
      </w:r>
      <w:r w:rsidR="00602505" w:rsidRPr="00F8747E">
        <w:rPr>
          <w:rFonts w:ascii="Arial" w:hAnsi="Arial" w:cs="Arial"/>
          <w:szCs w:val="24"/>
        </w:rPr>
        <w:lastRenderedPageBreak/>
        <w:t>help identify the possibility of conducting a better analysis that can promote decision-making</w:t>
      </w:r>
      <w:r w:rsidR="00EF2550" w:rsidRPr="00F8747E">
        <w:rPr>
          <w:rFonts w:ascii="Arial" w:hAnsi="Arial" w:cs="Arial"/>
          <w:szCs w:val="24"/>
        </w:rPr>
        <w:t xml:space="preserve"> (Nunamaker &amp; Konsynski 1987</w:t>
      </w:r>
      <w:r w:rsidR="00602505" w:rsidRPr="00F8747E">
        <w:rPr>
          <w:rFonts w:ascii="Arial" w:hAnsi="Arial" w:cs="Arial"/>
          <w:szCs w:val="24"/>
        </w:rPr>
        <w:t>.</w:t>
      </w:r>
    </w:p>
    <w:p w:rsidR="00602505" w:rsidRPr="00F8747E" w:rsidRDefault="00CC5299" w:rsidP="001F753A">
      <w:pPr>
        <w:pStyle w:val="ListParagraph"/>
        <w:numPr>
          <w:ilvl w:val="0"/>
          <w:numId w:val="8"/>
        </w:numPr>
        <w:tabs>
          <w:tab w:val="left" w:pos="1350"/>
        </w:tabs>
        <w:rPr>
          <w:rFonts w:ascii="Arial" w:hAnsi="Arial" w:cs="Arial"/>
          <w:szCs w:val="24"/>
        </w:rPr>
      </w:pPr>
      <w:r w:rsidRPr="00F8747E">
        <w:rPr>
          <w:rFonts w:ascii="Arial" w:hAnsi="Arial" w:cs="Arial"/>
          <w:b/>
          <w:bCs/>
          <w:szCs w:val="24"/>
        </w:rPr>
        <w:t>Increase organizational control:</w:t>
      </w:r>
    </w:p>
    <w:p w:rsidR="00FD710A" w:rsidRPr="00F8747E" w:rsidRDefault="00602505" w:rsidP="002A5B16">
      <w:pPr>
        <w:tabs>
          <w:tab w:val="left" w:pos="1350"/>
        </w:tabs>
        <w:ind w:firstLine="720"/>
        <w:jc w:val="both"/>
        <w:rPr>
          <w:rFonts w:ascii="Arial" w:hAnsi="Arial" w:cs="Arial"/>
          <w:szCs w:val="24"/>
        </w:rPr>
      </w:pPr>
      <w:r w:rsidRPr="00F8747E">
        <w:rPr>
          <w:rFonts w:ascii="Arial" w:hAnsi="Arial" w:cs="Arial"/>
          <w:szCs w:val="24"/>
        </w:rPr>
        <w:t xml:space="preserve">Data from business transactions are usually made available for performance, ad querying, and monitoring. Such systems help enhance management understanding of business operations, and most managers perceive this as an actual act. One aspect that is not apparent during the process is the financial benefit </w:t>
      </w:r>
      <w:r w:rsidR="006F06DB" w:rsidRPr="00F8747E">
        <w:rPr>
          <w:rFonts w:ascii="Arial" w:hAnsi="Arial" w:cs="Arial"/>
          <w:szCs w:val="24"/>
        </w:rPr>
        <w:t xml:space="preserve">that results from the available detailed data. Some regulations like the Sarbanes-Oxley usually dictate reporting requirements, thus significantly influencing the control information made by the managers general. On the other hand, some of the DSS systems provide a detailed summary of the decisions, how systems are used, and recommendations regarding the </w:t>
      </w:r>
      <w:r w:rsidR="00CC5299" w:rsidRPr="00F8747E">
        <w:rPr>
          <w:rFonts w:ascii="Arial" w:hAnsi="Arial" w:cs="Arial"/>
          <w:szCs w:val="24"/>
        </w:rPr>
        <w:t>system. Managers must be conscientious regarding how decision-related data is gathered and later used for organizational control roles. In instances where employees feel at risk or are at risk of being spied on while working using the DSS system can be prevented</w:t>
      </w:r>
      <w:r w:rsidR="00EF2550" w:rsidRPr="00F8747E">
        <w:rPr>
          <w:rFonts w:ascii="Arial" w:hAnsi="Arial" w:cs="Arial"/>
          <w:szCs w:val="24"/>
        </w:rPr>
        <w:t xml:space="preserve"> (Nunamaker &amp; Konsynski 1987)</w:t>
      </w:r>
      <w:r w:rsidR="00CC5299" w:rsidRPr="00F8747E">
        <w:rPr>
          <w:rFonts w:ascii="Arial" w:hAnsi="Arial" w:cs="Arial"/>
          <w:szCs w:val="24"/>
        </w:rPr>
        <w:t xml:space="preserve">.  </w:t>
      </w:r>
    </w:p>
    <w:p w:rsidR="00FD710A" w:rsidRPr="00F8747E" w:rsidRDefault="00CC5299" w:rsidP="00260740">
      <w:pPr>
        <w:pStyle w:val="ListParagraph"/>
        <w:numPr>
          <w:ilvl w:val="0"/>
          <w:numId w:val="8"/>
        </w:numPr>
        <w:tabs>
          <w:tab w:val="left" w:pos="1350"/>
        </w:tabs>
        <w:rPr>
          <w:rFonts w:ascii="Arial" w:hAnsi="Arial" w:cs="Arial"/>
          <w:szCs w:val="24"/>
        </w:rPr>
      </w:pPr>
      <w:r w:rsidRPr="00F8747E">
        <w:rPr>
          <w:rFonts w:ascii="Arial" w:hAnsi="Arial" w:cs="Arial"/>
          <w:b/>
          <w:bCs/>
          <w:szCs w:val="24"/>
        </w:rPr>
        <w:t>Increases Efficiency</w:t>
      </w:r>
      <w:r w:rsidRPr="00F8747E">
        <w:rPr>
          <w:rFonts w:ascii="Arial" w:hAnsi="Arial" w:cs="Arial"/>
          <w:szCs w:val="24"/>
        </w:rPr>
        <w:t xml:space="preserve">: </w:t>
      </w:r>
    </w:p>
    <w:p w:rsidR="00FD710A" w:rsidRPr="00F8747E" w:rsidRDefault="00CC5299" w:rsidP="004C5146">
      <w:pPr>
        <w:tabs>
          <w:tab w:val="left" w:pos="1350"/>
        </w:tabs>
        <w:ind w:firstLine="720"/>
        <w:jc w:val="both"/>
        <w:rPr>
          <w:rFonts w:ascii="Arial" w:hAnsi="Arial" w:cs="Arial"/>
          <w:szCs w:val="24"/>
        </w:rPr>
      </w:pPr>
      <w:r w:rsidRPr="00F8747E">
        <w:rPr>
          <w:rFonts w:ascii="Arial" w:hAnsi="Arial" w:cs="Arial"/>
          <w:szCs w:val="24"/>
        </w:rPr>
        <w:t xml:space="preserve">Some of the outstanding productivity gained from IT accumulates at the organizational level using a computer network to help support communication and collaboration, making working teams, units within the business, and the whole business a success. GDSS makes it possible to gather a vast amount of data within a short time since it facilitates members within the team to work in opposite directions. The system also reduces frustrations on decision-makers and helps create a perception of better </w:t>
      </w:r>
      <w:r w:rsidRPr="00F8747E">
        <w:rPr>
          <w:rFonts w:ascii="Arial" w:hAnsi="Arial" w:cs="Arial"/>
          <w:szCs w:val="24"/>
        </w:rPr>
        <w:lastRenderedPageBreak/>
        <w:t xml:space="preserve">information, thus creating the notion that a given individual is a better decision-maker. On the other hand, satisfaction is a complex measure, and researchers </w:t>
      </w:r>
      <w:r w:rsidR="00260740" w:rsidRPr="00F8747E">
        <w:rPr>
          <w:rFonts w:ascii="Arial" w:hAnsi="Arial" w:cs="Arial"/>
          <w:szCs w:val="24"/>
        </w:rPr>
        <w:t>tend to measure satisfaction using DSS instead of suing DSS in decision making. There are studies that have compared satisfaction when combined with and without decision supports. The studies suggest that complexity and tension are likely to arise from using computers when making decisions</w:t>
      </w:r>
      <w:r w:rsidR="00EF2550" w:rsidRPr="00F8747E">
        <w:rPr>
          <w:rFonts w:ascii="Arial" w:hAnsi="Arial" w:cs="Arial"/>
          <w:szCs w:val="24"/>
        </w:rPr>
        <w:t xml:space="preserve"> (Nunamaker &amp; Konsynski 1987</w:t>
      </w:r>
      <w:r w:rsidR="00260740" w:rsidRPr="00F8747E">
        <w:rPr>
          <w:rFonts w:ascii="Arial" w:hAnsi="Arial" w:cs="Arial"/>
          <w:szCs w:val="24"/>
        </w:rPr>
        <w:t>.</w:t>
      </w:r>
    </w:p>
    <w:p w:rsidR="001F753A" w:rsidRPr="00F8747E" w:rsidRDefault="00CC5299" w:rsidP="00260740">
      <w:pPr>
        <w:tabs>
          <w:tab w:val="left" w:pos="1350"/>
        </w:tabs>
        <w:jc w:val="center"/>
        <w:rPr>
          <w:rFonts w:ascii="Arial" w:hAnsi="Arial" w:cs="Arial"/>
          <w:b/>
          <w:bCs/>
          <w:szCs w:val="24"/>
        </w:rPr>
      </w:pPr>
      <w:r w:rsidRPr="00F8747E">
        <w:rPr>
          <w:rFonts w:ascii="Arial" w:hAnsi="Arial" w:cs="Arial"/>
          <w:b/>
          <w:bCs/>
          <w:szCs w:val="24"/>
        </w:rPr>
        <w:t>Question 2 (b)</w:t>
      </w:r>
    </w:p>
    <w:p w:rsidR="007774F6" w:rsidRDefault="00CC5299" w:rsidP="004C5146">
      <w:pPr>
        <w:tabs>
          <w:tab w:val="left" w:pos="1350"/>
        </w:tabs>
        <w:ind w:firstLine="900"/>
        <w:jc w:val="both"/>
        <w:rPr>
          <w:rFonts w:ascii="Arial" w:hAnsi="Arial" w:cs="Arial"/>
          <w:szCs w:val="24"/>
        </w:rPr>
      </w:pPr>
      <w:r w:rsidRPr="00F8747E">
        <w:rPr>
          <w:rFonts w:ascii="Arial" w:hAnsi="Arial" w:cs="Arial"/>
          <w:szCs w:val="24"/>
        </w:rPr>
        <w:t>The meaning of GIS is probably one of the frequently asked questions as stated by specialists working in Geographic Information Systems. It is argued that questions regarding the topic are probably some of the most complex questions to answer when a detailed and clear explanation is needed.GIS refers to a technological field that uses geographical elements with tabular data to map, analyze, and even assess some real-world problems</w:t>
      </w:r>
      <w:r w:rsidR="00EF2550" w:rsidRPr="00F8747E">
        <w:rPr>
          <w:rFonts w:ascii="Arial" w:hAnsi="Arial" w:cs="Arial"/>
          <w:szCs w:val="24"/>
        </w:rPr>
        <w:t xml:space="preserve"> (Clarke</w:t>
      </w:r>
      <w:proofErr w:type="gramStart"/>
      <w:r w:rsidR="00EF2550" w:rsidRPr="00F8747E">
        <w:rPr>
          <w:rFonts w:ascii="Arial" w:hAnsi="Arial" w:cs="Arial"/>
          <w:szCs w:val="24"/>
        </w:rPr>
        <w:t>,1999</w:t>
      </w:r>
      <w:proofErr w:type="gramEnd"/>
      <w:r w:rsidR="00EF2550" w:rsidRPr="00F8747E">
        <w:rPr>
          <w:rFonts w:ascii="Arial" w:hAnsi="Arial" w:cs="Arial"/>
          <w:szCs w:val="24"/>
        </w:rPr>
        <w:t>)</w:t>
      </w:r>
      <w:r w:rsidRPr="00F8747E">
        <w:rPr>
          <w:rFonts w:ascii="Arial" w:hAnsi="Arial" w:cs="Arial"/>
          <w:szCs w:val="24"/>
        </w:rPr>
        <w:t xml:space="preserve">. The keyword under the GIS technology is Geography implying that there is a spatial portion of data. The statement above implies that data in GIS is somehow related to locations on the earth's surface. Coupled with the data used is usually tabular data commonly referred to as attribute data as GIS operates in several </w:t>
      </w:r>
      <w:proofErr w:type="gramStart"/>
      <w:r w:rsidR="006559BD" w:rsidRPr="00F8747E">
        <w:rPr>
          <w:rFonts w:ascii="Arial" w:hAnsi="Arial" w:cs="Arial"/>
          <w:szCs w:val="24"/>
        </w:rPr>
        <w:t>levels.</w:t>
      </w:r>
      <w:proofErr w:type="gramEnd"/>
      <w:r w:rsidR="006559BD" w:rsidRPr="00F8747E">
        <w:rPr>
          <w:rFonts w:ascii="Arial" w:hAnsi="Arial" w:cs="Arial"/>
          <w:szCs w:val="24"/>
        </w:rPr>
        <w:t xml:space="preserve"> One</w:t>
      </w:r>
      <w:r w:rsidRPr="00F8747E">
        <w:rPr>
          <w:rFonts w:ascii="Arial" w:hAnsi="Arial" w:cs="Arial"/>
          <w:szCs w:val="24"/>
        </w:rPr>
        <w:t xml:space="preserve"> of the basic levels is that GIS technology is used </w:t>
      </w:r>
      <w:r w:rsidR="006559BD" w:rsidRPr="00F8747E">
        <w:rPr>
          <w:rFonts w:ascii="Arial" w:hAnsi="Arial" w:cs="Arial"/>
          <w:szCs w:val="24"/>
        </w:rPr>
        <w:t>as computer cartography straightforward in making maps</w:t>
      </w:r>
      <w:r w:rsidR="00EF2550" w:rsidRPr="00F8747E">
        <w:rPr>
          <w:rFonts w:ascii="Arial" w:hAnsi="Arial" w:cs="Arial"/>
          <w:szCs w:val="24"/>
        </w:rPr>
        <w:t xml:space="preserve"> (Clarke</w:t>
      </w:r>
      <w:proofErr w:type="gramStart"/>
      <w:r w:rsidR="00EF2550" w:rsidRPr="00F8747E">
        <w:rPr>
          <w:rFonts w:ascii="Arial" w:hAnsi="Arial" w:cs="Arial"/>
          <w:szCs w:val="24"/>
        </w:rPr>
        <w:t>,1999</w:t>
      </w:r>
      <w:proofErr w:type="gramEnd"/>
      <w:r w:rsidR="00EF2550" w:rsidRPr="00F8747E">
        <w:rPr>
          <w:rFonts w:ascii="Arial" w:hAnsi="Arial" w:cs="Arial"/>
          <w:szCs w:val="24"/>
        </w:rPr>
        <w:t>)</w:t>
      </w:r>
      <w:r w:rsidR="006559BD" w:rsidRPr="00F8747E">
        <w:rPr>
          <w:rFonts w:ascii="Arial" w:hAnsi="Arial" w:cs="Arial"/>
          <w:szCs w:val="24"/>
        </w:rPr>
        <w:t>. The actual power possessed by GIS is through the use of spatial and statistical methods in analyzing attrib</w:t>
      </w:r>
      <w:r w:rsidR="007774F6">
        <w:rPr>
          <w:rFonts w:ascii="Arial" w:hAnsi="Arial" w:cs="Arial"/>
          <w:szCs w:val="24"/>
        </w:rPr>
        <w:t>ute and geographic information.</w:t>
      </w:r>
    </w:p>
    <w:p w:rsidR="00810F4A" w:rsidRPr="00F8747E" w:rsidRDefault="006559BD" w:rsidP="004C5146">
      <w:pPr>
        <w:tabs>
          <w:tab w:val="left" w:pos="1350"/>
        </w:tabs>
        <w:ind w:firstLine="900"/>
        <w:jc w:val="both"/>
        <w:rPr>
          <w:rFonts w:ascii="Arial" w:hAnsi="Arial" w:cs="Arial"/>
          <w:szCs w:val="24"/>
        </w:rPr>
      </w:pPr>
      <w:r w:rsidRPr="00F8747E">
        <w:rPr>
          <w:rFonts w:ascii="Arial" w:hAnsi="Arial" w:cs="Arial"/>
          <w:szCs w:val="24"/>
        </w:rPr>
        <w:t xml:space="preserve">The end findings of the analysis can at times be derivative </w:t>
      </w:r>
      <w:r w:rsidR="00F83DEF" w:rsidRPr="00F8747E">
        <w:rPr>
          <w:rFonts w:ascii="Arial" w:hAnsi="Arial" w:cs="Arial"/>
          <w:szCs w:val="24"/>
        </w:rPr>
        <w:t>information,</w:t>
      </w:r>
      <w:r w:rsidRPr="00F8747E">
        <w:rPr>
          <w:rFonts w:ascii="Arial" w:hAnsi="Arial" w:cs="Arial"/>
          <w:szCs w:val="24"/>
        </w:rPr>
        <w:t xml:space="preserve"> interpolated, and even prioritized information.</w:t>
      </w:r>
      <w:r w:rsidR="00F83DEF" w:rsidRPr="00F8747E">
        <w:rPr>
          <w:rFonts w:ascii="Arial" w:hAnsi="Arial" w:cs="Arial"/>
          <w:szCs w:val="24"/>
        </w:rPr>
        <w:t xml:space="preserve">GIS plays many roles other than merely storing data. For instance, it helps in providing a clear view of patterns that are not </w:t>
      </w:r>
      <w:r w:rsidR="00F83DEF" w:rsidRPr="00F8747E">
        <w:rPr>
          <w:rFonts w:ascii="Arial" w:hAnsi="Arial" w:cs="Arial"/>
          <w:szCs w:val="24"/>
        </w:rPr>
        <w:lastRenderedPageBreak/>
        <w:t xml:space="preserve">easily seen. It enables cities to analyze some of the existing trends, thus enabling them to visualize the impact of historical changes and any future trends. Through GIS, municipalities are able to identify needs and some other problem </w:t>
      </w:r>
      <w:r w:rsidR="00DE5DDC" w:rsidRPr="00F8747E">
        <w:rPr>
          <w:rFonts w:ascii="Arial" w:hAnsi="Arial" w:cs="Arial"/>
          <w:szCs w:val="24"/>
        </w:rPr>
        <w:t>areas by</w:t>
      </w:r>
      <w:r w:rsidR="00F83DEF" w:rsidRPr="00F8747E">
        <w:rPr>
          <w:rFonts w:ascii="Arial" w:hAnsi="Arial" w:cs="Arial"/>
          <w:szCs w:val="24"/>
        </w:rPr>
        <w:t xml:space="preserve"> making the decision machining process in municipal smart and besides gives cities an array of tools to be used in determining needs and some of the problems experienced by specific </w:t>
      </w:r>
      <w:r w:rsidR="00DE5DDC" w:rsidRPr="00F8747E">
        <w:rPr>
          <w:rFonts w:ascii="Arial" w:hAnsi="Arial" w:cs="Arial"/>
          <w:szCs w:val="24"/>
        </w:rPr>
        <w:t>areas</w:t>
      </w:r>
      <w:r w:rsidR="00EF2550" w:rsidRPr="00F8747E">
        <w:rPr>
          <w:rFonts w:ascii="Arial" w:hAnsi="Arial" w:cs="Arial"/>
          <w:szCs w:val="24"/>
        </w:rPr>
        <w:t xml:space="preserve"> (Clarke</w:t>
      </w:r>
      <w:proofErr w:type="gramStart"/>
      <w:r w:rsidR="00EF2550" w:rsidRPr="00F8747E">
        <w:rPr>
          <w:rFonts w:ascii="Arial" w:hAnsi="Arial" w:cs="Arial"/>
          <w:szCs w:val="24"/>
        </w:rPr>
        <w:t>,1999</w:t>
      </w:r>
      <w:proofErr w:type="gramEnd"/>
      <w:r w:rsidR="00EF2550" w:rsidRPr="00F8747E">
        <w:rPr>
          <w:rFonts w:ascii="Arial" w:hAnsi="Arial" w:cs="Arial"/>
          <w:szCs w:val="24"/>
        </w:rPr>
        <w:t>)</w:t>
      </w:r>
      <w:r w:rsidR="00DE5DDC" w:rsidRPr="00F8747E">
        <w:rPr>
          <w:rFonts w:ascii="Arial" w:hAnsi="Arial" w:cs="Arial"/>
          <w:szCs w:val="24"/>
        </w:rPr>
        <w:t xml:space="preserve">. In municipal decision-making, GIS works by putting the power of spatial analysis at one's fingertips. GIS can influence the decision-making process in different ways. Some of the ways in which GIS is essential when it comes to decision-making include; </w:t>
      </w:r>
    </w:p>
    <w:p w:rsidR="00260740" w:rsidRPr="00F8747E" w:rsidRDefault="00CC5299" w:rsidP="00A83A10">
      <w:pPr>
        <w:pStyle w:val="ListParagraph"/>
        <w:numPr>
          <w:ilvl w:val="0"/>
          <w:numId w:val="8"/>
        </w:numPr>
        <w:tabs>
          <w:tab w:val="left" w:pos="1350"/>
        </w:tabs>
        <w:ind w:left="0" w:firstLine="0"/>
        <w:jc w:val="both"/>
        <w:rPr>
          <w:rFonts w:ascii="Arial" w:hAnsi="Arial" w:cs="Arial"/>
          <w:szCs w:val="24"/>
        </w:rPr>
      </w:pPr>
      <w:r w:rsidRPr="00F8747E">
        <w:rPr>
          <w:rFonts w:ascii="Arial" w:hAnsi="Arial" w:cs="Arial"/>
          <w:szCs w:val="24"/>
        </w:rPr>
        <w:t xml:space="preserve">Stimulating economic </w:t>
      </w:r>
      <w:r w:rsidR="00366135" w:rsidRPr="00F8747E">
        <w:rPr>
          <w:rFonts w:ascii="Arial" w:hAnsi="Arial" w:cs="Arial"/>
          <w:szCs w:val="24"/>
        </w:rPr>
        <w:t xml:space="preserve">growth: </w:t>
      </w:r>
      <w:r w:rsidR="003D4A0D" w:rsidRPr="00F8747E">
        <w:rPr>
          <w:rFonts w:ascii="Arial" w:hAnsi="Arial" w:cs="Arial"/>
          <w:szCs w:val="24"/>
        </w:rPr>
        <w:t xml:space="preserve">Economic growth is an essential aspect for any city when it comes to </w:t>
      </w:r>
      <w:r w:rsidR="00270EB6" w:rsidRPr="00F8747E">
        <w:rPr>
          <w:rFonts w:ascii="Arial" w:hAnsi="Arial" w:cs="Arial"/>
          <w:szCs w:val="24"/>
        </w:rPr>
        <w:t>development. When</w:t>
      </w:r>
      <w:r w:rsidR="003D4A0D" w:rsidRPr="00F8747E">
        <w:rPr>
          <w:rFonts w:ascii="Arial" w:hAnsi="Arial" w:cs="Arial"/>
          <w:szCs w:val="24"/>
        </w:rPr>
        <w:t xml:space="preserve"> conducted internally, GIS mapping can help municipalities identify areas that require economic development in the process of planning on infrastructure and other essential services. On the other hand, public GIS can give business owners </w:t>
      </w:r>
      <w:r w:rsidR="00270EB6" w:rsidRPr="00F8747E">
        <w:rPr>
          <w:rFonts w:ascii="Arial" w:hAnsi="Arial" w:cs="Arial"/>
          <w:szCs w:val="24"/>
        </w:rPr>
        <w:t>the</w:t>
      </w:r>
      <w:r w:rsidR="003D4A0D" w:rsidRPr="00F8747E">
        <w:rPr>
          <w:rFonts w:ascii="Arial" w:hAnsi="Arial" w:cs="Arial"/>
          <w:szCs w:val="24"/>
        </w:rPr>
        <w:t xml:space="preserve"> relevant tools to understand demographics in their neighborhood and make intelligent decisions regarding their businesses when selecting</w:t>
      </w:r>
      <w:r w:rsidR="00270EB6" w:rsidRPr="00F8747E">
        <w:rPr>
          <w:rFonts w:ascii="Arial" w:hAnsi="Arial" w:cs="Arial"/>
          <w:szCs w:val="24"/>
        </w:rPr>
        <w:t xml:space="preserve"> a business location and making advanced decisions regarding advertisements.</w:t>
      </w:r>
      <w:r w:rsidR="003D4A0D" w:rsidRPr="00F8747E">
        <w:rPr>
          <w:rFonts w:ascii="Arial" w:hAnsi="Arial" w:cs="Arial"/>
          <w:szCs w:val="24"/>
        </w:rPr>
        <w:t xml:space="preserve"> </w:t>
      </w:r>
      <w:r w:rsidR="00270EB6" w:rsidRPr="00F8747E">
        <w:rPr>
          <w:rFonts w:ascii="Arial" w:hAnsi="Arial" w:cs="Arial"/>
          <w:szCs w:val="24"/>
        </w:rPr>
        <w:t>A good example is the extended Island Index which enables people to virtual search for retail vacancies, demographics, and the cost of renting compared to owning property</w:t>
      </w:r>
      <w:r w:rsidR="00EF2550" w:rsidRPr="00F8747E">
        <w:rPr>
          <w:rFonts w:ascii="Arial" w:hAnsi="Arial" w:cs="Arial"/>
          <w:szCs w:val="24"/>
        </w:rPr>
        <w:t xml:space="preserve"> </w:t>
      </w:r>
      <w:r w:rsidR="00A161FF" w:rsidRPr="00F8747E">
        <w:rPr>
          <w:rFonts w:ascii="Arial" w:hAnsi="Arial" w:cs="Arial"/>
          <w:szCs w:val="24"/>
        </w:rPr>
        <w:t>(</w:t>
      </w:r>
      <w:r w:rsidR="00EF2550" w:rsidRPr="00F8747E">
        <w:rPr>
          <w:rFonts w:ascii="Arial" w:hAnsi="Arial" w:cs="Arial"/>
          <w:szCs w:val="24"/>
        </w:rPr>
        <w:t>Wesselung</w:t>
      </w:r>
      <w:r w:rsidR="00A161FF" w:rsidRPr="00F8747E">
        <w:rPr>
          <w:rFonts w:ascii="Arial" w:hAnsi="Arial" w:cs="Arial"/>
          <w:szCs w:val="24"/>
        </w:rPr>
        <w:t xml:space="preserve"> </w:t>
      </w:r>
      <w:r w:rsidR="00EF2550" w:rsidRPr="00F8747E">
        <w:rPr>
          <w:rFonts w:ascii="Arial" w:hAnsi="Arial" w:cs="Arial"/>
          <w:szCs w:val="24"/>
        </w:rPr>
        <w:t>&amp; van Deursen1996)</w:t>
      </w:r>
      <w:r w:rsidR="00270EB6" w:rsidRPr="00F8747E">
        <w:rPr>
          <w:rFonts w:ascii="Arial" w:hAnsi="Arial" w:cs="Arial"/>
          <w:szCs w:val="24"/>
        </w:rPr>
        <w:t>.</w:t>
      </w:r>
    </w:p>
    <w:p w:rsidR="00270EB6" w:rsidRPr="00F8747E" w:rsidRDefault="00CC5299" w:rsidP="00401A67">
      <w:pPr>
        <w:pStyle w:val="ListParagraph"/>
        <w:numPr>
          <w:ilvl w:val="0"/>
          <w:numId w:val="8"/>
        </w:numPr>
        <w:tabs>
          <w:tab w:val="left" w:pos="1350"/>
        </w:tabs>
        <w:ind w:left="0" w:firstLine="0"/>
        <w:jc w:val="both"/>
        <w:rPr>
          <w:rFonts w:ascii="Arial" w:hAnsi="Arial" w:cs="Arial"/>
          <w:szCs w:val="24"/>
        </w:rPr>
      </w:pPr>
      <w:r w:rsidRPr="00F8747E">
        <w:rPr>
          <w:rFonts w:ascii="Arial" w:hAnsi="Arial" w:cs="Arial"/>
          <w:b/>
          <w:bCs/>
          <w:szCs w:val="24"/>
        </w:rPr>
        <w:t>Planning Infrastructure Improvements</w:t>
      </w:r>
      <w:r w:rsidRPr="00F8747E">
        <w:rPr>
          <w:rFonts w:ascii="Arial" w:hAnsi="Arial" w:cs="Arial"/>
          <w:szCs w:val="24"/>
        </w:rPr>
        <w:t xml:space="preserve">: GIS enables cities to have a quick view of traffic, providing insight at a glance regarding the type of infrastructure developments to be done. On the other hand, mapping Collison data helps pinpoint some of the safety measures required.GIS is thus an essential tool as it allows </w:t>
      </w:r>
      <w:r w:rsidRPr="00F8747E">
        <w:rPr>
          <w:rFonts w:ascii="Arial" w:hAnsi="Arial" w:cs="Arial"/>
          <w:szCs w:val="24"/>
        </w:rPr>
        <w:lastRenderedPageBreak/>
        <w:t>municipalities to model the traffic demand for public transportation</w:t>
      </w:r>
      <w:r w:rsidR="00387A3E" w:rsidRPr="00F8747E">
        <w:rPr>
          <w:rFonts w:ascii="Arial" w:hAnsi="Arial" w:cs="Arial"/>
          <w:szCs w:val="24"/>
        </w:rPr>
        <w:t xml:space="preserve"> just like the North Jersey planning authority does it</w:t>
      </w:r>
      <w:r w:rsidR="00A161FF" w:rsidRPr="00F8747E">
        <w:rPr>
          <w:rFonts w:ascii="Arial" w:hAnsi="Arial" w:cs="Arial"/>
          <w:szCs w:val="24"/>
        </w:rPr>
        <w:t xml:space="preserve"> (Azaz,2011)</w:t>
      </w:r>
      <w:r w:rsidR="00387A3E" w:rsidRPr="00F8747E">
        <w:rPr>
          <w:rFonts w:ascii="Arial" w:hAnsi="Arial" w:cs="Arial"/>
          <w:szCs w:val="24"/>
        </w:rPr>
        <w:t>.</w:t>
      </w:r>
      <w:r w:rsidRPr="00F8747E">
        <w:rPr>
          <w:rFonts w:ascii="Arial" w:hAnsi="Arial" w:cs="Arial"/>
          <w:szCs w:val="24"/>
        </w:rPr>
        <w:t xml:space="preserve"> </w:t>
      </w:r>
    </w:p>
    <w:p w:rsidR="0050410B" w:rsidRPr="00F8747E" w:rsidRDefault="00CC5299" w:rsidP="00366135">
      <w:pPr>
        <w:pStyle w:val="ListParagraph"/>
        <w:numPr>
          <w:ilvl w:val="0"/>
          <w:numId w:val="8"/>
        </w:numPr>
        <w:tabs>
          <w:tab w:val="left" w:pos="1350"/>
        </w:tabs>
        <w:rPr>
          <w:rFonts w:ascii="Arial" w:hAnsi="Arial" w:cs="Arial"/>
          <w:szCs w:val="24"/>
        </w:rPr>
      </w:pPr>
      <w:r w:rsidRPr="00F8747E">
        <w:rPr>
          <w:rFonts w:ascii="Arial" w:hAnsi="Arial" w:cs="Arial"/>
          <w:b/>
          <w:bCs/>
          <w:szCs w:val="24"/>
        </w:rPr>
        <w:t>Sound decision-making on matters pertaining to natural resources:</w:t>
      </w:r>
      <w:r w:rsidR="00366135" w:rsidRPr="00F8747E">
        <w:rPr>
          <w:rFonts w:ascii="Arial" w:hAnsi="Arial" w:cs="Arial"/>
          <w:szCs w:val="24"/>
        </w:rPr>
        <w:t xml:space="preserve"> </w:t>
      </w:r>
    </w:p>
    <w:p w:rsidR="0050410B" w:rsidRPr="00F8747E" w:rsidRDefault="00CC5299" w:rsidP="006A1514">
      <w:pPr>
        <w:tabs>
          <w:tab w:val="left" w:pos="1350"/>
        </w:tabs>
        <w:ind w:firstLine="720"/>
        <w:jc w:val="both"/>
        <w:rPr>
          <w:rFonts w:ascii="Arial" w:hAnsi="Arial" w:cs="Arial"/>
          <w:szCs w:val="24"/>
        </w:rPr>
      </w:pPr>
      <w:r w:rsidRPr="00F8747E">
        <w:rPr>
          <w:rFonts w:ascii="Arial" w:hAnsi="Arial" w:cs="Arial"/>
          <w:szCs w:val="24"/>
        </w:rPr>
        <w:t>GIS has served as a crucial resource in developing a plan for strategic use of the available water resources under the United States Department of Economic and Social Affairs (UNDESA). Through GIS, UNDESA has been able to identify low water targets while at the same time calculating the stormwater runoff taxes by simply carrying out estimations on impervious surfaces. In addition, GIS has been used as an essential tool in conservation biology and various fascinating ways. Some of the ways GIS has been used is through constructing wildlife corridors and even matching conservation areas to the actual distribution of species</w:t>
      </w:r>
      <w:r w:rsidR="00A161FF" w:rsidRPr="00F8747E">
        <w:rPr>
          <w:rFonts w:ascii="Arial" w:hAnsi="Arial" w:cs="Arial"/>
          <w:szCs w:val="24"/>
        </w:rPr>
        <w:t xml:space="preserve"> (Wesselung &amp; van Deursen1996)</w:t>
      </w:r>
      <w:r w:rsidRPr="00F8747E">
        <w:rPr>
          <w:rFonts w:ascii="Arial" w:hAnsi="Arial" w:cs="Arial"/>
          <w:szCs w:val="24"/>
        </w:rPr>
        <w:t>.</w:t>
      </w:r>
    </w:p>
    <w:p w:rsidR="009E1EBF" w:rsidRDefault="00CC5299" w:rsidP="000D49E2">
      <w:pPr>
        <w:pStyle w:val="ListParagraph"/>
        <w:numPr>
          <w:ilvl w:val="0"/>
          <w:numId w:val="8"/>
        </w:numPr>
        <w:tabs>
          <w:tab w:val="left" w:pos="1350"/>
        </w:tabs>
        <w:ind w:left="0" w:firstLine="720"/>
        <w:rPr>
          <w:rFonts w:ascii="Arial" w:hAnsi="Arial" w:cs="Arial"/>
          <w:szCs w:val="24"/>
        </w:rPr>
      </w:pPr>
      <w:r w:rsidRPr="00F8747E">
        <w:rPr>
          <w:rFonts w:ascii="Arial" w:hAnsi="Arial" w:cs="Arial"/>
          <w:b/>
          <w:bCs/>
          <w:szCs w:val="24"/>
        </w:rPr>
        <w:t>Equal allocation of Funds according to their need</w:t>
      </w:r>
      <w:r w:rsidRPr="00F8747E">
        <w:rPr>
          <w:rFonts w:ascii="Arial" w:hAnsi="Arial" w:cs="Arial"/>
          <w:szCs w:val="24"/>
        </w:rPr>
        <w:t xml:space="preserve">: </w:t>
      </w:r>
    </w:p>
    <w:p w:rsidR="0050410B" w:rsidRPr="00F8747E" w:rsidRDefault="00CC5299" w:rsidP="009E1EBF">
      <w:pPr>
        <w:pStyle w:val="ListParagraph"/>
        <w:tabs>
          <w:tab w:val="left" w:pos="1350"/>
        </w:tabs>
        <w:ind w:left="0" w:firstLine="720"/>
        <w:jc w:val="both"/>
        <w:rPr>
          <w:rFonts w:ascii="Arial" w:hAnsi="Arial" w:cs="Arial"/>
          <w:szCs w:val="24"/>
        </w:rPr>
      </w:pPr>
      <w:r w:rsidRPr="00F8747E">
        <w:rPr>
          <w:rFonts w:ascii="Arial" w:hAnsi="Arial" w:cs="Arial"/>
          <w:szCs w:val="24"/>
        </w:rPr>
        <w:t xml:space="preserve">During the period when voters in </w:t>
      </w:r>
      <w:r w:rsidR="00F64E67" w:rsidRPr="00F8747E">
        <w:rPr>
          <w:rFonts w:ascii="Arial" w:hAnsi="Arial" w:cs="Arial"/>
          <w:szCs w:val="24"/>
        </w:rPr>
        <w:t>California</w:t>
      </w:r>
      <w:r w:rsidRPr="00F8747E">
        <w:rPr>
          <w:rFonts w:ascii="Arial" w:hAnsi="Arial" w:cs="Arial"/>
          <w:szCs w:val="24"/>
        </w:rPr>
        <w:t xml:space="preserve"> approved new funds for parks in underserved neighborhoods, the government chose to closely work with the ministry of land in coming up with </w:t>
      </w:r>
      <w:r w:rsidR="00F64E67" w:rsidRPr="00F8747E">
        <w:rPr>
          <w:rFonts w:ascii="Arial" w:hAnsi="Arial" w:cs="Arial"/>
          <w:szCs w:val="24"/>
        </w:rPr>
        <w:t>licensed</w:t>
      </w:r>
      <w:r w:rsidRPr="00F8747E">
        <w:rPr>
          <w:rFonts w:ascii="Arial" w:hAnsi="Arial" w:cs="Arial"/>
          <w:szCs w:val="24"/>
        </w:rPr>
        <w:t xml:space="preserve"> GIS models </w:t>
      </w:r>
      <w:r w:rsidR="00F64E67" w:rsidRPr="00F8747E">
        <w:rPr>
          <w:rFonts w:ascii="Arial" w:hAnsi="Arial" w:cs="Arial"/>
          <w:szCs w:val="24"/>
        </w:rPr>
        <w:t>that</w:t>
      </w:r>
      <w:r w:rsidRPr="00F8747E">
        <w:rPr>
          <w:rFonts w:ascii="Arial" w:hAnsi="Arial" w:cs="Arial"/>
          <w:szCs w:val="24"/>
        </w:rPr>
        <w:t xml:space="preserve"> would help in the proper allocation of funds to areas that required them </w:t>
      </w:r>
      <w:r w:rsidR="00F64E67" w:rsidRPr="00F8747E">
        <w:rPr>
          <w:rFonts w:ascii="Arial" w:hAnsi="Arial" w:cs="Arial"/>
          <w:szCs w:val="24"/>
        </w:rPr>
        <w:t>most. The invention of GIS helped the staff in the legislative of California to visualize the effects efficiently various communities allocating funds would have on multiple communities by concentrating on aspects like the levels of poverty, the population density, and some of the availability of essential facilities</w:t>
      </w:r>
      <w:r w:rsidR="00A161FF" w:rsidRPr="00F8747E">
        <w:rPr>
          <w:rFonts w:ascii="Arial" w:hAnsi="Arial" w:cs="Arial"/>
          <w:szCs w:val="24"/>
        </w:rPr>
        <w:t xml:space="preserve"> (Wesselung &amp; van Deursen1996)</w:t>
      </w:r>
      <w:r w:rsidR="00F64E67" w:rsidRPr="00F8747E">
        <w:rPr>
          <w:rFonts w:ascii="Arial" w:hAnsi="Arial" w:cs="Arial"/>
          <w:szCs w:val="24"/>
        </w:rPr>
        <w:t>.</w:t>
      </w:r>
    </w:p>
    <w:p w:rsidR="00F64E67" w:rsidRPr="00F8747E" w:rsidRDefault="00CC5299" w:rsidP="00366135">
      <w:pPr>
        <w:pStyle w:val="ListParagraph"/>
        <w:numPr>
          <w:ilvl w:val="0"/>
          <w:numId w:val="8"/>
        </w:numPr>
        <w:tabs>
          <w:tab w:val="left" w:pos="1350"/>
        </w:tabs>
        <w:rPr>
          <w:rFonts w:ascii="Arial" w:hAnsi="Arial" w:cs="Arial"/>
          <w:szCs w:val="24"/>
        </w:rPr>
      </w:pPr>
      <w:r w:rsidRPr="00F8747E">
        <w:rPr>
          <w:rFonts w:ascii="Arial" w:hAnsi="Arial" w:cs="Arial"/>
          <w:b/>
          <w:bCs/>
          <w:szCs w:val="24"/>
        </w:rPr>
        <w:t>Better construction of cities:</w:t>
      </w:r>
      <w:r w:rsidRPr="00F8747E">
        <w:rPr>
          <w:rFonts w:ascii="Arial" w:hAnsi="Arial" w:cs="Arial"/>
          <w:szCs w:val="24"/>
        </w:rPr>
        <w:t xml:space="preserve"> </w:t>
      </w:r>
    </w:p>
    <w:p w:rsidR="008E7574" w:rsidRPr="00F8747E" w:rsidRDefault="00CC5299" w:rsidP="004F2257">
      <w:pPr>
        <w:pStyle w:val="ListParagraph"/>
        <w:tabs>
          <w:tab w:val="left" w:pos="1350"/>
        </w:tabs>
        <w:ind w:left="0" w:firstLine="720"/>
        <w:jc w:val="both"/>
        <w:rPr>
          <w:rFonts w:ascii="Arial" w:hAnsi="Arial" w:cs="Arial"/>
          <w:szCs w:val="24"/>
        </w:rPr>
      </w:pPr>
      <w:r w:rsidRPr="00F8747E">
        <w:rPr>
          <w:rFonts w:ascii="Arial" w:hAnsi="Arial" w:cs="Arial"/>
          <w:szCs w:val="24"/>
        </w:rPr>
        <w:t xml:space="preserve">Philadelphia has been hoping to concentrate on millennial families by simply creating an environment that is deemed welcoming to children. Planners in charge of </w:t>
      </w:r>
      <w:r w:rsidRPr="00F8747E">
        <w:rPr>
          <w:rFonts w:ascii="Arial" w:hAnsi="Arial" w:cs="Arial"/>
          <w:szCs w:val="24"/>
        </w:rPr>
        <w:lastRenderedPageBreak/>
        <w:t>the city and the local advocacy groups have been using GIS to identify some of the play spaces that require much investment and thus prioritizing them during construction. Particularly, GIS was used when conducting a sustainability analysis regarding walkability in the neighborhood, the available open spaces, and some socio-economic indicators to understand where the greatest needs lie</w:t>
      </w:r>
      <w:r w:rsidR="00A161FF" w:rsidRPr="00F8747E">
        <w:rPr>
          <w:rFonts w:ascii="Arial" w:hAnsi="Arial" w:cs="Arial"/>
          <w:szCs w:val="24"/>
        </w:rPr>
        <w:t xml:space="preserve"> (Azaz</w:t>
      </w:r>
      <w:proofErr w:type="gramStart"/>
      <w:r w:rsidR="00A161FF" w:rsidRPr="00F8747E">
        <w:rPr>
          <w:rFonts w:ascii="Arial" w:hAnsi="Arial" w:cs="Arial"/>
          <w:szCs w:val="24"/>
        </w:rPr>
        <w:t>,2011</w:t>
      </w:r>
      <w:proofErr w:type="gramEnd"/>
      <w:r w:rsidR="00A161FF" w:rsidRPr="00F8747E">
        <w:rPr>
          <w:rFonts w:ascii="Arial" w:hAnsi="Arial" w:cs="Arial"/>
          <w:szCs w:val="24"/>
        </w:rPr>
        <w:t>)</w:t>
      </w:r>
      <w:r w:rsidRPr="00F8747E">
        <w:rPr>
          <w:rFonts w:ascii="Arial" w:hAnsi="Arial" w:cs="Arial"/>
          <w:szCs w:val="24"/>
        </w:rPr>
        <w:t>.</w:t>
      </w:r>
    </w:p>
    <w:p w:rsidR="004F2257" w:rsidRDefault="00CC5299" w:rsidP="004F2257">
      <w:pPr>
        <w:tabs>
          <w:tab w:val="left" w:pos="1350"/>
        </w:tabs>
        <w:ind w:firstLine="720"/>
        <w:jc w:val="both"/>
        <w:rPr>
          <w:rFonts w:ascii="Arial" w:hAnsi="Arial" w:cs="Arial"/>
          <w:szCs w:val="24"/>
        </w:rPr>
      </w:pPr>
      <w:r w:rsidRPr="00F8747E">
        <w:rPr>
          <w:rFonts w:ascii="Arial" w:hAnsi="Arial" w:cs="Arial"/>
          <w:szCs w:val="24"/>
        </w:rPr>
        <w:t xml:space="preserve">On the other </w:t>
      </w:r>
      <w:r w:rsidR="00987A7C" w:rsidRPr="00F8747E">
        <w:rPr>
          <w:rFonts w:ascii="Arial" w:hAnsi="Arial" w:cs="Arial"/>
          <w:szCs w:val="24"/>
        </w:rPr>
        <w:t>hand,</w:t>
      </w:r>
      <w:r w:rsidRPr="00F8747E">
        <w:rPr>
          <w:rFonts w:ascii="Arial" w:hAnsi="Arial" w:cs="Arial"/>
          <w:szCs w:val="24"/>
        </w:rPr>
        <w:t xml:space="preserve"> GIS serves as an essential tool in framing existing organizational </w:t>
      </w:r>
      <w:r w:rsidR="00987A7C" w:rsidRPr="00F8747E">
        <w:rPr>
          <w:rFonts w:ascii="Arial" w:hAnsi="Arial" w:cs="Arial"/>
          <w:szCs w:val="24"/>
        </w:rPr>
        <w:t>challenges. This</w:t>
      </w:r>
      <w:r w:rsidRPr="00F8747E">
        <w:rPr>
          <w:rFonts w:ascii="Arial" w:hAnsi="Arial" w:cs="Arial"/>
          <w:szCs w:val="24"/>
        </w:rPr>
        <w:t xml:space="preserve"> tool aids businesses in making </w:t>
      </w:r>
      <w:r w:rsidR="00987A7C" w:rsidRPr="00F8747E">
        <w:rPr>
          <w:rFonts w:ascii="Arial" w:hAnsi="Arial" w:cs="Arial"/>
          <w:szCs w:val="24"/>
        </w:rPr>
        <w:t>in-depth</w:t>
      </w:r>
      <w:r w:rsidRPr="00F8747E">
        <w:rPr>
          <w:rFonts w:ascii="Arial" w:hAnsi="Arial" w:cs="Arial"/>
          <w:szCs w:val="24"/>
        </w:rPr>
        <w:t xml:space="preserve"> analysis </w:t>
      </w:r>
      <w:r w:rsidR="00987A7C" w:rsidRPr="00F8747E">
        <w:rPr>
          <w:rFonts w:ascii="Arial" w:hAnsi="Arial" w:cs="Arial"/>
          <w:szCs w:val="24"/>
        </w:rPr>
        <w:t>of nursing</w:t>
      </w:r>
      <w:r w:rsidRPr="00F8747E">
        <w:rPr>
          <w:rFonts w:ascii="Arial" w:hAnsi="Arial" w:cs="Arial"/>
          <w:szCs w:val="24"/>
        </w:rPr>
        <w:t xml:space="preserve"> acquired data and later on share findings that can easily be tailored </w:t>
      </w:r>
      <w:r w:rsidR="00987A7C" w:rsidRPr="00F8747E">
        <w:rPr>
          <w:rFonts w:ascii="Arial" w:hAnsi="Arial" w:cs="Arial"/>
          <w:szCs w:val="24"/>
        </w:rPr>
        <w:t xml:space="preserve">to reach various audiences via maps, charts, tables, and reports that are usually delivered and printed via digital means. The current society is facing a series of problems. Some of these problems are classified as major categories of environmental disasters, ecological services, and the perceptions people hold regarding the </w:t>
      </w:r>
      <w:r w:rsidR="004F2257">
        <w:rPr>
          <w:rFonts w:ascii="Arial" w:hAnsi="Arial" w:cs="Arial"/>
          <w:szCs w:val="24"/>
        </w:rPr>
        <w:t>environment.</w:t>
      </w:r>
    </w:p>
    <w:p w:rsidR="008E7574" w:rsidRPr="00F8747E" w:rsidRDefault="003D00D3" w:rsidP="004F2257">
      <w:pPr>
        <w:tabs>
          <w:tab w:val="left" w:pos="1350"/>
        </w:tabs>
        <w:ind w:firstLine="720"/>
        <w:jc w:val="both"/>
        <w:rPr>
          <w:rFonts w:ascii="Arial" w:hAnsi="Arial" w:cs="Arial"/>
          <w:szCs w:val="24"/>
        </w:rPr>
      </w:pPr>
      <w:r w:rsidRPr="00F8747E">
        <w:rPr>
          <w:rFonts w:ascii="Arial" w:hAnsi="Arial" w:cs="Arial"/>
          <w:szCs w:val="24"/>
        </w:rPr>
        <w:t>The</w:t>
      </w:r>
      <w:r w:rsidR="00987A7C" w:rsidRPr="00F8747E">
        <w:rPr>
          <w:rFonts w:ascii="Arial" w:hAnsi="Arial" w:cs="Arial"/>
          <w:szCs w:val="24"/>
        </w:rPr>
        <w:t xml:space="preserve"> prevalence of environmental </w:t>
      </w:r>
      <w:r w:rsidRPr="00F8747E">
        <w:rPr>
          <w:rFonts w:ascii="Arial" w:hAnsi="Arial" w:cs="Arial"/>
          <w:szCs w:val="24"/>
        </w:rPr>
        <w:t>disasters</w:t>
      </w:r>
      <w:r w:rsidR="00987A7C" w:rsidRPr="00F8747E">
        <w:rPr>
          <w:rFonts w:ascii="Arial" w:hAnsi="Arial" w:cs="Arial"/>
          <w:szCs w:val="24"/>
        </w:rPr>
        <w:t xml:space="preserve"> like hurricanes, wildfires, and even earthquakes has directly impacted the lives of people. Their level of prevalence has increased the need to create public awareness on the vulnerability and risk of the environment we live in. Creating awareness on environmental issues makes a grown perception </w:t>
      </w:r>
      <w:r w:rsidR="00D92E1D" w:rsidRPr="00F8747E">
        <w:rPr>
          <w:rFonts w:ascii="Arial" w:hAnsi="Arial" w:cs="Arial"/>
          <w:szCs w:val="24"/>
        </w:rPr>
        <w:t>people hold regarding the environment they live in. Four main factors are believed to contribute towards the perceptions held. Combined consideration one of the overall perceptions and is closely related to people's quality of life. Quality of life can practically be measured based on the current state of the environment</w:t>
      </w:r>
      <w:r w:rsidR="00A161FF" w:rsidRPr="00F8747E">
        <w:rPr>
          <w:rFonts w:ascii="Arial" w:hAnsi="Arial" w:cs="Arial"/>
          <w:szCs w:val="24"/>
        </w:rPr>
        <w:t xml:space="preserve"> (Azaz</w:t>
      </w:r>
      <w:proofErr w:type="gramStart"/>
      <w:r w:rsidR="00A161FF" w:rsidRPr="00F8747E">
        <w:rPr>
          <w:rFonts w:ascii="Arial" w:hAnsi="Arial" w:cs="Arial"/>
          <w:szCs w:val="24"/>
        </w:rPr>
        <w:t>,2011</w:t>
      </w:r>
      <w:proofErr w:type="gramEnd"/>
      <w:r w:rsidR="00A161FF" w:rsidRPr="00F8747E">
        <w:rPr>
          <w:rFonts w:ascii="Arial" w:hAnsi="Arial" w:cs="Arial"/>
          <w:szCs w:val="24"/>
        </w:rPr>
        <w:t>)</w:t>
      </w:r>
      <w:r w:rsidR="00D92E1D" w:rsidRPr="00F8747E">
        <w:rPr>
          <w:rFonts w:ascii="Arial" w:hAnsi="Arial" w:cs="Arial"/>
          <w:szCs w:val="24"/>
        </w:rPr>
        <w:t>.</w:t>
      </w:r>
    </w:p>
    <w:p w:rsidR="00D92E1D" w:rsidRPr="00F8747E" w:rsidRDefault="00CC5299" w:rsidP="00FC27A2">
      <w:pPr>
        <w:tabs>
          <w:tab w:val="left" w:pos="1350"/>
        </w:tabs>
        <w:ind w:firstLine="720"/>
        <w:jc w:val="both"/>
        <w:rPr>
          <w:rFonts w:ascii="Arial" w:hAnsi="Arial" w:cs="Arial"/>
          <w:szCs w:val="24"/>
        </w:rPr>
      </w:pPr>
      <w:r w:rsidRPr="00F8747E">
        <w:rPr>
          <w:rFonts w:ascii="Arial" w:hAnsi="Arial" w:cs="Arial"/>
          <w:szCs w:val="24"/>
        </w:rPr>
        <w:t xml:space="preserve">There are several ways stakeholders can be helped gain insights on issues about the environment and environment-related problems. One approach that is believed to be handy is the use of GIS. The technology analyzes spatial, temporal </w:t>
      </w:r>
      <w:r w:rsidRPr="00F8747E">
        <w:rPr>
          <w:rFonts w:ascii="Arial" w:hAnsi="Arial" w:cs="Arial"/>
          <w:szCs w:val="24"/>
        </w:rPr>
        <w:lastRenderedPageBreak/>
        <w:t xml:space="preserve">patterns for a given geographical span of interest and generation easy to comprehend through maps and images. The use of GIS is also statistically found to be growing rapidly, just as personal computers </w:t>
      </w:r>
      <w:r w:rsidR="00AA6FC2" w:rsidRPr="00F8747E">
        <w:rPr>
          <w:rFonts w:ascii="Arial" w:hAnsi="Arial" w:cs="Arial"/>
          <w:szCs w:val="24"/>
        </w:rPr>
        <w:t>on various platforms have been. Technology has greatly influenced people s abilities on the understanding they hold regarding their environment. Given the strengths stated, GIS has therefore emerged to be a popular topic of discussion among learners in various colleges and researchers in various environmental fields</w:t>
      </w:r>
      <w:r w:rsidR="00A161FF" w:rsidRPr="00F8747E">
        <w:rPr>
          <w:rFonts w:ascii="Arial" w:hAnsi="Arial" w:cs="Arial"/>
          <w:szCs w:val="24"/>
        </w:rPr>
        <w:t xml:space="preserve"> (Maguire, 1991)</w:t>
      </w:r>
      <w:r w:rsidR="00AA6FC2" w:rsidRPr="00F8747E">
        <w:rPr>
          <w:rFonts w:ascii="Arial" w:hAnsi="Arial" w:cs="Arial"/>
          <w:szCs w:val="24"/>
        </w:rPr>
        <w:t>.</w:t>
      </w:r>
    </w:p>
    <w:p w:rsidR="00AA6FC2" w:rsidRPr="00F8747E" w:rsidRDefault="00CC5299" w:rsidP="00EF0532">
      <w:pPr>
        <w:tabs>
          <w:tab w:val="left" w:pos="1350"/>
        </w:tabs>
        <w:ind w:firstLine="720"/>
        <w:jc w:val="both"/>
        <w:rPr>
          <w:rFonts w:ascii="Arial" w:hAnsi="Arial" w:cs="Arial"/>
          <w:szCs w:val="24"/>
        </w:rPr>
      </w:pPr>
      <w:r w:rsidRPr="00F8747E">
        <w:rPr>
          <w:rFonts w:ascii="Arial" w:hAnsi="Arial" w:cs="Arial"/>
          <w:szCs w:val="24"/>
        </w:rPr>
        <w:t>Linking the GIS technology with well-formatted real-time data makes it a new level of information analysis that is superior to the traditional visualization systems of weather. The peculiar synergy of weather information collected using the GIS technology provides new abilities where the temperature is actively compared to geographical points, different geographic areas, line segments, and various geographical areas of interest. All the mentioned segments are used when calculating the impact of weather on population and the economy in general</w:t>
      </w:r>
      <w:r w:rsidR="00A161FF" w:rsidRPr="00F8747E">
        <w:rPr>
          <w:rFonts w:ascii="Arial" w:hAnsi="Arial" w:cs="Arial"/>
          <w:szCs w:val="24"/>
        </w:rPr>
        <w:t xml:space="preserve"> (Maguire, 1991).</w:t>
      </w:r>
    </w:p>
    <w:p w:rsidR="007463A8" w:rsidRPr="00F8747E" w:rsidRDefault="00CC5299" w:rsidP="007463A8">
      <w:pPr>
        <w:tabs>
          <w:tab w:val="left" w:pos="1350"/>
        </w:tabs>
        <w:jc w:val="center"/>
        <w:rPr>
          <w:rFonts w:ascii="Arial" w:hAnsi="Arial" w:cs="Arial"/>
          <w:b/>
          <w:bCs/>
          <w:szCs w:val="24"/>
        </w:rPr>
      </w:pPr>
      <w:r w:rsidRPr="00F8747E">
        <w:rPr>
          <w:rFonts w:ascii="Arial" w:hAnsi="Arial" w:cs="Arial"/>
          <w:b/>
          <w:bCs/>
          <w:szCs w:val="24"/>
        </w:rPr>
        <w:t>Question 3</w:t>
      </w:r>
    </w:p>
    <w:p w:rsidR="007463A8" w:rsidRPr="00F8747E" w:rsidRDefault="00CC5299" w:rsidP="007463A8">
      <w:pPr>
        <w:tabs>
          <w:tab w:val="left" w:pos="1350"/>
        </w:tabs>
        <w:rPr>
          <w:rFonts w:ascii="Arial" w:hAnsi="Arial" w:cs="Arial"/>
          <w:b/>
          <w:bCs/>
          <w:szCs w:val="24"/>
        </w:rPr>
      </w:pPr>
      <w:r w:rsidRPr="00F8747E">
        <w:rPr>
          <w:rFonts w:ascii="Arial" w:hAnsi="Arial" w:cs="Arial"/>
          <w:b/>
          <w:bCs/>
          <w:szCs w:val="24"/>
        </w:rPr>
        <w:t>a)</w:t>
      </w:r>
    </w:p>
    <w:p w:rsidR="009A0B50" w:rsidRPr="00F8747E" w:rsidRDefault="00CC5299" w:rsidP="006E1BB4">
      <w:pPr>
        <w:tabs>
          <w:tab w:val="left" w:pos="1350"/>
        </w:tabs>
        <w:jc w:val="center"/>
        <w:rPr>
          <w:rFonts w:ascii="Arial" w:hAnsi="Arial" w:cs="Arial"/>
          <w:szCs w:val="24"/>
        </w:rPr>
      </w:pPr>
      <w:r w:rsidRPr="00F8747E">
        <w:rPr>
          <w:rFonts w:ascii="Arial" w:hAnsi="Arial" w:cs="Arial"/>
          <w:noProof/>
          <w:szCs w:val="24"/>
        </w:rPr>
        <w:drawing>
          <wp:inline distT="0" distB="0" distL="0" distR="0" wp14:anchorId="276C789E" wp14:editId="075C16C6">
            <wp:extent cx="4071996" cy="2184400"/>
            <wp:effectExtent l="0" t="0" r="508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09271" cy="2204396"/>
                    </a:xfrm>
                    <a:prstGeom prst="rect">
                      <a:avLst/>
                    </a:prstGeom>
                  </pic:spPr>
                </pic:pic>
              </a:graphicData>
            </a:graphic>
          </wp:inline>
        </w:drawing>
      </w:r>
    </w:p>
    <w:p w:rsidR="007463A8" w:rsidRPr="00F8747E" w:rsidRDefault="00CC5299" w:rsidP="00260740">
      <w:pPr>
        <w:tabs>
          <w:tab w:val="left" w:pos="1350"/>
        </w:tabs>
        <w:rPr>
          <w:rFonts w:ascii="Arial" w:hAnsi="Arial" w:cs="Arial"/>
          <w:szCs w:val="24"/>
        </w:rPr>
      </w:pPr>
      <w:r w:rsidRPr="00F8747E">
        <w:rPr>
          <w:rFonts w:ascii="Arial" w:hAnsi="Arial" w:cs="Arial"/>
          <w:szCs w:val="24"/>
        </w:rPr>
        <w:lastRenderedPageBreak/>
        <w:t>Step 1: Develop business vision and process objectives</w:t>
      </w:r>
    </w:p>
    <w:p w:rsidR="00BC29C2" w:rsidRPr="00F8747E" w:rsidRDefault="00CC5299" w:rsidP="00583C14">
      <w:pPr>
        <w:ind w:firstLine="720"/>
        <w:jc w:val="both"/>
        <w:rPr>
          <w:rFonts w:ascii="Arial" w:hAnsi="Arial" w:cs="Arial"/>
          <w:szCs w:val="24"/>
        </w:rPr>
      </w:pPr>
      <w:r w:rsidRPr="00F8747E">
        <w:rPr>
          <w:rFonts w:ascii="Arial" w:hAnsi="Arial" w:cs="Arial"/>
          <w:szCs w:val="24"/>
        </w:rPr>
        <w:t>Under this step, the management team must identify the current situation in business, existing opportunities, competition, and expectations held by customers. This makes it easier to understand what to change and the need to make the said changes, thus creating a clear vision of the company's direction in the future. Once this is done, the resulting objectives are then classified as either qualitative or quantitative</w:t>
      </w:r>
      <w:r w:rsidR="00A161FF" w:rsidRPr="00F8747E">
        <w:rPr>
          <w:rFonts w:ascii="Arial" w:hAnsi="Arial" w:cs="Arial"/>
          <w:szCs w:val="24"/>
        </w:rPr>
        <w:t xml:space="preserve"> (What is business process Reengineering, 2021).</w:t>
      </w:r>
    </w:p>
    <w:p w:rsidR="007463A8" w:rsidRPr="00F8747E" w:rsidRDefault="00CC5299" w:rsidP="007463A8">
      <w:pPr>
        <w:tabs>
          <w:tab w:val="left" w:pos="1350"/>
        </w:tabs>
        <w:rPr>
          <w:rFonts w:ascii="Arial" w:hAnsi="Arial" w:cs="Arial"/>
          <w:szCs w:val="24"/>
        </w:rPr>
      </w:pPr>
      <w:r w:rsidRPr="00F8747E">
        <w:rPr>
          <w:rFonts w:ascii="Arial" w:hAnsi="Arial" w:cs="Arial"/>
          <w:szCs w:val="24"/>
        </w:rPr>
        <w:t>Step 2: Identify the process to be redesigned</w:t>
      </w:r>
    </w:p>
    <w:p w:rsidR="00BC29C2" w:rsidRPr="00F8747E" w:rsidRDefault="00CC5299" w:rsidP="00583C14">
      <w:pPr>
        <w:ind w:firstLine="720"/>
        <w:jc w:val="both"/>
        <w:rPr>
          <w:rFonts w:ascii="Arial" w:hAnsi="Arial" w:cs="Arial"/>
          <w:szCs w:val="24"/>
        </w:rPr>
      </w:pPr>
      <w:r w:rsidRPr="00F8747E">
        <w:rPr>
          <w:rFonts w:ascii="Arial" w:hAnsi="Arial" w:cs="Arial"/>
          <w:szCs w:val="24"/>
        </w:rPr>
        <w:t>This involves selecting the processes to be redesigned. Processes that should be given priority are those experiencing bottlenecks, cross-functional, and adding significant value to the organization. The processes are later mapped using flowcharts or processing maps, where they are analyzed to identify any existing gaps or forms of inefficiencies</w:t>
      </w:r>
      <w:r w:rsidR="00A161FF" w:rsidRPr="00F8747E">
        <w:rPr>
          <w:rFonts w:ascii="Arial" w:hAnsi="Arial" w:cs="Arial"/>
          <w:szCs w:val="24"/>
        </w:rPr>
        <w:t xml:space="preserve"> (What is business process Reengineering, 2021).</w:t>
      </w:r>
    </w:p>
    <w:p w:rsidR="007463A8" w:rsidRPr="00F8747E" w:rsidRDefault="00CC5299" w:rsidP="007463A8">
      <w:pPr>
        <w:tabs>
          <w:tab w:val="left" w:pos="1350"/>
        </w:tabs>
        <w:rPr>
          <w:rFonts w:ascii="Arial" w:hAnsi="Arial" w:cs="Arial"/>
          <w:szCs w:val="24"/>
        </w:rPr>
      </w:pPr>
      <w:r w:rsidRPr="00F8747E">
        <w:rPr>
          <w:rFonts w:ascii="Arial" w:hAnsi="Arial" w:cs="Arial"/>
          <w:szCs w:val="24"/>
        </w:rPr>
        <w:t xml:space="preserve">Step </w:t>
      </w:r>
      <w:r w:rsidR="00BC29C2" w:rsidRPr="00F8747E">
        <w:rPr>
          <w:rFonts w:ascii="Arial" w:hAnsi="Arial" w:cs="Arial"/>
          <w:szCs w:val="24"/>
        </w:rPr>
        <w:t>3: Understand</w:t>
      </w:r>
      <w:r w:rsidRPr="00F8747E">
        <w:rPr>
          <w:rFonts w:ascii="Arial" w:hAnsi="Arial" w:cs="Arial"/>
          <w:szCs w:val="24"/>
        </w:rPr>
        <w:t xml:space="preserve"> and Measure the existing processes.</w:t>
      </w:r>
    </w:p>
    <w:p w:rsidR="00BC29C2" w:rsidRPr="00F8747E" w:rsidRDefault="00CC5299" w:rsidP="009D041C">
      <w:pPr>
        <w:tabs>
          <w:tab w:val="left" w:pos="1350"/>
        </w:tabs>
        <w:ind w:firstLine="720"/>
        <w:jc w:val="both"/>
        <w:rPr>
          <w:rFonts w:ascii="Arial" w:hAnsi="Arial" w:cs="Arial"/>
          <w:szCs w:val="24"/>
        </w:rPr>
      </w:pPr>
      <w:r w:rsidRPr="00F8747E">
        <w:rPr>
          <w:rFonts w:ascii="Arial" w:hAnsi="Arial" w:cs="Arial"/>
          <w:szCs w:val="24"/>
        </w:rPr>
        <w:t xml:space="preserve">Keeping the organization’s vision in mind, redesign the process effectively to overcome any loopholes that may have existed in the previous processes. Creating a future map to highlight some of the solutions you may have also identified as necessary in this </w:t>
      </w:r>
      <w:r w:rsidR="0078686B" w:rsidRPr="00F8747E">
        <w:rPr>
          <w:rFonts w:ascii="Arial" w:hAnsi="Arial" w:cs="Arial"/>
          <w:szCs w:val="24"/>
        </w:rPr>
        <w:t>stage. Finally</w:t>
      </w:r>
      <w:r w:rsidRPr="00F8747E">
        <w:rPr>
          <w:rFonts w:ascii="Arial" w:hAnsi="Arial" w:cs="Arial"/>
          <w:szCs w:val="24"/>
        </w:rPr>
        <w:t xml:space="preserve">, define the KPIs for the processes </w:t>
      </w:r>
      <w:r w:rsidR="0078686B" w:rsidRPr="00F8747E">
        <w:rPr>
          <w:rFonts w:ascii="Arial" w:hAnsi="Arial" w:cs="Arial"/>
          <w:szCs w:val="24"/>
        </w:rPr>
        <w:t>used to monitor whether the process has created the desired outcome.</w:t>
      </w:r>
    </w:p>
    <w:p w:rsidR="007463A8" w:rsidRPr="00F8747E" w:rsidRDefault="00CC5299" w:rsidP="007463A8">
      <w:pPr>
        <w:tabs>
          <w:tab w:val="left" w:pos="1350"/>
        </w:tabs>
        <w:rPr>
          <w:rFonts w:ascii="Arial" w:hAnsi="Arial" w:cs="Arial"/>
          <w:szCs w:val="24"/>
        </w:rPr>
      </w:pPr>
      <w:r w:rsidRPr="00F8747E">
        <w:rPr>
          <w:rFonts w:ascii="Arial" w:hAnsi="Arial" w:cs="Arial"/>
          <w:szCs w:val="24"/>
        </w:rPr>
        <w:t xml:space="preserve">Step </w:t>
      </w:r>
      <w:r w:rsidR="00BC29C2" w:rsidRPr="00F8747E">
        <w:rPr>
          <w:rFonts w:ascii="Arial" w:hAnsi="Arial" w:cs="Arial"/>
          <w:szCs w:val="24"/>
        </w:rPr>
        <w:t>4: Identify</w:t>
      </w:r>
      <w:r w:rsidRPr="00F8747E">
        <w:rPr>
          <w:rFonts w:ascii="Arial" w:hAnsi="Arial" w:cs="Arial"/>
          <w:szCs w:val="24"/>
        </w:rPr>
        <w:t xml:space="preserve"> IT levers</w:t>
      </w:r>
    </w:p>
    <w:p w:rsidR="007463A8" w:rsidRPr="00F8747E" w:rsidRDefault="00CC5299" w:rsidP="00260740">
      <w:pPr>
        <w:tabs>
          <w:tab w:val="left" w:pos="1350"/>
        </w:tabs>
        <w:rPr>
          <w:rFonts w:ascii="Arial" w:hAnsi="Arial" w:cs="Arial"/>
          <w:szCs w:val="24"/>
        </w:rPr>
      </w:pPr>
      <w:proofErr w:type="gramStart"/>
      <w:r w:rsidRPr="00F8747E">
        <w:rPr>
          <w:rFonts w:ascii="Arial" w:hAnsi="Arial" w:cs="Arial"/>
          <w:szCs w:val="24"/>
        </w:rPr>
        <w:t>Chose a suitable technology to spearhead the process.</w:t>
      </w:r>
      <w:proofErr w:type="gramEnd"/>
    </w:p>
    <w:p w:rsidR="007463A8" w:rsidRPr="00F8747E" w:rsidRDefault="00CC5299" w:rsidP="00260740">
      <w:pPr>
        <w:tabs>
          <w:tab w:val="left" w:pos="1350"/>
        </w:tabs>
        <w:rPr>
          <w:rFonts w:ascii="Arial" w:hAnsi="Arial" w:cs="Arial"/>
          <w:szCs w:val="24"/>
        </w:rPr>
      </w:pPr>
      <w:r w:rsidRPr="00F8747E">
        <w:rPr>
          <w:rFonts w:ascii="Arial" w:hAnsi="Arial" w:cs="Arial"/>
          <w:szCs w:val="24"/>
        </w:rPr>
        <w:lastRenderedPageBreak/>
        <w:t xml:space="preserve">Step </w:t>
      </w:r>
      <w:r w:rsidR="00BC29C2" w:rsidRPr="00F8747E">
        <w:rPr>
          <w:rFonts w:ascii="Arial" w:hAnsi="Arial" w:cs="Arial"/>
          <w:szCs w:val="24"/>
        </w:rPr>
        <w:t>5: Design</w:t>
      </w:r>
      <w:r w:rsidRPr="00F8747E">
        <w:rPr>
          <w:rFonts w:ascii="Arial" w:hAnsi="Arial" w:cs="Arial"/>
          <w:szCs w:val="24"/>
        </w:rPr>
        <w:t xml:space="preserve"> and build a prototype of the new process</w:t>
      </w:r>
    </w:p>
    <w:p w:rsidR="0078686B" w:rsidRPr="00F8747E" w:rsidRDefault="00CC5299" w:rsidP="00232EF7">
      <w:pPr>
        <w:tabs>
          <w:tab w:val="left" w:pos="1350"/>
        </w:tabs>
        <w:ind w:firstLine="720"/>
        <w:jc w:val="both"/>
        <w:rPr>
          <w:rFonts w:ascii="Arial" w:hAnsi="Arial" w:cs="Arial"/>
          <w:szCs w:val="24"/>
        </w:rPr>
      </w:pPr>
      <w:r w:rsidRPr="00F8747E">
        <w:rPr>
          <w:rFonts w:ascii="Arial" w:hAnsi="Arial" w:cs="Arial"/>
          <w:szCs w:val="24"/>
        </w:rPr>
        <w:t>At this point, redesign a strategy that will effectively help overcome inefficiencies that existed in the previous method. A future state map can also be created in this stage, and it should highlight solutions you identified for issues faced by the current processes</w:t>
      </w:r>
      <w:r w:rsidR="00A161FF" w:rsidRPr="00F8747E">
        <w:rPr>
          <w:rFonts w:ascii="Arial" w:hAnsi="Arial" w:cs="Arial"/>
          <w:szCs w:val="24"/>
        </w:rPr>
        <w:t xml:space="preserve"> (What is business process Reengineering, 2021)</w:t>
      </w:r>
      <w:r w:rsidRPr="00F8747E">
        <w:rPr>
          <w:rFonts w:ascii="Arial" w:hAnsi="Arial" w:cs="Arial"/>
          <w:szCs w:val="24"/>
        </w:rPr>
        <w:t>.</w:t>
      </w:r>
    </w:p>
    <w:p w:rsidR="00543DCA" w:rsidRPr="00F8747E" w:rsidRDefault="00543DCA" w:rsidP="00260740">
      <w:pPr>
        <w:tabs>
          <w:tab w:val="left" w:pos="1350"/>
        </w:tabs>
        <w:rPr>
          <w:rFonts w:ascii="Arial" w:hAnsi="Arial" w:cs="Arial"/>
          <w:b/>
          <w:bCs/>
          <w:szCs w:val="24"/>
        </w:rPr>
      </w:pPr>
      <w:r w:rsidRPr="00F8747E">
        <w:rPr>
          <w:rFonts w:ascii="Arial" w:hAnsi="Arial" w:cs="Arial"/>
          <w:b/>
          <w:bCs/>
          <w:szCs w:val="24"/>
        </w:rPr>
        <w:t>b)</w:t>
      </w:r>
    </w:p>
    <w:p w:rsidR="009C33FA" w:rsidRDefault="00A161FF" w:rsidP="009C33FA">
      <w:pPr>
        <w:tabs>
          <w:tab w:val="left" w:pos="1350"/>
        </w:tabs>
        <w:ind w:firstLine="720"/>
        <w:jc w:val="both"/>
        <w:rPr>
          <w:rFonts w:ascii="Arial" w:hAnsi="Arial" w:cs="Arial"/>
          <w:szCs w:val="24"/>
        </w:rPr>
      </w:pPr>
      <w:r w:rsidRPr="00F8747E">
        <w:rPr>
          <w:rFonts w:ascii="Arial" w:hAnsi="Arial" w:cs="Arial"/>
          <w:szCs w:val="24"/>
        </w:rPr>
        <w:t>As a Chief Information Officer appointed to facilitate an expert diagnosis system development, choosing the prototyping approach would be ideal and relevant regarding the development process for various reasons. Prototyping entails the process of devising a system’s model. Concerning information systems, prototypes are used to allow designers to develop an information system that is insightful and somewhat easy for the end-users to operate effectively. The system development process is iterative. It can transform fundamental specifications into a desired information system’s palpable but limited working model. The justifications for choosing the approach can</w:t>
      </w:r>
      <w:r w:rsidR="009C33FA">
        <w:rPr>
          <w:rFonts w:ascii="Arial" w:hAnsi="Arial" w:cs="Arial"/>
          <w:szCs w:val="24"/>
        </w:rPr>
        <w:t xml:space="preserve"> be as follows.</w:t>
      </w:r>
    </w:p>
    <w:p w:rsidR="00A161FF" w:rsidRPr="00F8747E" w:rsidRDefault="00A161FF" w:rsidP="009C33FA">
      <w:pPr>
        <w:tabs>
          <w:tab w:val="left" w:pos="1350"/>
        </w:tabs>
        <w:ind w:firstLine="720"/>
        <w:jc w:val="both"/>
        <w:rPr>
          <w:rFonts w:ascii="Arial" w:hAnsi="Arial" w:cs="Arial"/>
          <w:szCs w:val="24"/>
        </w:rPr>
      </w:pPr>
      <w:r w:rsidRPr="00F8747E">
        <w:rPr>
          <w:rFonts w:ascii="Arial" w:hAnsi="Arial" w:cs="Arial"/>
          <w:szCs w:val="24"/>
        </w:rPr>
        <w:t xml:space="preserve">Firstly, prototyping is generally convenient and not time-consuming. Using prototypes is always valuable since they eradicate time wastage. Regarding a more significant organization, a prototype permits them to give the system development group the new design. Also, the hospital can get a response on approaches to enhance the development process and streamline interactions such that developers can eventually come up with a unique final product. Steady prototyping can guarantee better product </w:t>
      </w:r>
      <w:r w:rsidRPr="00F8747E">
        <w:rPr>
          <w:rFonts w:ascii="Arial" w:hAnsi="Arial" w:cs="Arial"/>
          <w:szCs w:val="24"/>
        </w:rPr>
        <w:lastRenderedPageBreak/>
        <w:t>quality. Secondly, the approach enables enhanced or boosted user engagement (Kimbell &amp; Bailey, 2017).</w:t>
      </w:r>
    </w:p>
    <w:p w:rsidR="00BB2E8F" w:rsidRDefault="00A161FF" w:rsidP="00BB2E8F">
      <w:pPr>
        <w:tabs>
          <w:tab w:val="left" w:pos="1350"/>
        </w:tabs>
        <w:ind w:firstLine="720"/>
        <w:jc w:val="both"/>
        <w:rPr>
          <w:rFonts w:ascii="Arial" w:hAnsi="Arial" w:cs="Arial"/>
          <w:szCs w:val="24"/>
        </w:rPr>
      </w:pPr>
      <w:r w:rsidRPr="00F8747E">
        <w:rPr>
          <w:rFonts w:ascii="Arial" w:hAnsi="Arial" w:cs="Arial"/>
          <w:szCs w:val="24"/>
        </w:rPr>
        <w:t>In most cases, many clients always desire to have a better experience regarding the process involved in molding the system. Prototyping necessitates user engagement and allows them to observe and communicate with the project’s working model. Using prototypes, clients can provide their feedback, request necessary changes, and modify model specifications if required. Thirdly, I chose prototyping because it helps eliminate miscommunications or misunderstandings during the period when experts develop the diagnosis system. The fourth justification is that prototyping supports reduced costs, and nothing makes clients happier than processes that are generally timely and cuts costs. The approach enhances the requirements’ quality of the final product at the lowest price. Using the prototyping method is convenient because it is easy to determine what the end-user wants using affordable software (</w:t>
      </w:r>
      <w:proofErr w:type="spellStart"/>
      <w:r w:rsidRPr="00F8747E">
        <w:rPr>
          <w:rFonts w:ascii="Arial" w:hAnsi="Arial" w:cs="Arial"/>
          <w:szCs w:val="24"/>
        </w:rPr>
        <w:t>Kimbell</w:t>
      </w:r>
      <w:proofErr w:type="spellEnd"/>
      <w:r w:rsidRPr="00F8747E">
        <w:rPr>
          <w:rFonts w:ascii="Arial" w:hAnsi="Arial" w:cs="Arial"/>
          <w:szCs w:val="24"/>
        </w:rPr>
        <w:t xml:space="preserve"> &amp; Bailey, 2017).</w:t>
      </w:r>
    </w:p>
    <w:p w:rsidR="00BB2E8F" w:rsidRDefault="00BB2E8F">
      <w:pPr>
        <w:rPr>
          <w:rFonts w:ascii="Arial" w:hAnsi="Arial" w:cs="Arial"/>
          <w:szCs w:val="24"/>
        </w:rPr>
      </w:pPr>
      <w:r>
        <w:rPr>
          <w:rFonts w:ascii="Arial" w:hAnsi="Arial" w:cs="Arial"/>
          <w:szCs w:val="24"/>
        </w:rPr>
        <w:br w:type="page"/>
      </w:r>
    </w:p>
    <w:p w:rsidR="00EF2550" w:rsidRPr="00F8747E" w:rsidRDefault="00EF2550" w:rsidP="00BB2E8F">
      <w:pPr>
        <w:tabs>
          <w:tab w:val="left" w:pos="1350"/>
        </w:tabs>
        <w:jc w:val="center"/>
        <w:rPr>
          <w:rFonts w:ascii="Arial" w:hAnsi="Arial" w:cs="Arial"/>
          <w:szCs w:val="24"/>
        </w:rPr>
      </w:pPr>
      <w:r w:rsidRPr="00F8747E">
        <w:rPr>
          <w:rFonts w:ascii="Arial" w:hAnsi="Arial" w:cs="Arial"/>
          <w:szCs w:val="24"/>
        </w:rPr>
        <w:lastRenderedPageBreak/>
        <w:t>References</w:t>
      </w:r>
    </w:p>
    <w:p w:rsidR="00A161FF" w:rsidRPr="00F8747E" w:rsidRDefault="00A161FF" w:rsidP="00A161FF">
      <w:pPr>
        <w:tabs>
          <w:tab w:val="left" w:pos="1350"/>
        </w:tabs>
        <w:spacing w:after="100" w:afterAutospacing="1"/>
        <w:ind w:left="720" w:hanging="720"/>
        <w:rPr>
          <w:rFonts w:ascii="Arial" w:hAnsi="Arial" w:cs="Arial"/>
          <w:szCs w:val="24"/>
        </w:rPr>
      </w:pPr>
      <w:r w:rsidRPr="00F8747E">
        <w:rPr>
          <w:rFonts w:ascii="Arial" w:hAnsi="Arial" w:cs="Arial"/>
          <w:szCs w:val="24"/>
        </w:rPr>
        <w:t xml:space="preserve">Azaz, L. (2011, December). The use of geographic information systems (GIS) in business. </w:t>
      </w:r>
      <w:proofErr w:type="gramStart"/>
      <w:r w:rsidRPr="00F8747E">
        <w:rPr>
          <w:rFonts w:ascii="Arial" w:hAnsi="Arial" w:cs="Arial"/>
          <w:szCs w:val="24"/>
        </w:rPr>
        <w:t>In </w:t>
      </w:r>
      <w:r w:rsidRPr="00F8747E">
        <w:rPr>
          <w:rFonts w:ascii="Arial" w:hAnsi="Arial" w:cs="Arial"/>
          <w:i/>
          <w:iCs/>
          <w:szCs w:val="24"/>
        </w:rPr>
        <w:t xml:space="preserve">Int. Conf. </w:t>
      </w:r>
      <w:proofErr w:type="spellStart"/>
      <w:r w:rsidRPr="00F8747E">
        <w:rPr>
          <w:rFonts w:ascii="Arial" w:hAnsi="Arial" w:cs="Arial"/>
          <w:i/>
          <w:iCs/>
          <w:szCs w:val="24"/>
        </w:rPr>
        <w:t>Humanit</w:t>
      </w:r>
      <w:proofErr w:type="spellEnd"/>
      <w:r w:rsidRPr="00F8747E">
        <w:rPr>
          <w:rFonts w:ascii="Arial" w:hAnsi="Arial" w:cs="Arial"/>
          <w:szCs w:val="24"/>
        </w:rPr>
        <w:t> (pp. 299-303).</w:t>
      </w:r>
      <w:proofErr w:type="gramEnd"/>
    </w:p>
    <w:p w:rsidR="00A161FF" w:rsidRPr="00F8747E" w:rsidRDefault="00A161FF" w:rsidP="00A161FF">
      <w:pPr>
        <w:tabs>
          <w:tab w:val="left" w:pos="1350"/>
        </w:tabs>
        <w:spacing w:after="100" w:afterAutospacing="1"/>
        <w:ind w:left="720" w:hanging="720"/>
        <w:rPr>
          <w:rFonts w:ascii="Arial" w:hAnsi="Arial" w:cs="Arial"/>
          <w:szCs w:val="24"/>
        </w:rPr>
      </w:pPr>
      <w:r w:rsidRPr="00F8747E">
        <w:rPr>
          <w:rFonts w:ascii="Arial" w:hAnsi="Arial" w:cs="Arial"/>
          <w:szCs w:val="24"/>
        </w:rPr>
        <w:t xml:space="preserve">Clarke, K. (1999). </w:t>
      </w:r>
      <w:proofErr w:type="gramStart"/>
      <w:r w:rsidRPr="00F8747E">
        <w:rPr>
          <w:rFonts w:ascii="Arial" w:hAnsi="Arial" w:cs="Arial"/>
          <w:szCs w:val="24"/>
        </w:rPr>
        <w:t>Getting started with GIS.</w:t>
      </w:r>
      <w:proofErr w:type="gramEnd"/>
    </w:p>
    <w:p w:rsidR="00A161FF" w:rsidRPr="00F8747E" w:rsidRDefault="00A161FF" w:rsidP="00A161FF">
      <w:pPr>
        <w:tabs>
          <w:tab w:val="left" w:pos="1350"/>
        </w:tabs>
        <w:spacing w:after="100" w:afterAutospacing="1"/>
        <w:ind w:left="720" w:hanging="720"/>
        <w:rPr>
          <w:rFonts w:ascii="Arial" w:hAnsi="Arial" w:cs="Arial"/>
          <w:szCs w:val="24"/>
        </w:rPr>
      </w:pPr>
      <w:proofErr w:type="gramStart"/>
      <w:r w:rsidRPr="00F8747E">
        <w:rPr>
          <w:rFonts w:ascii="Arial" w:hAnsi="Arial" w:cs="Arial"/>
          <w:szCs w:val="24"/>
        </w:rPr>
        <w:t>Kimbell, L., &amp;amp; Bailey, J. (2017).</w:t>
      </w:r>
      <w:proofErr w:type="gramEnd"/>
      <w:r w:rsidRPr="00F8747E">
        <w:rPr>
          <w:rFonts w:ascii="Arial" w:hAnsi="Arial" w:cs="Arial"/>
          <w:szCs w:val="24"/>
        </w:rPr>
        <w:t xml:space="preserve"> </w:t>
      </w:r>
      <w:proofErr w:type="gramStart"/>
      <w:r w:rsidRPr="00F8747E">
        <w:rPr>
          <w:rFonts w:ascii="Arial" w:hAnsi="Arial" w:cs="Arial"/>
          <w:szCs w:val="24"/>
        </w:rPr>
        <w:t>Prototyping and the new spirit of policy</w:t>
      </w:r>
      <w:r w:rsidR="00AB6D37" w:rsidRPr="00F8747E">
        <w:rPr>
          <w:rFonts w:ascii="Arial" w:hAnsi="Arial" w:cs="Arial"/>
          <w:szCs w:val="24"/>
        </w:rPr>
        <w:t xml:space="preserve"> making.</w:t>
      </w:r>
      <w:proofErr w:type="gramEnd"/>
      <w:r w:rsidR="00AB6D37" w:rsidRPr="00F8747E">
        <w:rPr>
          <w:rFonts w:ascii="Arial" w:hAnsi="Arial" w:cs="Arial"/>
          <w:szCs w:val="24"/>
        </w:rPr>
        <w:t xml:space="preserve"> Co Design, 13(3), 214-226.</w:t>
      </w:r>
    </w:p>
    <w:p w:rsidR="00A161FF" w:rsidRPr="00F8747E" w:rsidRDefault="00A161FF" w:rsidP="00A161FF">
      <w:pPr>
        <w:tabs>
          <w:tab w:val="left" w:pos="1350"/>
        </w:tabs>
        <w:spacing w:after="100" w:afterAutospacing="1"/>
        <w:ind w:left="720" w:hanging="720"/>
        <w:rPr>
          <w:rFonts w:ascii="Arial" w:hAnsi="Arial" w:cs="Arial"/>
          <w:szCs w:val="24"/>
        </w:rPr>
      </w:pPr>
      <w:proofErr w:type="gramStart"/>
      <w:r w:rsidRPr="00F8747E">
        <w:rPr>
          <w:rFonts w:ascii="Arial" w:hAnsi="Arial" w:cs="Arial"/>
          <w:szCs w:val="24"/>
        </w:rPr>
        <w:t>Maguire, D. J. (1991).</w:t>
      </w:r>
      <w:proofErr w:type="gramEnd"/>
      <w:r w:rsidRPr="00F8747E">
        <w:rPr>
          <w:rFonts w:ascii="Arial" w:hAnsi="Arial" w:cs="Arial"/>
          <w:szCs w:val="24"/>
        </w:rPr>
        <w:t xml:space="preserve"> </w:t>
      </w:r>
      <w:proofErr w:type="gramStart"/>
      <w:r w:rsidRPr="00F8747E">
        <w:rPr>
          <w:rFonts w:ascii="Arial" w:hAnsi="Arial" w:cs="Arial"/>
          <w:szCs w:val="24"/>
        </w:rPr>
        <w:t>An overview and definition of GIS.</w:t>
      </w:r>
      <w:proofErr w:type="gramEnd"/>
      <w:r w:rsidRPr="00F8747E">
        <w:rPr>
          <w:rFonts w:ascii="Arial" w:hAnsi="Arial" w:cs="Arial"/>
          <w:szCs w:val="24"/>
        </w:rPr>
        <w:t> </w:t>
      </w:r>
      <w:r w:rsidRPr="00F8747E">
        <w:rPr>
          <w:rFonts w:ascii="Arial" w:hAnsi="Arial" w:cs="Arial"/>
          <w:i/>
          <w:iCs/>
          <w:szCs w:val="24"/>
        </w:rPr>
        <w:t>Geographical information systems: Principles and applications</w:t>
      </w:r>
      <w:r w:rsidRPr="00F8747E">
        <w:rPr>
          <w:rFonts w:ascii="Arial" w:hAnsi="Arial" w:cs="Arial"/>
          <w:szCs w:val="24"/>
        </w:rPr>
        <w:t>, </w:t>
      </w:r>
      <w:r w:rsidRPr="00F8747E">
        <w:rPr>
          <w:rFonts w:ascii="Arial" w:hAnsi="Arial" w:cs="Arial"/>
          <w:i/>
          <w:iCs/>
          <w:szCs w:val="24"/>
        </w:rPr>
        <w:t>1</w:t>
      </w:r>
      <w:r w:rsidRPr="00F8747E">
        <w:rPr>
          <w:rFonts w:ascii="Arial" w:hAnsi="Arial" w:cs="Arial"/>
          <w:szCs w:val="24"/>
        </w:rPr>
        <w:t>, 9-20.</w:t>
      </w:r>
    </w:p>
    <w:p w:rsidR="00A161FF" w:rsidRPr="00F8747E" w:rsidRDefault="00A161FF" w:rsidP="00A161FF">
      <w:pPr>
        <w:tabs>
          <w:tab w:val="left" w:pos="1350"/>
        </w:tabs>
        <w:spacing w:after="100" w:afterAutospacing="1"/>
        <w:ind w:left="720" w:hanging="720"/>
        <w:rPr>
          <w:rFonts w:ascii="Arial" w:hAnsi="Arial" w:cs="Arial"/>
          <w:szCs w:val="24"/>
        </w:rPr>
      </w:pPr>
      <w:proofErr w:type="gramStart"/>
      <w:r w:rsidRPr="00F8747E">
        <w:rPr>
          <w:rFonts w:ascii="Arial" w:hAnsi="Arial" w:cs="Arial"/>
          <w:szCs w:val="24"/>
        </w:rPr>
        <w:t>Nunamaker Jr, J. F., Applegate, L. M., &amp; Konsynski, B. R. (1987).</w:t>
      </w:r>
      <w:proofErr w:type="gramEnd"/>
      <w:r w:rsidRPr="00F8747E">
        <w:rPr>
          <w:rFonts w:ascii="Arial" w:hAnsi="Arial" w:cs="Arial"/>
          <w:szCs w:val="24"/>
        </w:rPr>
        <w:t xml:space="preserve"> Facilitating group creativity: Experience with a group decision support system. </w:t>
      </w:r>
      <w:proofErr w:type="gramStart"/>
      <w:r w:rsidRPr="00F8747E">
        <w:rPr>
          <w:rFonts w:ascii="Arial" w:hAnsi="Arial" w:cs="Arial"/>
          <w:szCs w:val="24"/>
        </w:rPr>
        <w:t>Journal of management information systems, 3(4), 5-19.</w:t>
      </w:r>
      <w:proofErr w:type="gramEnd"/>
    </w:p>
    <w:p w:rsidR="00A161FF" w:rsidRPr="00F8747E" w:rsidRDefault="00A161FF" w:rsidP="00A161FF">
      <w:pPr>
        <w:tabs>
          <w:tab w:val="left" w:pos="1350"/>
        </w:tabs>
        <w:spacing w:after="100" w:afterAutospacing="1"/>
        <w:ind w:left="720" w:hanging="720"/>
        <w:rPr>
          <w:rFonts w:ascii="Arial" w:hAnsi="Arial" w:cs="Arial"/>
          <w:szCs w:val="24"/>
        </w:rPr>
      </w:pPr>
      <w:proofErr w:type="gramStart"/>
      <w:r w:rsidRPr="00F8747E">
        <w:rPr>
          <w:rFonts w:ascii="Arial" w:hAnsi="Arial" w:cs="Arial"/>
          <w:szCs w:val="24"/>
        </w:rPr>
        <w:t>O'Neill, P., &amp; Sohal, A. S. (1999).</w:t>
      </w:r>
      <w:proofErr w:type="gramEnd"/>
      <w:r w:rsidRPr="00F8747E">
        <w:rPr>
          <w:rFonts w:ascii="Arial" w:hAnsi="Arial" w:cs="Arial"/>
          <w:szCs w:val="24"/>
        </w:rPr>
        <w:t xml:space="preserve"> Business Process </w:t>
      </w:r>
      <w:proofErr w:type="gramStart"/>
      <w:r w:rsidRPr="00F8747E">
        <w:rPr>
          <w:rFonts w:ascii="Arial" w:hAnsi="Arial" w:cs="Arial"/>
          <w:szCs w:val="24"/>
        </w:rPr>
        <w:t>Reengineering</w:t>
      </w:r>
      <w:proofErr w:type="gramEnd"/>
      <w:r w:rsidRPr="00F8747E">
        <w:rPr>
          <w:rFonts w:ascii="Arial" w:hAnsi="Arial" w:cs="Arial"/>
          <w:szCs w:val="24"/>
        </w:rPr>
        <w:t xml:space="preserve"> A review of recent literature. </w:t>
      </w:r>
      <w:proofErr w:type="spellStart"/>
      <w:r w:rsidRPr="00F8747E">
        <w:rPr>
          <w:rFonts w:ascii="Arial" w:hAnsi="Arial" w:cs="Arial"/>
          <w:szCs w:val="24"/>
        </w:rPr>
        <w:t>Technovation</w:t>
      </w:r>
      <w:proofErr w:type="spellEnd"/>
      <w:r w:rsidRPr="00F8747E">
        <w:rPr>
          <w:rFonts w:ascii="Arial" w:hAnsi="Arial" w:cs="Arial"/>
          <w:szCs w:val="24"/>
        </w:rPr>
        <w:t>, 19(9), 571-581.</w:t>
      </w:r>
    </w:p>
    <w:p w:rsidR="00A161FF" w:rsidRPr="00F8747E" w:rsidRDefault="00A161FF" w:rsidP="00A161FF">
      <w:pPr>
        <w:tabs>
          <w:tab w:val="left" w:pos="1350"/>
        </w:tabs>
        <w:spacing w:after="100" w:afterAutospacing="1"/>
        <w:ind w:left="720" w:hanging="720"/>
        <w:rPr>
          <w:rFonts w:ascii="Arial" w:hAnsi="Arial" w:cs="Arial"/>
          <w:szCs w:val="24"/>
        </w:rPr>
      </w:pPr>
      <w:proofErr w:type="gramStart"/>
      <w:r w:rsidRPr="00F8747E">
        <w:rPr>
          <w:rFonts w:ascii="Arial" w:hAnsi="Arial" w:cs="Arial"/>
          <w:szCs w:val="24"/>
        </w:rPr>
        <w:t xml:space="preserve">Wesselung, C. G., KARSSENBERG, D. J., Burrough, P. A., &amp; van </w:t>
      </w:r>
      <w:proofErr w:type="spellStart"/>
      <w:r w:rsidRPr="00F8747E">
        <w:rPr>
          <w:rFonts w:ascii="Arial" w:hAnsi="Arial" w:cs="Arial"/>
          <w:szCs w:val="24"/>
        </w:rPr>
        <w:t>Deursen</w:t>
      </w:r>
      <w:proofErr w:type="spellEnd"/>
      <w:r w:rsidRPr="00F8747E">
        <w:rPr>
          <w:rFonts w:ascii="Arial" w:hAnsi="Arial" w:cs="Arial"/>
          <w:szCs w:val="24"/>
        </w:rPr>
        <w:t>, W. P. (1996).</w:t>
      </w:r>
      <w:proofErr w:type="gramEnd"/>
      <w:r w:rsidRPr="00F8747E">
        <w:rPr>
          <w:rFonts w:ascii="Arial" w:hAnsi="Arial" w:cs="Arial"/>
          <w:szCs w:val="24"/>
        </w:rPr>
        <w:t xml:space="preserve"> </w:t>
      </w:r>
      <w:proofErr w:type="gramStart"/>
      <w:r w:rsidRPr="00F8747E">
        <w:rPr>
          <w:rFonts w:ascii="Arial" w:hAnsi="Arial" w:cs="Arial"/>
          <w:szCs w:val="24"/>
        </w:rPr>
        <w:t>Integrating dynamic environmental models in GIS: the development of a Dynamic Modelling language.</w:t>
      </w:r>
      <w:proofErr w:type="gramEnd"/>
      <w:r w:rsidRPr="00F8747E">
        <w:rPr>
          <w:rFonts w:ascii="Arial" w:hAnsi="Arial" w:cs="Arial"/>
          <w:szCs w:val="24"/>
        </w:rPr>
        <w:t> </w:t>
      </w:r>
      <w:r w:rsidRPr="00F8747E">
        <w:rPr>
          <w:rFonts w:ascii="Arial" w:hAnsi="Arial" w:cs="Arial"/>
          <w:i/>
          <w:iCs/>
          <w:szCs w:val="24"/>
        </w:rPr>
        <w:t>Transactions in GIS</w:t>
      </w:r>
      <w:r w:rsidRPr="00F8747E">
        <w:rPr>
          <w:rFonts w:ascii="Arial" w:hAnsi="Arial" w:cs="Arial"/>
          <w:szCs w:val="24"/>
        </w:rPr>
        <w:t>, </w:t>
      </w:r>
      <w:r w:rsidRPr="00F8747E">
        <w:rPr>
          <w:rFonts w:ascii="Arial" w:hAnsi="Arial" w:cs="Arial"/>
          <w:i/>
          <w:iCs/>
          <w:szCs w:val="24"/>
        </w:rPr>
        <w:t>1</w:t>
      </w:r>
      <w:r w:rsidRPr="00F8747E">
        <w:rPr>
          <w:rFonts w:ascii="Arial" w:hAnsi="Arial" w:cs="Arial"/>
          <w:szCs w:val="24"/>
        </w:rPr>
        <w:t>(1), 40-48.</w:t>
      </w:r>
    </w:p>
    <w:p w:rsidR="00A161FF" w:rsidRPr="00F8747E" w:rsidRDefault="00A161FF" w:rsidP="00A161FF">
      <w:pPr>
        <w:tabs>
          <w:tab w:val="left" w:pos="1350"/>
        </w:tabs>
        <w:spacing w:after="100" w:afterAutospacing="1"/>
        <w:ind w:left="720" w:hanging="720"/>
        <w:rPr>
          <w:rFonts w:ascii="Arial" w:hAnsi="Arial" w:cs="Arial"/>
          <w:szCs w:val="24"/>
        </w:rPr>
      </w:pPr>
      <w:r w:rsidRPr="00F8747E">
        <w:rPr>
          <w:rFonts w:ascii="Arial" w:hAnsi="Arial" w:cs="Arial"/>
          <w:szCs w:val="24"/>
        </w:rPr>
        <w:t>What is business process Reengineering | A comprehensive guide. (2021, April 15). </w:t>
      </w:r>
      <w:proofErr w:type="spellStart"/>
      <w:r w:rsidRPr="00F8747E">
        <w:rPr>
          <w:rFonts w:ascii="Arial" w:hAnsi="Arial" w:cs="Arial"/>
          <w:i/>
          <w:iCs/>
          <w:szCs w:val="24"/>
        </w:rPr>
        <w:t>Creately</w:t>
      </w:r>
      <w:proofErr w:type="spellEnd"/>
      <w:r w:rsidRPr="00F8747E">
        <w:rPr>
          <w:rFonts w:ascii="Arial" w:hAnsi="Arial" w:cs="Arial"/>
          <w:i/>
          <w:iCs/>
          <w:szCs w:val="24"/>
        </w:rPr>
        <w:t xml:space="preserve"> Blog</w:t>
      </w:r>
      <w:r w:rsidRPr="00F8747E">
        <w:rPr>
          <w:rFonts w:ascii="Arial" w:hAnsi="Arial" w:cs="Arial"/>
          <w:szCs w:val="24"/>
        </w:rPr>
        <w:t>. </w:t>
      </w:r>
      <w:hyperlink r:id="rId9" w:history="1">
        <w:r w:rsidRPr="00F8747E">
          <w:rPr>
            <w:rStyle w:val="Hyperlink"/>
            <w:rFonts w:ascii="Arial" w:hAnsi="Arial" w:cs="Arial"/>
            <w:szCs w:val="24"/>
          </w:rPr>
          <w:t>https://creately.com/blog/business/what-is-business-process-reengineering/</w:t>
        </w:r>
      </w:hyperlink>
    </w:p>
    <w:sectPr w:rsidR="00A161FF" w:rsidRPr="00F8747E" w:rsidSect="008F113C">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62E3" w:rsidRDefault="002662E3">
      <w:pPr>
        <w:spacing w:after="0" w:line="240" w:lineRule="auto"/>
      </w:pPr>
      <w:r>
        <w:separator/>
      </w:r>
    </w:p>
  </w:endnote>
  <w:endnote w:type="continuationSeparator" w:id="0">
    <w:p w:rsidR="002662E3" w:rsidRDefault="00266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62E3" w:rsidRDefault="002662E3">
      <w:pPr>
        <w:spacing w:after="0" w:line="240" w:lineRule="auto"/>
      </w:pPr>
      <w:r>
        <w:separator/>
      </w:r>
    </w:p>
  </w:footnote>
  <w:footnote w:type="continuationSeparator" w:id="0">
    <w:p w:rsidR="002662E3" w:rsidRDefault="002662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rPr>
      <w:id w:val="-620847734"/>
      <w:docPartObj>
        <w:docPartGallery w:val="Page Numbers (Top of Page)"/>
        <w:docPartUnique/>
      </w:docPartObj>
    </w:sdtPr>
    <w:sdtEndPr>
      <w:rPr>
        <w:noProof/>
      </w:rPr>
    </w:sdtEndPr>
    <w:sdtContent>
      <w:p w:rsidR="008F113C" w:rsidRPr="00831FBD" w:rsidRDefault="00CC5299" w:rsidP="008F113C">
        <w:pPr>
          <w:pStyle w:val="Header"/>
          <w:jc w:val="right"/>
          <w:rPr>
            <w:rFonts w:ascii="Arial" w:hAnsi="Arial" w:cs="Arial"/>
          </w:rPr>
        </w:pPr>
        <w:r w:rsidRPr="00831FBD">
          <w:rPr>
            <w:rFonts w:ascii="Arial" w:hAnsi="Arial" w:cs="Arial"/>
          </w:rPr>
          <w:t>COURSE ASSESSMENT</w:t>
        </w:r>
        <w:r w:rsidRPr="00831FBD">
          <w:rPr>
            <w:rFonts w:ascii="Arial" w:hAnsi="Arial" w:cs="Arial"/>
          </w:rPr>
          <w:tab/>
        </w:r>
        <w:r w:rsidRPr="00831FBD">
          <w:rPr>
            <w:rFonts w:ascii="Arial" w:hAnsi="Arial" w:cs="Arial"/>
          </w:rPr>
          <w:tab/>
        </w:r>
        <w:r w:rsidRPr="00831FBD">
          <w:rPr>
            <w:rFonts w:ascii="Arial" w:hAnsi="Arial" w:cs="Arial"/>
          </w:rPr>
          <w:fldChar w:fldCharType="begin"/>
        </w:r>
        <w:r w:rsidRPr="00831FBD">
          <w:rPr>
            <w:rFonts w:ascii="Arial" w:hAnsi="Arial" w:cs="Arial"/>
          </w:rPr>
          <w:instrText xml:space="preserve"> PAGE   \* MERGEFORMAT </w:instrText>
        </w:r>
        <w:r w:rsidRPr="00831FBD">
          <w:rPr>
            <w:rFonts w:ascii="Arial" w:hAnsi="Arial" w:cs="Arial"/>
          </w:rPr>
          <w:fldChar w:fldCharType="separate"/>
        </w:r>
        <w:r w:rsidR="00831FBD">
          <w:rPr>
            <w:rFonts w:ascii="Arial" w:hAnsi="Arial" w:cs="Arial"/>
            <w:noProof/>
          </w:rPr>
          <w:t>2</w:t>
        </w:r>
        <w:r w:rsidRPr="00831FBD">
          <w:rPr>
            <w:rFonts w:ascii="Arial" w:hAnsi="Arial" w:cs="Arial"/>
            <w:noProof/>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113C" w:rsidRPr="00831FBD" w:rsidRDefault="00CC5299" w:rsidP="008F113C">
    <w:pPr>
      <w:pStyle w:val="Header"/>
      <w:jc w:val="right"/>
      <w:rPr>
        <w:rFonts w:ascii="Arial" w:hAnsi="Arial" w:cs="Arial"/>
      </w:rPr>
    </w:pPr>
    <w:r w:rsidRPr="00831FBD">
      <w:rPr>
        <w:rFonts w:ascii="Arial" w:hAnsi="Arial" w:cs="Arial"/>
      </w:rPr>
      <w:t>Running Head: COURSE ASSESSMENT</w:t>
    </w:r>
    <w:r w:rsidRPr="00831FBD">
      <w:rPr>
        <w:rFonts w:ascii="Arial" w:hAnsi="Arial" w:cs="Arial"/>
      </w:rPr>
      <w:tab/>
    </w:r>
    <w:r w:rsidRPr="00831FBD">
      <w:rPr>
        <w:rFonts w:ascii="Arial" w:hAnsi="Arial" w:cs="Arial"/>
      </w:rPr>
      <w:tab/>
    </w:r>
    <w:sdt>
      <w:sdtPr>
        <w:rPr>
          <w:rFonts w:ascii="Arial" w:hAnsi="Arial" w:cs="Arial"/>
        </w:rPr>
        <w:id w:val="-831219954"/>
        <w:docPartObj>
          <w:docPartGallery w:val="Page Numbers (Top of Page)"/>
          <w:docPartUnique/>
        </w:docPartObj>
      </w:sdtPr>
      <w:sdtEndPr>
        <w:rPr>
          <w:noProof/>
        </w:rPr>
      </w:sdtEndPr>
      <w:sdtContent>
        <w:r w:rsidRPr="00831FBD">
          <w:rPr>
            <w:rFonts w:ascii="Arial" w:hAnsi="Arial" w:cs="Arial"/>
          </w:rPr>
          <w:fldChar w:fldCharType="begin"/>
        </w:r>
        <w:r w:rsidRPr="00831FBD">
          <w:rPr>
            <w:rFonts w:ascii="Arial" w:hAnsi="Arial" w:cs="Arial"/>
          </w:rPr>
          <w:instrText xml:space="preserve"> PAGE   \* MERGEFORMAT </w:instrText>
        </w:r>
        <w:r w:rsidRPr="00831FBD">
          <w:rPr>
            <w:rFonts w:ascii="Arial" w:hAnsi="Arial" w:cs="Arial"/>
          </w:rPr>
          <w:fldChar w:fldCharType="separate"/>
        </w:r>
        <w:r w:rsidR="00831FBD">
          <w:rPr>
            <w:rFonts w:ascii="Arial" w:hAnsi="Arial" w:cs="Arial"/>
            <w:noProof/>
          </w:rPr>
          <w:t>1</w:t>
        </w:r>
        <w:r w:rsidRPr="00831FBD">
          <w:rPr>
            <w:rFonts w:ascii="Arial" w:hAnsi="Arial" w:cs="Arial"/>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D69FA"/>
    <w:multiLevelType w:val="hybridMultilevel"/>
    <w:tmpl w:val="0EF056E0"/>
    <w:lvl w:ilvl="0" w:tplc="C0785594">
      <w:start w:val="1"/>
      <w:numFmt w:val="bullet"/>
      <w:lvlText w:val=""/>
      <w:lvlJc w:val="left"/>
      <w:pPr>
        <w:ind w:left="720" w:hanging="360"/>
      </w:pPr>
      <w:rPr>
        <w:rFonts w:ascii="Symbol" w:hAnsi="Symbol" w:hint="default"/>
      </w:rPr>
    </w:lvl>
    <w:lvl w:ilvl="1" w:tplc="A7061830" w:tentative="1">
      <w:start w:val="1"/>
      <w:numFmt w:val="bullet"/>
      <w:lvlText w:val="o"/>
      <w:lvlJc w:val="left"/>
      <w:pPr>
        <w:ind w:left="1440" w:hanging="360"/>
      </w:pPr>
      <w:rPr>
        <w:rFonts w:ascii="Courier New" w:hAnsi="Courier New" w:cs="Courier New" w:hint="default"/>
      </w:rPr>
    </w:lvl>
    <w:lvl w:ilvl="2" w:tplc="46DE1486" w:tentative="1">
      <w:start w:val="1"/>
      <w:numFmt w:val="bullet"/>
      <w:lvlText w:val=""/>
      <w:lvlJc w:val="left"/>
      <w:pPr>
        <w:ind w:left="2160" w:hanging="360"/>
      </w:pPr>
      <w:rPr>
        <w:rFonts w:ascii="Wingdings" w:hAnsi="Wingdings" w:hint="default"/>
      </w:rPr>
    </w:lvl>
    <w:lvl w:ilvl="3" w:tplc="CF6C0444" w:tentative="1">
      <w:start w:val="1"/>
      <w:numFmt w:val="bullet"/>
      <w:lvlText w:val=""/>
      <w:lvlJc w:val="left"/>
      <w:pPr>
        <w:ind w:left="2880" w:hanging="360"/>
      </w:pPr>
      <w:rPr>
        <w:rFonts w:ascii="Symbol" w:hAnsi="Symbol" w:hint="default"/>
      </w:rPr>
    </w:lvl>
    <w:lvl w:ilvl="4" w:tplc="21BEB6FE" w:tentative="1">
      <w:start w:val="1"/>
      <w:numFmt w:val="bullet"/>
      <w:lvlText w:val="o"/>
      <w:lvlJc w:val="left"/>
      <w:pPr>
        <w:ind w:left="3600" w:hanging="360"/>
      </w:pPr>
      <w:rPr>
        <w:rFonts w:ascii="Courier New" w:hAnsi="Courier New" w:cs="Courier New" w:hint="default"/>
      </w:rPr>
    </w:lvl>
    <w:lvl w:ilvl="5" w:tplc="E73C8A40" w:tentative="1">
      <w:start w:val="1"/>
      <w:numFmt w:val="bullet"/>
      <w:lvlText w:val=""/>
      <w:lvlJc w:val="left"/>
      <w:pPr>
        <w:ind w:left="4320" w:hanging="360"/>
      </w:pPr>
      <w:rPr>
        <w:rFonts w:ascii="Wingdings" w:hAnsi="Wingdings" w:hint="default"/>
      </w:rPr>
    </w:lvl>
    <w:lvl w:ilvl="6" w:tplc="6472C232" w:tentative="1">
      <w:start w:val="1"/>
      <w:numFmt w:val="bullet"/>
      <w:lvlText w:val=""/>
      <w:lvlJc w:val="left"/>
      <w:pPr>
        <w:ind w:left="5040" w:hanging="360"/>
      </w:pPr>
      <w:rPr>
        <w:rFonts w:ascii="Symbol" w:hAnsi="Symbol" w:hint="default"/>
      </w:rPr>
    </w:lvl>
    <w:lvl w:ilvl="7" w:tplc="83CA6876" w:tentative="1">
      <w:start w:val="1"/>
      <w:numFmt w:val="bullet"/>
      <w:lvlText w:val="o"/>
      <w:lvlJc w:val="left"/>
      <w:pPr>
        <w:ind w:left="5760" w:hanging="360"/>
      </w:pPr>
      <w:rPr>
        <w:rFonts w:ascii="Courier New" w:hAnsi="Courier New" w:cs="Courier New" w:hint="default"/>
      </w:rPr>
    </w:lvl>
    <w:lvl w:ilvl="8" w:tplc="D01A0164" w:tentative="1">
      <w:start w:val="1"/>
      <w:numFmt w:val="bullet"/>
      <w:lvlText w:val=""/>
      <w:lvlJc w:val="left"/>
      <w:pPr>
        <w:ind w:left="6480" w:hanging="360"/>
      </w:pPr>
      <w:rPr>
        <w:rFonts w:ascii="Wingdings" w:hAnsi="Wingdings" w:hint="default"/>
      </w:rPr>
    </w:lvl>
  </w:abstractNum>
  <w:abstractNum w:abstractNumId="1">
    <w:nsid w:val="3B351A66"/>
    <w:multiLevelType w:val="hybridMultilevel"/>
    <w:tmpl w:val="DE96AFF0"/>
    <w:lvl w:ilvl="0" w:tplc="F4DE81C2">
      <w:start w:val="1"/>
      <w:numFmt w:val="bullet"/>
      <w:lvlText w:val=""/>
      <w:lvlJc w:val="left"/>
      <w:pPr>
        <w:ind w:left="720" w:hanging="360"/>
      </w:pPr>
      <w:rPr>
        <w:rFonts w:ascii="Symbol" w:hAnsi="Symbol" w:hint="default"/>
      </w:rPr>
    </w:lvl>
    <w:lvl w:ilvl="1" w:tplc="97CCF3C4" w:tentative="1">
      <w:start w:val="1"/>
      <w:numFmt w:val="bullet"/>
      <w:lvlText w:val="o"/>
      <w:lvlJc w:val="left"/>
      <w:pPr>
        <w:ind w:left="1440" w:hanging="360"/>
      </w:pPr>
      <w:rPr>
        <w:rFonts w:ascii="Courier New" w:hAnsi="Courier New" w:cs="Courier New" w:hint="default"/>
      </w:rPr>
    </w:lvl>
    <w:lvl w:ilvl="2" w:tplc="4F501906" w:tentative="1">
      <w:start w:val="1"/>
      <w:numFmt w:val="bullet"/>
      <w:lvlText w:val=""/>
      <w:lvlJc w:val="left"/>
      <w:pPr>
        <w:ind w:left="2160" w:hanging="360"/>
      </w:pPr>
      <w:rPr>
        <w:rFonts w:ascii="Wingdings" w:hAnsi="Wingdings" w:hint="default"/>
      </w:rPr>
    </w:lvl>
    <w:lvl w:ilvl="3" w:tplc="5EB02484" w:tentative="1">
      <w:start w:val="1"/>
      <w:numFmt w:val="bullet"/>
      <w:lvlText w:val=""/>
      <w:lvlJc w:val="left"/>
      <w:pPr>
        <w:ind w:left="2880" w:hanging="360"/>
      </w:pPr>
      <w:rPr>
        <w:rFonts w:ascii="Symbol" w:hAnsi="Symbol" w:hint="default"/>
      </w:rPr>
    </w:lvl>
    <w:lvl w:ilvl="4" w:tplc="30F47E44" w:tentative="1">
      <w:start w:val="1"/>
      <w:numFmt w:val="bullet"/>
      <w:lvlText w:val="o"/>
      <w:lvlJc w:val="left"/>
      <w:pPr>
        <w:ind w:left="3600" w:hanging="360"/>
      </w:pPr>
      <w:rPr>
        <w:rFonts w:ascii="Courier New" w:hAnsi="Courier New" w:cs="Courier New" w:hint="default"/>
      </w:rPr>
    </w:lvl>
    <w:lvl w:ilvl="5" w:tplc="7EB09828" w:tentative="1">
      <w:start w:val="1"/>
      <w:numFmt w:val="bullet"/>
      <w:lvlText w:val=""/>
      <w:lvlJc w:val="left"/>
      <w:pPr>
        <w:ind w:left="4320" w:hanging="360"/>
      </w:pPr>
      <w:rPr>
        <w:rFonts w:ascii="Wingdings" w:hAnsi="Wingdings" w:hint="default"/>
      </w:rPr>
    </w:lvl>
    <w:lvl w:ilvl="6" w:tplc="CAE08636" w:tentative="1">
      <w:start w:val="1"/>
      <w:numFmt w:val="bullet"/>
      <w:lvlText w:val=""/>
      <w:lvlJc w:val="left"/>
      <w:pPr>
        <w:ind w:left="5040" w:hanging="360"/>
      </w:pPr>
      <w:rPr>
        <w:rFonts w:ascii="Symbol" w:hAnsi="Symbol" w:hint="default"/>
      </w:rPr>
    </w:lvl>
    <w:lvl w:ilvl="7" w:tplc="32F8C7FC" w:tentative="1">
      <w:start w:val="1"/>
      <w:numFmt w:val="bullet"/>
      <w:lvlText w:val="o"/>
      <w:lvlJc w:val="left"/>
      <w:pPr>
        <w:ind w:left="5760" w:hanging="360"/>
      </w:pPr>
      <w:rPr>
        <w:rFonts w:ascii="Courier New" w:hAnsi="Courier New" w:cs="Courier New" w:hint="default"/>
      </w:rPr>
    </w:lvl>
    <w:lvl w:ilvl="8" w:tplc="C0122A3E" w:tentative="1">
      <w:start w:val="1"/>
      <w:numFmt w:val="bullet"/>
      <w:lvlText w:val=""/>
      <w:lvlJc w:val="left"/>
      <w:pPr>
        <w:ind w:left="6480" w:hanging="360"/>
      </w:pPr>
      <w:rPr>
        <w:rFonts w:ascii="Wingdings" w:hAnsi="Wingdings" w:hint="default"/>
      </w:rPr>
    </w:lvl>
  </w:abstractNum>
  <w:abstractNum w:abstractNumId="2">
    <w:nsid w:val="4A057419"/>
    <w:multiLevelType w:val="hybridMultilevel"/>
    <w:tmpl w:val="5B7C1D20"/>
    <w:lvl w:ilvl="0" w:tplc="EB5498F4">
      <w:start w:val="1"/>
      <w:numFmt w:val="bullet"/>
      <w:lvlText w:val=""/>
      <w:lvlJc w:val="left"/>
      <w:pPr>
        <w:ind w:left="720" w:hanging="360"/>
      </w:pPr>
      <w:rPr>
        <w:rFonts w:ascii="Symbol" w:hAnsi="Symbol" w:hint="default"/>
      </w:rPr>
    </w:lvl>
    <w:lvl w:ilvl="1" w:tplc="793689F0" w:tentative="1">
      <w:start w:val="1"/>
      <w:numFmt w:val="bullet"/>
      <w:lvlText w:val="o"/>
      <w:lvlJc w:val="left"/>
      <w:pPr>
        <w:ind w:left="1440" w:hanging="360"/>
      </w:pPr>
      <w:rPr>
        <w:rFonts w:ascii="Courier New" w:hAnsi="Courier New" w:cs="Courier New" w:hint="default"/>
      </w:rPr>
    </w:lvl>
    <w:lvl w:ilvl="2" w:tplc="3048CA02" w:tentative="1">
      <w:start w:val="1"/>
      <w:numFmt w:val="bullet"/>
      <w:lvlText w:val=""/>
      <w:lvlJc w:val="left"/>
      <w:pPr>
        <w:ind w:left="2160" w:hanging="360"/>
      </w:pPr>
      <w:rPr>
        <w:rFonts w:ascii="Wingdings" w:hAnsi="Wingdings" w:hint="default"/>
      </w:rPr>
    </w:lvl>
    <w:lvl w:ilvl="3" w:tplc="36FE0378" w:tentative="1">
      <w:start w:val="1"/>
      <w:numFmt w:val="bullet"/>
      <w:lvlText w:val=""/>
      <w:lvlJc w:val="left"/>
      <w:pPr>
        <w:ind w:left="2880" w:hanging="360"/>
      </w:pPr>
      <w:rPr>
        <w:rFonts w:ascii="Symbol" w:hAnsi="Symbol" w:hint="default"/>
      </w:rPr>
    </w:lvl>
    <w:lvl w:ilvl="4" w:tplc="784EB48E" w:tentative="1">
      <w:start w:val="1"/>
      <w:numFmt w:val="bullet"/>
      <w:lvlText w:val="o"/>
      <w:lvlJc w:val="left"/>
      <w:pPr>
        <w:ind w:left="3600" w:hanging="360"/>
      </w:pPr>
      <w:rPr>
        <w:rFonts w:ascii="Courier New" w:hAnsi="Courier New" w:cs="Courier New" w:hint="default"/>
      </w:rPr>
    </w:lvl>
    <w:lvl w:ilvl="5" w:tplc="2908749C" w:tentative="1">
      <w:start w:val="1"/>
      <w:numFmt w:val="bullet"/>
      <w:lvlText w:val=""/>
      <w:lvlJc w:val="left"/>
      <w:pPr>
        <w:ind w:left="4320" w:hanging="360"/>
      </w:pPr>
      <w:rPr>
        <w:rFonts w:ascii="Wingdings" w:hAnsi="Wingdings" w:hint="default"/>
      </w:rPr>
    </w:lvl>
    <w:lvl w:ilvl="6" w:tplc="0DA4C454" w:tentative="1">
      <w:start w:val="1"/>
      <w:numFmt w:val="bullet"/>
      <w:lvlText w:val=""/>
      <w:lvlJc w:val="left"/>
      <w:pPr>
        <w:ind w:left="5040" w:hanging="360"/>
      </w:pPr>
      <w:rPr>
        <w:rFonts w:ascii="Symbol" w:hAnsi="Symbol" w:hint="default"/>
      </w:rPr>
    </w:lvl>
    <w:lvl w:ilvl="7" w:tplc="6A629D02" w:tentative="1">
      <w:start w:val="1"/>
      <w:numFmt w:val="bullet"/>
      <w:lvlText w:val="o"/>
      <w:lvlJc w:val="left"/>
      <w:pPr>
        <w:ind w:left="5760" w:hanging="360"/>
      </w:pPr>
      <w:rPr>
        <w:rFonts w:ascii="Courier New" w:hAnsi="Courier New" w:cs="Courier New" w:hint="default"/>
      </w:rPr>
    </w:lvl>
    <w:lvl w:ilvl="8" w:tplc="FFFAB26A" w:tentative="1">
      <w:start w:val="1"/>
      <w:numFmt w:val="bullet"/>
      <w:lvlText w:val=""/>
      <w:lvlJc w:val="left"/>
      <w:pPr>
        <w:ind w:left="6480" w:hanging="360"/>
      </w:pPr>
      <w:rPr>
        <w:rFonts w:ascii="Wingdings" w:hAnsi="Wingdings" w:hint="default"/>
      </w:rPr>
    </w:lvl>
  </w:abstractNum>
  <w:abstractNum w:abstractNumId="3">
    <w:nsid w:val="4A6841A8"/>
    <w:multiLevelType w:val="hybridMultilevel"/>
    <w:tmpl w:val="166EB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780769"/>
    <w:multiLevelType w:val="hybridMultilevel"/>
    <w:tmpl w:val="CD96B0B0"/>
    <w:lvl w:ilvl="0" w:tplc="EB08440C">
      <w:start w:val="1"/>
      <w:numFmt w:val="bullet"/>
      <w:lvlText w:val=""/>
      <w:lvlJc w:val="left"/>
      <w:pPr>
        <w:ind w:left="1440" w:hanging="360"/>
      </w:pPr>
      <w:rPr>
        <w:rFonts w:ascii="Symbol" w:hAnsi="Symbol" w:hint="default"/>
      </w:rPr>
    </w:lvl>
    <w:lvl w:ilvl="1" w:tplc="0F80E96E" w:tentative="1">
      <w:start w:val="1"/>
      <w:numFmt w:val="bullet"/>
      <w:lvlText w:val="o"/>
      <w:lvlJc w:val="left"/>
      <w:pPr>
        <w:ind w:left="2160" w:hanging="360"/>
      </w:pPr>
      <w:rPr>
        <w:rFonts w:ascii="Courier New" w:hAnsi="Courier New" w:cs="Courier New" w:hint="default"/>
      </w:rPr>
    </w:lvl>
    <w:lvl w:ilvl="2" w:tplc="E09E9D6A" w:tentative="1">
      <w:start w:val="1"/>
      <w:numFmt w:val="bullet"/>
      <w:lvlText w:val=""/>
      <w:lvlJc w:val="left"/>
      <w:pPr>
        <w:ind w:left="2880" w:hanging="360"/>
      </w:pPr>
      <w:rPr>
        <w:rFonts w:ascii="Wingdings" w:hAnsi="Wingdings" w:hint="default"/>
      </w:rPr>
    </w:lvl>
    <w:lvl w:ilvl="3" w:tplc="93FA8B9E" w:tentative="1">
      <w:start w:val="1"/>
      <w:numFmt w:val="bullet"/>
      <w:lvlText w:val=""/>
      <w:lvlJc w:val="left"/>
      <w:pPr>
        <w:ind w:left="3600" w:hanging="360"/>
      </w:pPr>
      <w:rPr>
        <w:rFonts w:ascii="Symbol" w:hAnsi="Symbol" w:hint="default"/>
      </w:rPr>
    </w:lvl>
    <w:lvl w:ilvl="4" w:tplc="8E98CE84" w:tentative="1">
      <w:start w:val="1"/>
      <w:numFmt w:val="bullet"/>
      <w:lvlText w:val="o"/>
      <w:lvlJc w:val="left"/>
      <w:pPr>
        <w:ind w:left="4320" w:hanging="360"/>
      </w:pPr>
      <w:rPr>
        <w:rFonts w:ascii="Courier New" w:hAnsi="Courier New" w:cs="Courier New" w:hint="default"/>
      </w:rPr>
    </w:lvl>
    <w:lvl w:ilvl="5" w:tplc="21D0A190" w:tentative="1">
      <w:start w:val="1"/>
      <w:numFmt w:val="bullet"/>
      <w:lvlText w:val=""/>
      <w:lvlJc w:val="left"/>
      <w:pPr>
        <w:ind w:left="5040" w:hanging="360"/>
      </w:pPr>
      <w:rPr>
        <w:rFonts w:ascii="Wingdings" w:hAnsi="Wingdings" w:hint="default"/>
      </w:rPr>
    </w:lvl>
    <w:lvl w:ilvl="6" w:tplc="A956E4EA" w:tentative="1">
      <w:start w:val="1"/>
      <w:numFmt w:val="bullet"/>
      <w:lvlText w:val=""/>
      <w:lvlJc w:val="left"/>
      <w:pPr>
        <w:ind w:left="5760" w:hanging="360"/>
      </w:pPr>
      <w:rPr>
        <w:rFonts w:ascii="Symbol" w:hAnsi="Symbol" w:hint="default"/>
      </w:rPr>
    </w:lvl>
    <w:lvl w:ilvl="7" w:tplc="88D25D86" w:tentative="1">
      <w:start w:val="1"/>
      <w:numFmt w:val="bullet"/>
      <w:lvlText w:val="o"/>
      <w:lvlJc w:val="left"/>
      <w:pPr>
        <w:ind w:left="6480" w:hanging="360"/>
      </w:pPr>
      <w:rPr>
        <w:rFonts w:ascii="Courier New" w:hAnsi="Courier New" w:cs="Courier New" w:hint="default"/>
      </w:rPr>
    </w:lvl>
    <w:lvl w:ilvl="8" w:tplc="7C2AE000" w:tentative="1">
      <w:start w:val="1"/>
      <w:numFmt w:val="bullet"/>
      <w:lvlText w:val=""/>
      <w:lvlJc w:val="left"/>
      <w:pPr>
        <w:ind w:left="7200" w:hanging="360"/>
      </w:pPr>
      <w:rPr>
        <w:rFonts w:ascii="Wingdings" w:hAnsi="Wingdings" w:hint="default"/>
      </w:rPr>
    </w:lvl>
  </w:abstractNum>
  <w:abstractNum w:abstractNumId="5">
    <w:nsid w:val="5D2A70D4"/>
    <w:multiLevelType w:val="hybridMultilevel"/>
    <w:tmpl w:val="99549C74"/>
    <w:lvl w:ilvl="0" w:tplc="E932DBB6">
      <w:start w:val="1"/>
      <w:numFmt w:val="bullet"/>
      <w:lvlText w:val=""/>
      <w:lvlJc w:val="left"/>
      <w:pPr>
        <w:ind w:left="781" w:hanging="360"/>
      </w:pPr>
      <w:rPr>
        <w:rFonts w:ascii="Symbol" w:hAnsi="Symbol" w:hint="default"/>
      </w:rPr>
    </w:lvl>
    <w:lvl w:ilvl="1" w:tplc="5950B16C" w:tentative="1">
      <w:start w:val="1"/>
      <w:numFmt w:val="bullet"/>
      <w:lvlText w:val="o"/>
      <w:lvlJc w:val="left"/>
      <w:pPr>
        <w:ind w:left="1501" w:hanging="360"/>
      </w:pPr>
      <w:rPr>
        <w:rFonts w:ascii="Courier New" w:hAnsi="Courier New" w:cs="Courier New" w:hint="default"/>
      </w:rPr>
    </w:lvl>
    <w:lvl w:ilvl="2" w:tplc="0978AA34" w:tentative="1">
      <w:start w:val="1"/>
      <w:numFmt w:val="bullet"/>
      <w:lvlText w:val=""/>
      <w:lvlJc w:val="left"/>
      <w:pPr>
        <w:ind w:left="2221" w:hanging="360"/>
      </w:pPr>
      <w:rPr>
        <w:rFonts w:ascii="Wingdings" w:hAnsi="Wingdings" w:hint="default"/>
      </w:rPr>
    </w:lvl>
    <w:lvl w:ilvl="3" w:tplc="13CC0060" w:tentative="1">
      <w:start w:val="1"/>
      <w:numFmt w:val="bullet"/>
      <w:lvlText w:val=""/>
      <w:lvlJc w:val="left"/>
      <w:pPr>
        <w:ind w:left="2941" w:hanging="360"/>
      </w:pPr>
      <w:rPr>
        <w:rFonts w:ascii="Symbol" w:hAnsi="Symbol" w:hint="default"/>
      </w:rPr>
    </w:lvl>
    <w:lvl w:ilvl="4" w:tplc="A7BC79FC" w:tentative="1">
      <w:start w:val="1"/>
      <w:numFmt w:val="bullet"/>
      <w:lvlText w:val="o"/>
      <w:lvlJc w:val="left"/>
      <w:pPr>
        <w:ind w:left="3661" w:hanging="360"/>
      </w:pPr>
      <w:rPr>
        <w:rFonts w:ascii="Courier New" w:hAnsi="Courier New" w:cs="Courier New" w:hint="default"/>
      </w:rPr>
    </w:lvl>
    <w:lvl w:ilvl="5" w:tplc="32ECF93A" w:tentative="1">
      <w:start w:val="1"/>
      <w:numFmt w:val="bullet"/>
      <w:lvlText w:val=""/>
      <w:lvlJc w:val="left"/>
      <w:pPr>
        <w:ind w:left="4381" w:hanging="360"/>
      </w:pPr>
      <w:rPr>
        <w:rFonts w:ascii="Wingdings" w:hAnsi="Wingdings" w:hint="default"/>
      </w:rPr>
    </w:lvl>
    <w:lvl w:ilvl="6" w:tplc="DCF2E864" w:tentative="1">
      <w:start w:val="1"/>
      <w:numFmt w:val="bullet"/>
      <w:lvlText w:val=""/>
      <w:lvlJc w:val="left"/>
      <w:pPr>
        <w:ind w:left="5101" w:hanging="360"/>
      </w:pPr>
      <w:rPr>
        <w:rFonts w:ascii="Symbol" w:hAnsi="Symbol" w:hint="default"/>
      </w:rPr>
    </w:lvl>
    <w:lvl w:ilvl="7" w:tplc="FEBC2CE2" w:tentative="1">
      <w:start w:val="1"/>
      <w:numFmt w:val="bullet"/>
      <w:lvlText w:val="o"/>
      <w:lvlJc w:val="left"/>
      <w:pPr>
        <w:ind w:left="5821" w:hanging="360"/>
      </w:pPr>
      <w:rPr>
        <w:rFonts w:ascii="Courier New" w:hAnsi="Courier New" w:cs="Courier New" w:hint="default"/>
      </w:rPr>
    </w:lvl>
    <w:lvl w:ilvl="8" w:tplc="55680366" w:tentative="1">
      <w:start w:val="1"/>
      <w:numFmt w:val="bullet"/>
      <w:lvlText w:val=""/>
      <w:lvlJc w:val="left"/>
      <w:pPr>
        <w:ind w:left="6541" w:hanging="360"/>
      </w:pPr>
      <w:rPr>
        <w:rFonts w:ascii="Wingdings" w:hAnsi="Wingdings" w:hint="default"/>
      </w:rPr>
    </w:lvl>
  </w:abstractNum>
  <w:abstractNum w:abstractNumId="6">
    <w:nsid w:val="5EF76901"/>
    <w:multiLevelType w:val="hybridMultilevel"/>
    <w:tmpl w:val="08922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B345B6"/>
    <w:multiLevelType w:val="multilevel"/>
    <w:tmpl w:val="532E9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D20539"/>
    <w:multiLevelType w:val="hybridMultilevel"/>
    <w:tmpl w:val="AC048EB8"/>
    <w:lvl w:ilvl="0" w:tplc="C4C2EE70">
      <w:start w:val="1"/>
      <w:numFmt w:val="bullet"/>
      <w:lvlText w:val=""/>
      <w:lvlJc w:val="left"/>
      <w:pPr>
        <w:ind w:left="1440" w:hanging="360"/>
      </w:pPr>
      <w:rPr>
        <w:rFonts w:ascii="Symbol" w:hAnsi="Symbol" w:hint="default"/>
      </w:rPr>
    </w:lvl>
    <w:lvl w:ilvl="1" w:tplc="CFEADC78" w:tentative="1">
      <w:start w:val="1"/>
      <w:numFmt w:val="bullet"/>
      <w:lvlText w:val="o"/>
      <w:lvlJc w:val="left"/>
      <w:pPr>
        <w:ind w:left="2160" w:hanging="360"/>
      </w:pPr>
      <w:rPr>
        <w:rFonts w:ascii="Courier New" w:hAnsi="Courier New" w:cs="Courier New" w:hint="default"/>
      </w:rPr>
    </w:lvl>
    <w:lvl w:ilvl="2" w:tplc="620E261A" w:tentative="1">
      <w:start w:val="1"/>
      <w:numFmt w:val="bullet"/>
      <w:lvlText w:val=""/>
      <w:lvlJc w:val="left"/>
      <w:pPr>
        <w:ind w:left="2880" w:hanging="360"/>
      </w:pPr>
      <w:rPr>
        <w:rFonts w:ascii="Wingdings" w:hAnsi="Wingdings" w:hint="default"/>
      </w:rPr>
    </w:lvl>
    <w:lvl w:ilvl="3" w:tplc="08EE0792" w:tentative="1">
      <w:start w:val="1"/>
      <w:numFmt w:val="bullet"/>
      <w:lvlText w:val=""/>
      <w:lvlJc w:val="left"/>
      <w:pPr>
        <w:ind w:left="3600" w:hanging="360"/>
      </w:pPr>
      <w:rPr>
        <w:rFonts w:ascii="Symbol" w:hAnsi="Symbol" w:hint="default"/>
      </w:rPr>
    </w:lvl>
    <w:lvl w:ilvl="4" w:tplc="EEA48B9A" w:tentative="1">
      <w:start w:val="1"/>
      <w:numFmt w:val="bullet"/>
      <w:lvlText w:val="o"/>
      <w:lvlJc w:val="left"/>
      <w:pPr>
        <w:ind w:left="4320" w:hanging="360"/>
      </w:pPr>
      <w:rPr>
        <w:rFonts w:ascii="Courier New" w:hAnsi="Courier New" w:cs="Courier New" w:hint="default"/>
      </w:rPr>
    </w:lvl>
    <w:lvl w:ilvl="5" w:tplc="090210D8" w:tentative="1">
      <w:start w:val="1"/>
      <w:numFmt w:val="bullet"/>
      <w:lvlText w:val=""/>
      <w:lvlJc w:val="left"/>
      <w:pPr>
        <w:ind w:left="5040" w:hanging="360"/>
      </w:pPr>
      <w:rPr>
        <w:rFonts w:ascii="Wingdings" w:hAnsi="Wingdings" w:hint="default"/>
      </w:rPr>
    </w:lvl>
    <w:lvl w:ilvl="6" w:tplc="9DD80116" w:tentative="1">
      <w:start w:val="1"/>
      <w:numFmt w:val="bullet"/>
      <w:lvlText w:val=""/>
      <w:lvlJc w:val="left"/>
      <w:pPr>
        <w:ind w:left="5760" w:hanging="360"/>
      </w:pPr>
      <w:rPr>
        <w:rFonts w:ascii="Symbol" w:hAnsi="Symbol" w:hint="default"/>
      </w:rPr>
    </w:lvl>
    <w:lvl w:ilvl="7" w:tplc="FA2278C4" w:tentative="1">
      <w:start w:val="1"/>
      <w:numFmt w:val="bullet"/>
      <w:lvlText w:val="o"/>
      <w:lvlJc w:val="left"/>
      <w:pPr>
        <w:ind w:left="6480" w:hanging="360"/>
      </w:pPr>
      <w:rPr>
        <w:rFonts w:ascii="Courier New" w:hAnsi="Courier New" w:cs="Courier New" w:hint="default"/>
      </w:rPr>
    </w:lvl>
    <w:lvl w:ilvl="8" w:tplc="76AC25E0" w:tentative="1">
      <w:start w:val="1"/>
      <w:numFmt w:val="bullet"/>
      <w:lvlText w:val=""/>
      <w:lvlJc w:val="left"/>
      <w:pPr>
        <w:ind w:left="7200" w:hanging="360"/>
      </w:pPr>
      <w:rPr>
        <w:rFonts w:ascii="Wingdings" w:hAnsi="Wingdings" w:hint="default"/>
      </w:rPr>
    </w:lvl>
  </w:abstractNum>
  <w:abstractNum w:abstractNumId="9">
    <w:nsid w:val="780B0172"/>
    <w:multiLevelType w:val="hybridMultilevel"/>
    <w:tmpl w:val="62DAAB58"/>
    <w:lvl w:ilvl="0" w:tplc="7D66206A">
      <w:start w:val="1"/>
      <w:numFmt w:val="bullet"/>
      <w:lvlText w:val=""/>
      <w:lvlJc w:val="left"/>
      <w:pPr>
        <w:ind w:left="720" w:hanging="360"/>
      </w:pPr>
      <w:rPr>
        <w:rFonts w:ascii="Symbol" w:hAnsi="Symbol" w:hint="default"/>
      </w:rPr>
    </w:lvl>
    <w:lvl w:ilvl="1" w:tplc="F7E4AF5E" w:tentative="1">
      <w:start w:val="1"/>
      <w:numFmt w:val="bullet"/>
      <w:lvlText w:val="o"/>
      <w:lvlJc w:val="left"/>
      <w:pPr>
        <w:ind w:left="1440" w:hanging="360"/>
      </w:pPr>
      <w:rPr>
        <w:rFonts w:ascii="Courier New" w:hAnsi="Courier New" w:cs="Courier New" w:hint="default"/>
      </w:rPr>
    </w:lvl>
    <w:lvl w:ilvl="2" w:tplc="511AAA88" w:tentative="1">
      <w:start w:val="1"/>
      <w:numFmt w:val="bullet"/>
      <w:lvlText w:val=""/>
      <w:lvlJc w:val="left"/>
      <w:pPr>
        <w:ind w:left="2160" w:hanging="360"/>
      </w:pPr>
      <w:rPr>
        <w:rFonts w:ascii="Wingdings" w:hAnsi="Wingdings" w:hint="default"/>
      </w:rPr>
    </w:lvl>
    <w:lvl w:ilvl="3" w:tplc="C6541776" w:tentative="1">
      <w:start w:val="1"/>
      <w:numFmt w:val="bullet"/>
      <w:lvlText w:val=""/>
      <w:lvlJc w:val="left"/>
      <w:pPr>
        <w:ind w:left="2880" w:hanging="360"/>
      </w:pPr>
      <w:rPr>
        <w:rFonts w:ascii="Symbol" w:hAnsi="Symbol" w:hint="default"/>
      </w:rPr>
    </w:lvl>
    <w:lvl w:ilvl="4" w:tplc="5D8A012E" w:tentative="1">
      <w:start w:val="1"/>
      <w:numFmt w:val="bullet"/>
      <w:lvlText w:val="o"/>
      <w:lvlJc w:val="left"/>
      <w:pPr>
        <w:ind w:left="3600" w:hanging="360"/>
      </w:pPr>
      <w:rPr>
        <w:rFonts w:ascii="Courier New" w:hAnsi="Courier New" w:cs="Courier New" w:hint="default"/>
      </w:rPr>
    </w:lvl>
    <w:lvl w:ilvl="5" w:tplc="B7A6DCBE" w:tentative="1">
      <w:start w:val="1"/>
      <w:numFmt w:val="bullet"/>
      <w:lvlText w:val=""/>
      <w:lvlJc w:val="left"/>
      <w:pPr>
        <w:ind w:left="4320" w:hanging="360"/>
      </w:pPr>
      <w:rPr>
        <w:rFonts w:ascii="Wingdings" w:hAnsi="Wingdings" w:hint="default"/>
      </w:rPr>
    </w:lvl>
    <w:lvl w:ilvl="6" w:tplc="12D4B09C" w:tentative="1">
      <w:start w:val="1"/>
      <w:numFmt w:val="bullet"/>
      <w:lvlText w:val=""/>
      <w:lvlJc w:val="left"/>
      <w:pPr>
        <w:ind w:left="5040" w:hanging="360"/>
      </w:pPr>
      <w:rPr>
        <w:rFonts w:ascii="Symbol" w:hAnsi="Symbol" w:hint="default"/>
      </w:rPr>
    </w:lvl>
    <w:lvl w:ilvl="7" w:tplc="EB34BEF0" w:tentative="1">
      <w:start w:val="1"/>
      <w:numFmt w:val="bullet"/>
      <w:lvlText w:val="o"/>
      <w:lvlJc w:val="left"/>
      <w:pPr>
        <w:ind w:left="5760" w:hanging="360"/>
      </w:pPr>
      <w:rPr>
        <w:rFonts w:ascii="Courier New" w:hAnsi="Courier New" w:cs="Courier New" w:hint="default"/>
      </w:rPr>
    </w:lvl>
    <w:lvl w:ilvl="8" w:tplc="7ACC78D4" w:tentative="1">
      <w:start w:val="1"/>
      <w:numFmt w:val="bullet"/>
      <w:lvlText w:val=""/>
      <w:lvlJc w:val="left"/>
      <w:pPr>
        <w:ind w:left="6480" w:hanging="360"/>
      </w:pPr>
      <w:rPr>
        <w:rFonts w:ascii="Wingdings" w:hAnsi="Wingdings" w:hint="default"/>
      </w:rPr>
    </w:lvl>
  </w:abstractNum>
  <w:abstractNum w:abstractNumId="10">
    <w:nsid w:val="7A4D2748"/>
    <w:multiLevelType w:val="hybridMultilevel"/>
    <w:tmpl w:val="561A9986"/>
    <w:lvl w:ilvl="0" w:tplc="8ED2A29C">
      <w:start w:val="1"/>
      <w:numFmt w:val="bullet"/>
      <w:lvlText w:val=""/>
      <w:lvlJc w:val="left"/>
      <w:pPr>
        <w:ind w:left="720" w:hanging="360"/>
      </w:pPr>
      <w:rPr>
        <w:rFonts w:ascii="Symbol" w:hAnsi="Symbol" w:hint="default"/>
      </w:rPr>
    </w:lvl>
    <w:lvl w:ilvl="1" w:tplc="B6F43D64" w:tentative="1">
      <w:start w:val="1"/>
      <w:numFmt w:val="bullet"/>
      <w:lvlText w:val="o"/>
      <w:lvlJc w:val="left"/>
      <w:pPr>
        <w:ind w:left="1440" w:hanging="360"/>
      </w:pPr>
      <w:rPr>
        <w:rFonts w:ascii="Courier New" w:hAnsi="Courier New" w:cs="Courier New" w:hint="default"/>
      </w:rPr>
    </w:lvl>
    <w:lvl w:ilvl="2" w:tplc="952C2DFE" w:tentative="1">
      <w:start w:val="1"/>
      <w:numFmt w:val="bullet"/>
      <w:lvlText w:val=""/>
      <w:lvlJc w:val="left"/>
      <w:pPr>
        <w:ind w:left="2160" w:hanging="360"/>
      </w:pPr>
      <w:rPr>
        <w:rFonts w:ascii="Wingdings" w:hAnsi="Wingdings" w:hint="default"/>
      </w:rPr>
    </w:lvl>
    <w:lvl w:ilvl="3" w:tplc="E1D42D62" w:tentative="1">
      <w:start w:val="1"/>
      <w:numFmt w:val="bullet"/>
      <w:lvlText w:val=""/>
      <w:lvlJc w:val="left"/>
      <w:pPr>
        <w:ind w:left="2880" w:hanging="360"/>
      </w:pPr>
      <w:rPr>
        <w:rFonts w:ascii="Symbol" w:hAnsi="Symbol" w:hint="default"/>
      </w:rPr>
    </w:lvl>
    <w:lvl w:ilvl="4" w:tplc="846A449C" w:tentative="1">
      <w:start w:val="1"/>
      <w:numFmt w:val="bullet"/>
      <w:lvlText w:val="o"/>
      <w:lvlJc w:val="left"/>
      <w:pPr>
        <w:ind w:left="3600" w:hanging="360"/>
      </w:pPr>
      <w:rPr>
        <w:rFonts w:ascii="Courier New" w:hAnsi="Courier New" w:cs="Courier New" w:hint="default"/>
      </w:rPr>
    </w:lvl>
    <w:lvl w:ilvl="5" w:tplc="618CAAA6" w:tentative="1">
      <w:start w:val="1"/>
      <w:numFmt w:val="bullet"/>
      <w:lvlText w:val=""/>
      <w:lvlJc w:val="left"/>
      <w:pPr>
        <w:ind w:left="4320" w:hanging="360"/>
      </w:pPr>
      <w:rPr>
        <w:rFonts w:ascii="Wingdings" w:hAnsi="Wingdings" w:hint="default"/>
      </w:rPr>
    </w:lvl>
    <w:lvl w:ilvl="6" w:tplc="0FBE3258" w:tentative="1">
      <w:start w:val="1"/>
      <w:numFmt w:val="bullet"/>
      <w:lvlText w:val=""/>
      <w:lvlJc w:val="left"/>
      <w:pPr>
        <w:ind w:left="5040" w:hanging="360"/>
      </w:pPr>
      <w:rPr>
        <w:rFonts w:ascii="Symbol" w:hAnsi="Symbol" w:hint="default"/>
      </w:rPr>
    </w:lvl>
    <w:lvl w:ilvl="7" w:tplc="B8320C4C" w:tentative="1">
      <w:start w:val="1"/>
      <w:numFmt w:val="bullet"/>
      <w:lvlText w:val="o"/>
      <w:lvlJc w:val="left"/>
      <w:pPr>
        <w:ind w:left="5760" w:hanging="360"/>
      </w:pPr>
      <w:rPr>
        <w:rFonts w:ascii="Courier New" w:hAnsi="Courier New" w:cs="Courier New" w:hint="default"/>
      </w:rPr>
    </w:lvl>
    <w:lvl w:ilvl="8" w:tplc="0A7C8C8A"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4"/>
  </w:num>
  <w:num w:numId="4">
    <w:abstractNumId w:val="1"/>
  </w:num>
  <w:num w:numId="5">
    <w:abstractNumId w:val="10"/>
  </w:num>
  <w:num w:numId="6">
    <w:abstractNumId w:val="8"/>
  </w:num>
  <w:num w:numId="7">
    <w:abstractNumId w:val="5"/>
  </w:num>
  <w:num w:numId="8">
    <w:abstractNumId w:val="0"/>
  </w:num>
  <w:num w:numId="9">
    <w:abstractNumId w:val="9"/>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813"/>
    <w:rsid w:val="00057AD2"/>
    <w:rsid w:val="000D0DE6"/>
    <w:rsid w:val="000D49E2"/>
    <w:rsid w:val="000E0B95"/>
    <w:rsid w:val="001C5154"/>
    <w:rsid w:val="001F753A"/>
    <w:rsid w:val="00232EF7"/>
    <w:rsid w:val="00260740"/>
    <w:rsid w:val="002662E3"/>
    <w:rsid w:val="00270EB6"/>
    <w:rsid w:val="0028114D"/>
    <w:rsid w:val="002A5B16"/>
    <w:rsid w:val="002E52A4"/>
    <w:rsid w:val="00317813"/>
    <w:rsid w:val="00340702"/>
    <w:rsid w:val="00366135"/>
    <w:rsid w:val="00371115"/>
    <w:rsid w:val="00387A3E"/>
    <w:rsid w:val="003B20EC"/>
    <w:rsid w:val="003D00D3"/>
    <w:rsid w:val="003D4A0D"/>
    <w:rsid w:val="003E3267"/>
    <w:rsid w:val="00401A67"/>
    <w:rsid w:val="00463823"/>
    <w:rsid w:val="004C5146"/>
    <w:rsid w:val="004F2257"/>
    <w:rsid w:val="0050410B"/>
    <w:rsid w:val="00543DCA"/>
    <w:rsid w:val="00583C14"/>
    <w:rsid w:val="00602505"/>
    <w:rsid w:val="00627E8A"/>
    <w:rsid w:val="00641E2F"/>
    <w:rsid w:val="006559BD"/>
    <w:rsid w:val="006A1514"/>
    <w:rsid w:val="006E1BB4"/>
    <w:rsid w:val="006F06DB"/>
    <w:rsid w:val="007463A8"/>
    <w:rsid w:val="007774F6"/>
    <w:rsid w:val="0078686B"/>
    <w:rsid w:val="00786E9E"/>
    <w:rsid w:val="007D0133"/>
    <w:rsid w:val="00810F4A"/>
    <w:rsid w:val="00831FBD"/>
    <w:rsid w:val="008E7574"/>
    <w:rsid w:val="008F113C"/>
    <w:rsid w:val="00951556"/>
    <w:rsid w:val="00987A7C"/>
    <w:rsid w:val="00994086"/>
    <w:rsid w:val="009A0B50"/>
    <w:rsid w:val="009B295B"/>
    <w:rsid w:val="009C33FA"/>
    <w:rsid w:val="009D041C"/>
    <w:rsid w:val="009E1EBF"/>
    <w:rsid w:val="00A161FF"/>
    <w:rsid w:val="00A510C8"/>
    <w:rsid w:val="00A7195B"/>
    <w:rsid w:val="00A83A10"/>
    <w:rsid w:val="00AA6FC2"/>
    <w:rsid w:val="00AB6D37"/>
    <w:rsid w:val="00AE192D"/>
    <w:rsid w:val="00BB2E8F"/>
    <w:rsid w:val="00BC29C2"/>
    <w:rsid w:val="00BD7E91"/>
    <w:rsid w:val="00BE1AF1"/>
    <w:rsid w:val="00C6127B"/>
    <w:rsid w:val="00CC5299"/>
    <w:rsid w:val="00D567D1"/>
    <w:rsid w:val="00D92E1D"/>
    <w:rsid w:val="00D97EBA"/>
    <w:rsid w:val="00DE5DDC"/>
    <w:rsid w:val="00DF1958"/>
    <w:rsid w:val="00E22E41"/>
    <w:rsid w:val="00E31F11"/>
    <w:rsid w:val="00E670CD"/>
    <w:rsid w:val="00EF0532"/>
    <w:rsid w:val="00EF2550"/>
    <w:rsid w:val="00F64E67"/>
    <w:rsid w:val="00F83DEF"/>
    <w:rsid w:val="00F8747E"/>
    <w:rsid w:val="00FC27A2"/>
    <w:rsid w:val="00FD7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8F11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13C"/>
  </w:style>
  <w:style w:type="paragraph" w:styleId="Footer">
    <w:name w:val="footer"/>
    <w:basedOn w:val="Normal"/>
    <w:link w:val="FooterChar"/>
    <w:uiPriority w:val="99"/>
    <w:unhideWhenUsed/>
    <w:rsid w:val="008F11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113C"/>
  </w:style>
  <w:style w:type="character" w:styleId="Hyperlink">
    <w:name w:val="Hyperlink"/>
    <w:basedOn w:val="DefaultParagraphFont"/>
    <w:uiPriority w:val="99"/>
    <w:unhideWhenUsed/>
    <w:rsid w:val="008F113C"/>
    <w:rPr>
      <w:color w:val="0563C1" w:themeColor="hyperlink"/>
      <w:u w:val="single"/>
    </w:rPr>
  </w:style>
  <w:style w:type="character" w:customStyle="1" w:styleId="UnresolvedMention1">
    <w:name w:val="Unresolved Mention1"/>
    <w:basedOn w:val="DefaultParagraphFont"/>
    <w:uiPriority w:val="99"/>
    <w:semiHidden/>
    <w:unhideWhenUsed/>
    <w:rsid w:val="008F113C"/>
    <w:rPr>
      <w:color w:val="605E5C"/>
      <w:shd w:val="clear" w:color="auto" w:fill="E1DFDD"/>
    </w:rPr>
  </w:style>
  <w:style w:type="paragraph" w:styleId="ListParagraph">
    <w:name w:val="List Paragraph"/>
    <w:basedOn w:val="Normal"/>
    <w:uiPriority w:val="34"/>
    <w:qFormat/>
    <w:rsid w:val="00D567D1"/>
    <w:pPr>
      <w:ind w:left="720"/>
      <w:contextualSpacing/>
    </w:pPr>
  </w:style>
  <w:style w:type="character" w:customStyle="1" w:styleId="UnresolvedMention">
    <w:name w:val="Unresolved Mention"/>
    <w:basedOn w:val="DefaultParagraphFont"/>
    <w:uiPriority w:val="99"/>
    <w:rsid w:val="00A161FF"/>
    <w:rPr>
      <w:color w:val="605E5C"/>
      <w:shd w:val="clear" w:color="auto" w:fill="E1DFDD"/>
    </w:rPr>
  </w:style>
  <w:style w:type="paragraph" w:styleId="BalloonText">
    <w:name w:val="Balloon Text"/>
    <w:basedOn w:val="Normal"/>
    <w:link w:val="BalloonTextChar"/>
    <w:uiPriority w:val="99"/>
    <w:semiHidden/>
    <w:unhideWhenUsed/>
    <w:rsid w:val="002E5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2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8F11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13C"/>
  </w:style>
  <w:style w:type="paragraph" w:styleId="Footer">
    <w:name w:val="footer"/>
    <w:basedOn w:val="Normal"/>
    <w:link w:val="FooterChar"/>
    <w:uiPriority w:val="99"/>
    <w:unhideWhenUsed/>
    <w:rsid w:val="008F11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113C"/>
  </w:style>
  <w:style w:type="character" w:styleId="Hyperlink">
    <w:name w:val="Hyperlink"/>
    <w:basedOn w:val="DefaultParagraphFont"/>
    <w:uiPriority w:val="99"/>
    <w:unhideWhenUsed/>
    <w:rsid w:val="008F113C"/>
    <w:rPr>
      <w:color w:val="0563C1" w:themeColor="hyperlink"/>
      <w:u w:val="single"/>
    </w:rPr>
  </w:style>
  <w:style w:type="character" w:customStyle="1" w:styleId="UnresolvedMention1">
    <w:name w:val="Unresolved Mention1"/>
    <w:basedOn w:val="DefaultParagraphFont"/>
    <w:uiPriority w:val="99"/>
    <w:semiHidden/>
    <w:unhideWhenUsed/>
    <w:rsid w:val="008F113C"/>
    <w:rPr>
      <w:color w:val="605E5C"/>
      <w:shd w:val="clear" w:color="auto" w:fill="E1DFDD"/>
    </w:rPr>
  </w:style>
  <w:style w:type="paragraph" w:styleId="ListParagraph">
    <w:name w:val="List Paragraph"/>
    <w:basedOn w:val="Normal"/>
    <w:uiPriority w:val="34"/>
    <w:qFormat/>
    <w:rsid w:val="00D567D1"/>
    <w:pPr>
      <w:ind w:left="720"/>
      <w:contextualSpacing/>
    </w:pPr>
  </w:style>
  <w:style w:type="character" w:customStyle="1" w:styleId="UnresolvedMention">
    <w:name w:val="Unresolved Mention"/>
    <w:basedOn w:val="DefaultParagraphFont"/>
    <w:uiPriority w:val="99"/>
    <w:rsid w:val="00A161FF"/>
    <w:rPr>
      <w:color w:val="605E5C"/>
      <w:shd w:val="clear" w:color="auto" w:fill="E1DFDD"/>
    </w:rPr>
  </w:style>
  <w:style w:type="paragraph" w:styleId="BalloonText">
    <w:name w:val="Balloon Text"/>
    <w:basedOn w:val="Normal"/>
    <w:link w:val="BalloonTextChar"/>
    <w:uiPriority w:val="99"/>
    <w:semiHidden/>
    <w:unhideWhenUsed/>
    <w:rsid w:val="002E5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2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254660">
      <w:bodyDiv w:val="1"/>
      <w:marLeft w:val="0"/>
      <w:marRight w:val="0"/>
      <w:marTop w:val="0"/>
      <w:marBottom w:val="0"/>
      <w:divBdr>
        <w:top w:val="none" w:sz="0" w:space="0" w:color="auto"/>
        <w:left w:val="none" w:sz="0" w:space="0" w:color="auto"/>
        <w:bottom w:val="none" w:sz="0" w:space="0" w:color="auto"/>
        <w:right w:val="none" w:sz="0" w:space="0" w:color="auto"/>
      </w:divBdr>
      <w:divsChild>
        <w:div w:id="3456437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reately.com/blog/business/what-is-business-process-reenginee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14</Pages>
  <Words>2988</Words>
  <Characters>17033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clinton otieno</cp:lastModifiedBy>
  <cp:revision>27</cp:revision>
  <dcterms:created xsi:type="dcterms:W3CDTF">2021-06-24T18:03:00Z</dcterms:created>
  <dcterms:modified xsi:type="dcterms:W3CDTF">2021-06-24T18:39:00Z</dcterms:modified>
</cp:coreProperties>
</file>