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76E0" w:rsidRPr="00C14A36" w:rsidRDefault="00AD76E0" w:rsidP="00AD76E0">
      <w:pPr>
        <w:pStyle w:val="Heading2"/>
        <w:ind w:left="0"/>
        <w:rPr>
          <w:rFonts w:asciiTheme="minorHAnsi" w:hAnsiTheme="minorHAnsi" w:cstheme="minorHAnsi"/>
        </w:rPr>
      </w:pPr>
      <w:bookmarkStart w:id="0" w:name="_GoBack"/>
      <w:r w:rsidRPr="00C14A36">
        <w:rPr>
          <w:rFonts w:asciiTheme="minorHAnsi" w:hAnsiTheme="minorHAnsi" w:cstheme="minorHAnsi"/>
        </w:rPr>
        <w:t>University of Southern Mississippi</w:t>
      </w:r>
    </w:p>
    <w:p w:rsidR="00323259" w:rsidRDefault="00AD76E0" w:rsidP="00363253">
      <w:pPr>
        <w:pStyle w:val="Heading2"/>
        <w:ind w:left="0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MANAGEMENT 300</w:t>
      </w:r>
    </w:p>
    <w:p w:rsidR="00363253" w:rsidRDefault="00AD76E0" w:rsidP="00363253">
      <w:pPr>
        <w:pStyle w:val="Heading2"/>
        <w:ind w:left="0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Quiz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6</w:t>
      </w:r>
    </w:p>
    <w:p w:rsidR="00AD76E0" w:rsidRPr="00363253" w:rsidRDefault="00363253" w:rsidP="00363253">
      <w:pPr>
        <w:pStyle w:val="Heading2"/>
        <w:ind w:left="0"/>
        <w:rPr>
          <w:rFonts w:asciiTheme="minorHAnsi" w:hAnsiTheme="minorHAnsi" w:cstheme="minorHAnsi"/>
          <w:b w:val="0"/>
        </w:rPr>
      </w:pPr>
      <w:proofErr w:type="gramStart"/>
      <w:r w:rsidRPr="00363253">
        <w:rPr>
          <w:rFonts w:asciiTheme="minorHAnsi" w:hAnsiTheme="minorHAnsi" w:cstheme="minorHAnsi"/>
          <w:b w:val="0"/>
        </w:rPr>
        <w:t>1)</w:t>
      </w:r>
      <w:r w:rsidR="00AD76E0" w:rsidRPr="00363253">
        <w:rPr>
          <w:rFonts w:asciiTheme="minorHAnsi" w:hAnsiTheme="minorHAnsi" w:cstheme="minorHAnsi"/>
          <w:b w:val="0"/>
        </w:rPr>
        <w:t>In</w:t>
      </w:r>
      <w:proofErr w:type="gramEnd"/>
      <w:r w:rsidR="00AD76E0" w:rsidRPr="00363253">
        <w:rPr>
          <w:rFonts w:asciiTheme="minorHAnsi" w:hAnsiTheme="minorHAnsi" w:cstheme="minorHAnsi"/>
          <w:b w:val="0"/>
          <w:spacing w:val="-5"/>
        </w:rPr>
        <w:t xml:space="preserve"> </w:t>
      </w:r>
      <w:r w:rsidR="00AD76E0" w:rsidRPr="00363253">
        <w:rPr>
          <w:rFonts w:asciiTheme="minorHAnsi" w:hAnsiTheme="minorHAnsi" w:cstheme="minorHAnsi"/>
          <w:b w:val="0"/>
        </w:rPr>
        <w:t>the</w:t>
      </w:r>
      <w:r w:rsidR="00AD76E0" w:rsidRPr="00363253">
        <w:rPr>
          <w:rFonts w:asciiTheme="minorHAnsi" w:hAnsiTheme="minorHAnsi" w:cstheme="minorHAnsi"/>
          <w:b w:val="0"/>
          <w:spacing w:val="-4"/>
        </w:rPr>
        <w:t xml:space="preserve"> </w:t>
      </w:r>
      <w:r w:rsidR="00AD76E0" w:rsidRPr="00363253">
        <w:rPr>
          <w:rFonts w:asciiTheme="minorHAnsi" w:hAnsiTheme="minorHAnsi" w:cstheme="minorHAnsi"/>
          <w:b w:val="0"/>
        </w:rPr>
        <w:t>context</w:t>
      </w:r>
      <w:r w:rsidR="00AD76E0" w:rsidRPr="00363253">
        <w:rPr>
          <w:rFonts w:asciiTheme="minorHAnsi" w:hAnsiTheme="minorHAnsi" w:cstheme="minorHAnsi"/>
          <w:b w:val="0"/>
          <w:spacing w:val="-2"/>
        </w:rPr>
        <w:t xml:space="preserve"> </w:t>
      </w:r>
      <w:r w:rsidR="00AD76E0" w:rsidRPr="00363253">
        <w:rPr>
          <w:rFonts w:asciiTheme="minorHAnsi" w:hAnsiTheme="minorHAnsi" w:cstheme="minorHAnsi"/>
          <w:b w:val="0"/>
        </w:rPr>
        <w:t>of</w:t>
      </w:r>
      <w:r w:rsidR="00AD76E0" w:rsidRPr="00363253">
        <w:rPr>
          <w:rFonts w:asciiTheme="minorHAnsi" w:hAnsiTheme="minorHAnsi" w:cstheme="minorHAnsi"/>
          <w:b w:val="0"/>
          <w:spacing w:val="-3"/>
        </w:rPr>
        <w:t xml:space="preserve"> </w:t>
      </w:r>
      <w:r w:rsidR="00AD76E0" w:rsidRPr="00363253">
        <w:rPr>
          <w:rFonts w:asciiTheme="minorHAnsi" w:hAnsiTheme="minorHAnsi" w:cstheme="minorHAnsi"/>
          <w:b w:val="0"/>
        </w:rPr>
        <w:t>the</w:t>
      </w:r>
      <w:r w:rsidR="00AD76E0" w:rsidRPr="00363253">
        <w:rPr>
          <w:rFonts w:asciiTheme="minorHAnsi" w:hAnsiTheme="minorHAnsi" w:cstheme="minorHAnsi"/>
          <w:b w:val="0"/>
          <w:spacing w:val="-2"/>
        </w:rPr>
        <w:t xml:space="preserve"> </w:t>
      </w:r>
      <w:r w:rsidR="00AD76E0" w:rsidRPr="00363253">
        <w:rPr>
          <w:rFonts w:asciiTheme="minorHAnsi" w:hAnsiTheme="minorHAnsi" w:cstheme="minorHAnsi"/>
          <w:b w:val="0"/>
        </w:rPr>
        <w:t>strategic</w:t>
      </w:r>
      <w:r w:rsidR="00AD76E0" w:rsidRPr="00363253">
        <w:rPr>
          <w:rFonts w:asciiTheme="minorHAnsi" w:hAnsiTheme="minorHAnsi" w:cstheme="minorHAnsi"/>
          <w:b w:val="0"/>
          <w:spacing w:val="-4"/>
        </w:rPr>
        <w:t xml:space="preserve"> </w:t>
      </w:r>
      <w:r w:rsidR="00AD76E0" w:rsidRPr="00363253">
        <w:rPr>
          <w:rFonts w:asciiTheme="minorHAnsi" w:hAnsiTheme="minorHAnsi" w:cstheme="minorHAnsi"/>
          <w:b w:val="0"/>
        </w:rPr>
        <w:t>reference</w:t>
      </w:r>
      <w:r w:rsidR="00AD76E0" w:rsidRPr="00363253">
        <w:rPr>
          <w:rFonts w:asciiTheme="minorHAnsi" w:hAnsiTheme="minorHAnsi" w:cstheme="minorHAnsi"/>
          <w:b w:val="0"/>
          <w:spacing w:val="-4"/>
        </w:rPr>
        <w:t xml:space="preserve"> </w:t>
      </w:r>
      <w:r w:rsidR="00AD76E0" w:rsidRPr="00363253">
        <w:rPr>
          <w:rFonts w:asciiTheme="minorHAnsi" w:hAnsiTheme="minorHAnsi" w:cstheme="minorHAnsi"/>
          <w:b w:val="0"/>
        </w:rPr>
        <w:t>point</w:t>
      </w:r>
      <w:r w:rsidR="00AD76E0" w:rsidRPr="00363253">
        <w:rPr>
          <w:rFonts w:asciiTheme="minorHAnsi" w:hAnsiTheme="minorHAnsi" w:cstheme="minorHAnsi"/>
          <w:b w:val="0"/>
          <w:spacing w:val="-3"/>
        </w:rPr>
        <w:t xml:space="preserve"> </w:t>
      </w:r>
      <w:r w:rsidR="00AD76E0" w:rsidRPr="00363253">
        <w:rPr>
          <w:rFonts w:asciiTheme="minorHAnsi" w:hAnsiTheme="minorHAnsi" w:cstheme="minorHAnsi"/>
          <w:b w:val="0"/>
        </w:rPr>
        <w:t>theory,</w:t>
      </w:r>
      <w:r w:rsidR="00AD76E0" w:rsidRPr="00363253">
        <w:rPr>
          <w:rFonts w:asciiTheme="minorHAnsi" w:hAnsiTheme="minorHAnsi" w:cstheme="minorHAnsi"/>
          <w:b w:val="0"/>
          <w:spacing w:val="-3"/>
        </w:rPr>
        <w:t xml:space="preserve"> </w:t>
      </w:r>
      <w:r w:rsidR="00AD76E0" w:rsidRPr="00363253">
        <w:rPr>
          <w:rFonts w:asciiTheme="minorHAnsi" w:hAnsiTheme="minorHAnsi" w:cstheme="minorHAnsi"/>
          <w:b w:val="0"/>
        </w:rPr>
        <w:t>the</w:t>
      </w:r>
      <w:r w:rsidR="00AD76E0" w:rsidRPr="00363253">
        <w:rPr>
          <w:rFonts w:asciiTheme="minorHAnsi" w:hAnsiTheme="minorHAnsi" w:cstheme="minorHAnsi"/>
          <w:b w:val="0"/>
          <w:u w:val="single"/>
        </w:rPr>
        <w:tab/>
      </w:r>
      <w:r w:rsidR="00AD76E0" w:rsidRPr="00363253">
        <w:rPr>
          <w:rFonts w:asciiTheme="minorHAnsi" w:hAnsiTheme="minorHAnsi" w:cstheme="minorHAnsi"/>
          <w:b w:val="0"/>
        </w:rPr>
        <w:t>strategy aims to protect an existing</w:t>
      </w:r>
      <w:r w:rsidR="00AD76E0" w:rsidRPr="00363253">
        <w:rPr>
          <w:rFonts w:asciiTheme="minorHAnsi" w:hAnsiTheme="minorHAnsi" w:cstheme="minorHAnsi"/>
          <w:b w:val="0"/>
          <w:spacing w:val="-52"/>
        </w:rPr>
        <w:t xml:space="preserve"> </w:t>
      </w:r>
      <w:r w:rsidR="00AD76E0" w:rsidRPr="00363253">
        <w:rPr>
          <w:rFonts w:asciiTheme="minorHAnsi" w:hAnsiTheme="minorHAnsi" w:cstheme="minorHAnsi"/>
          <w:b w:val="0"/>
        </w:rPr>
        <w:t>competitive</w:t>
      </w:r>
      <w:r w:rsidR="00AD76E0" w:rsidRPr="00363253">
        <w:rPr>
          <w:rFonts w:asciiTheme="minorHAnsi" w:hAnsiTheme="minorHAnsi" w:cstheme="minorHAnsi"/>
          <w:b w:val="0"/>
          <w:spacing w:val="-2"/>
        </w:rPr>
        <w:t xml:space="preserve"> </w:t>
      </w:r>
      <w:r w:rsidR="00AD76E0" w:rsidRPr="00363253">
        <w:rPr>
          <w:rFonts w:asciiTheme="minorHAnsi" w:hAnsiTheme="minorHAnsi" w:cstheme="minorHAnsi"/>
          <w:b w:val="0"/>
        </w:rPr>
        <w:t>advantage.</w:t>
      </w:r>
    </w:p>
    <w:p w:rsidR="00AD76E0" w:rsidRPr="00C14A36" w:rsidRDefault="00AD76E0" w:rsidP="00AD76E0">
      <w:pPr>
        <w:pStyle w:val="BodyText"/>
        <w:tabs>
          <w:tab w:val="left" w:pos="1541"/>
        </w:tabs>
        <w:spacing w:before="159"/>
        <w:ind w:left="1181" w:firstLine="0"/>
        <w:rPr>
          <w:rFonts w:asciiTheme="minorHAnsi" w:hAnsiTheme="minorHAnsi" w:cstheme="minorHAnsi"/>
        </w:rPr>
      </w:pPr>
      <w:proofErr w:type="gramStart"/>
      <w:r w:rsidRPr="00C14A36">
        <w:rPr>
          <w:rFonts w:asciiTheme="minorHAnsi" w:hAnsiTheme="minorHAnsi" w:cstheme="minorHAnsi"/>
        </w:rPr>
        <w:t>a</w:t>
      </w:r>
      <w:proofErr w:type="gramEnd"/>
      <w:r w:rsidRPr="00C14A36">
        <w:rPr>
          <w:rFonts w:asciiTheme="minorHAnsi" w:hAnsiTheme="minorHAnsi" w:cstheme="minorHAnsi"/>
        </w:rPr>
        <w:tab/>
        <w:t>Risk-avoiding</w:t>
      </w:r>
    </w:p>
    <w:p w:rsidR="00AD76E0" w:rsidRPr="00C14A36" w:rsidRDefault="00AD76E0" w:rsidP="00AD76E0">
      <w:pPr>
        <w:pStyle w:val="BodyText"/>
        <w:spacing w:before="177" w:line="256" w:lineRule="auto"/>
        <w:ind w:left="2262" w:right="185" w:hanging="240"/>
        <w:rPr>
          <w:rFonts w:asciiTheme="minorHAnsi" w:hAnsiTheme="minorHAnsi" w:cstheme="minorHAnsi"/>
        </w:rPr>
      </w:pPr>
      <w:proofErr w:type="spellStart"/>
      <w:proofErr w:type="gramStart"/>
      <w:r w:rsidRPr="00C14A36">
        <w:rPr>
          <w:rFonts w:asciiTheme="minorHAnsi" w:hAnsiTheme="minorHAnsi" w:cstheme="minorHAnsi"/>
        </w:rPr>
        <w:t>i</w:t>
      </w:r>
      <w:proofErr w:type="spellEnd"/>
      <w:proofErr w:type="gramEnd"/>
      <w:r w:rsidRPr="00C14A36">
        <w:rPr>
          <w:rFonts w:asciiTheme="minorHAnsi" w:hAnsiTheme="minorHAnsi" w:cstheme="minorHAnsi"/>
          <w:spacing w:val="4"/>
        </w:rPr>
        <w:t xml:space="preserve"> </w:t>
      </w:r>
      <w:r w:rsidRPr="00C14A36">
        <w:rPr>
          <w:rFonts w:asciiTheme="minorHAnsi" w:hAnsiTheme="minorHAnsi" w:cstheme="minorHAnsi"/>
        </w:rPr>
        <w:t>According</w:t>
      </w:r>
      <w:r w:rsidRPr="00C14A36">
        <w:rPr>
          <w:rFonts w:asciiTheme="minorHAnsi" w:hAnsiTheme="minorHAnsi" w:cstheme="minorHAnsi"/>
          <w:spacing w:val="-5"/>
        </w:rPr>
        <w:t xml:space="preserve"> </w:t>
      </w:r>
      <w:r w:rsidRPr="00C14A36">
        <w:rPr>
          <w:rFonts w:asciiTheme="minorHAnsi" w:hAnsiTheme="minorHAnsi" w:cstheme="minorHAnsi"/>
        </w:rPr>
        <w:t>to</w:t>
      </w:r>
      <w:r w:rsidRPr="00C14A36">
        <w:rPr>
          <w:rFonts w:asciiTheme="minorHAnsi" w:hAnsiTheme="minorHAnsi" w:cstheme="minorHAnsi"/>
          <w:spacing w:val="-5"/>
        </w:rPr>
        <w:t xml:space="preserve"> </w:t>
      </w:r>
      <w:r w:rsidRPr="00C14A36">
        <w:rPr>
          <w:rFonts w:asciiTheme="minorHAnsi" w:hAnsiTheme="minorHAnsi" w:cstheme="minorHAnsi"/>
        </w:rPr>
        <w:t>strategic</w:t>
      </w:r>
      <w:r w:rsidRPr="00C14A36">
        <w:rPr>
          <w:rFonts w:asciiTheme="minorHAnsi" w:hAnsiTheme="minorHAnsi" w:cstheme="minorHAnsi"/>
          <w:spacing w:val="-5"/>
        </w:rPr>
        <w:t xml:space="preserve"> </w:t>
      </w:r>
      <w:r w:rsidRPr="00C14A36">
        <w:rPr>
          <w:rFonts w:asciiTheme="minorHAnsi" w:hAnsiTheme="minorHAnsi" w:cstheme="minorHAnsi"/>
        </w:rPr>
        <w:t>reference</w:t>
      </w:r>
      <w:r w:rsidRPr="00C14A36">
        <w:rPr>
          <w:rFonts w:asciiTheme="minorHAnsi" w:hAnsiTheme="minorHAnsi" w:cstheme="minorHAnsi"/>
          <w:spacing w:val="-5"/>
        </w:rPr>
        <w:t xml:space="preserve"> </w:t>
      </w:r>
      <w:r w:rsidRPr="00C14A36">
        <w:rPr>
          <w:rFonts w:asciiTheme="minorHAnsi" w:hAnsiTheme="minorHAnsi" w:cstheme="minorHAnsi"/>
        </w:rPr>
        <w:t>point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theory, managers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choose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between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two</w:t>
      </w:r>
      <w:r w:rsidRPr="00C14A36">
        <w:rPr>
          <w:rFonts w:asciiTheme="minorHAnsi" w:hAnsiTheme="minorHAnsi" w:cstheme="minorHAnsi"/>
          <w:spacing w:val="-5"/>
        </w:rPr>
        <w:t xml:space="preserve"> </w:t>
      </w:r>
      <w:r w:rsidRPr="00C14A36">
        <w:rPr>
          <w:rFonts w:asciiTheme="minorHAnsi" w:hAnsiTheme="minorHAnsi" w:cstheme="minorHAnsi"/>
        </w:rPr>
        <w:t>basic</w:t>
      </w:r>
      <w:r w:rsidRPr="00C14A36">
        <w:rPr>
          <w:rFonts w:asciiTheme="minorHAnsi" w:hAnsiTheme="minorHAnsi" w:cstheme="minorHAnsi"/>
          <w:spacing w:val="-52"/>
        </w:rPr>
        <w:t xml:space="preserve"> </w:t>
      </w:r>
      <w:r w:rsidRPr="00C14A36">
        <w:rPr>
          <w:rFonts w:asciiTheme="minorHAnsi" w:hAnsiTheme="minorHAnsi" w:cstheme="minorHAnsi"/>
        </w:rPr>
        <w:t>alternative strategies. They can choose a conservative, risk-avoiding strategy that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aims</w:t>
      </w:r>
      <w:r w:rsidRPr="00C14A36">
        <w:rPr>
          <w:rFonts w:asciiTheme="minorHAnsi" w:hAnsiTheme="minorHAnsi" w:cstheme="minorHAnsi"/>
          <w:spacing w:val="2"/>
        </w:rPr>
        <w:t xml:space="preserve"> </w:t>
      </w:r>
      <w:r w:rsidRPr="00C14A36">
        <w:rPr>
          <w:rFonts w:asciiTheme="minorHAnsi" w:hAnsiTheme="minorHAnsi" w:cstheme="minorHAnsi"/>
        </w:rPr>
        <w:t>to protect an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existing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competitive advantage.</w:t>
      </w:r>
    </w:p>
    <w:p w:rsidR="00AD76E0" w:rsidRPr="00363253" w:rsidRDefault="00AD76E0" w:rsidP="00363253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58" w:line="256" w:lineRule="auto"/>
        <w:ind w:right="550"/>
        <w:rPr>
          <w:rFonts w:asciiTheme="minorHAnsi" w:hAnsiTheme="minorHAnsi" w:cstheme="minorHAnsi"/>
        </w:rPr>
      </w:pPr>
      <w:r w:rsidRPr="00363253">
        <w:rPr>
          <w:rFonts w:asciiTheme="minorHAnsi" w:hAnsiTheme="minorHAnsi" w:cstheme="minorHAnsi"/>
        </w:rPr>
        <w:t>From</w:t>
      </w:r>
      <w:r w:rsidRPr="00363253">
        <w:rPr>
          <w:rFonts w:asciiTheme="minorHAnsi" w:hAnsiTheme="minorHAnsi" w:cstheme="minorHAnsi"/>
          <w:spacing w:val="-6"/>
        </w:rPr>
        <w:t xml:space="preserve"> </w:t>
      </w:r>
      <w:r w:rsidRPr="00363253">
        <w:rPr>
          <w:rFonts w:asciiTheme="minorHAnsi" w:hAnsiTheme="minorHAnsi" w:cstheme="minorHAnsi"/>
        </w:rPr>
        <w:t>a</w:t>
      </w:r>
      <w:r w:rsidRPr="00363253">
        <w:rPr>
          <w:rFonts w:asciiTheme="minorHAnsi" w:hAnsiTheme="minorHAnsi" w:cstheme="minorHAnsi"/>
          <w:spacing w:val="-2"/>
        </w:rPr>
        <w:t xml:space="preserve"> </w:t>
      </w:r>
      <w:r w:rsidRPr="00363253">
        <w:rPr>
          <w:rFonts w:asciiTheme="minorHAnsi" w:hAnsiTheme="minorHAnsi" w:cstheme="minorHAnsi"/>
        </w:rPr>
        <w:t>competitive</w:t>
      </w:r>
      <w:r w:rsidRPr="00363253">
        <w:rPr>
          <w:rFonts w:asciiTheme="minorHAnsi" w:hAnsiTheme="minorHAnsi" w:cstheme="minorHAnsi"/>
          <w:spacing w:val="-4"/>
        </w:rPr>
        <w:t xml:space="preserve"> </w:t>
      </w:r>
      <w:r w:rsidRPr="00363253">
        <w:rPr>
          <w:rFonts w:asciiTheme="minorHAnsi" w:hAnsiTheme="minorHAnsi" w:cstheme="minorHAnsi"/>
        </w:rPr>
        <w:t>standpoint,</w:t>
      </w:r>
      <w:r w:rsidRPr="00363253">
        <w:rPr>
          <w:rFonts w:asciiTheme="minorHAnsi" w:hAnsiTheme="minorHAnsi" w:cstheme="minorHAnsi"/>
          <w:spacing w:val="-1"/>
        </w:rPr>
        <w:t xml:space="preserve"> </w:t>
      </w:r>
      <w:r w:rsidRPr="00363253">
        <w:rPr>
          <w:rFonts w:asciiTheme="minorHAnsi" w:hAnsiTheme="minorHAnsi" w:cstheme="minorHAnsi"/>
        </w:rPr>
        <w:t>resource</w:t>
      </w:r>
      <w:r w:rsidRPr="00363253">
        <w:rPr>
          <w:rFonts w:asciiTheme="minorHAnsi" w:hAnsiTheme="minorHAnsi" w:cstheme="minorHAnsi"/>
          <w:spacing w:val="-4"/>
        </w:rPr>
        <w:t xml:space="preserve"> </w:t>
      </w:r>
      <w:r w:rsidRPr="00363253">
        <w:rPr>
          <w:rFonts w:asciiTheme="minorHAnsi" w:hAnsiTheme="minorHAnsi" w:cstheme="minorHAnsi"/>
        </w:rPr>
        <w:t>similarity</w:t>
      </w:r>
      <w:r w:rsidRPr="00363253">
        <w:rPr>
          <w:rFonts w:asciiTheme="minorHAnsi" w:hAnsiTheme="minorHAnsi" w:cstheme="minorHAnsi"/>
          <w:spacing w:val="-8"/>
        </w:rPr>
        <w:t xml:space="preserve"> </w:t>
      </w:r>
      <w:r w:rsidRPr="00363253">
        <w:rPr>
          <w:rFonts w:asciiTheme="minorHAnsi" w:hAnsiTheme="minorHAnsi" w:cstheme="minorHAnsi"/>
        </w:rPr>
        <w:t>means</w:t>
      </w:r>
      <w:r w:rsidRPr="00363253">
        <w:rPr>
          <w:rFonts w:asciiTheme="minorHAnsi" w:hAnsiTheme="minorHAnsi" w:cstheme="minorHAnsi"/>
          <w:spacing w:val="-2"/>
        </w:rPr>
        <w:t xml:space="preserve"> </w:t>
      </w:r>
      <w:r w:rsidRPr="00363253">
        <w:rPr>
          <w:rFonts w:asciiTheme="minorHAnsi" w:hAnsiTheme="minorHAnsi" w:cstheme="minorHAnsi"/>
        </w:rPr>
        <w:t>that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the</w:t>
      </w:r>
      <w:r w:rsidRPr="00363253">
        <w:rPr>
          <w:rFonts w:asciiTheme="minorHAnsi" w:hAnsiTheme="minorHAnsi" w:cstheme="minorHAnsi"/>
          <w:spacing w:val="-4"/>
        </w:rPr>
        <w:t xml:space="preserve"> </w:t>
      </w:r>
      <w:r w:rsidRPr="00363253">
        <w:rPr>
          <w:rFonts w:asciiTheme="minorHAnsi" w:hAnsiTheme="minorHAnsi" w:cstheme="minorHAnsi"/>
        </w:rPr>
        <w:t>strategic</w:t>
      </w:r>
      <w:r w:rsidRPr="00363253">
        <w:rPr>
          <w:rFonts w:asciiTheme="minorHAnsi" w:hAnsiTheme="minorHAnsi" w:cstheme="minorHAnsi"/>
          <w:spacing w:val="-2"/>
        </w:rPr>
        <w:t xml:space="preserve"> </w:t>
      </w:r>
      <w:r w:rsidRPr="00363253">
        <w:rPr>
          <w:rFonts w:asciiTheme="minorHAnsi" w:hAnsiTheme="minorHAnsi" w:cstheme="minorHAnsi"/>
        </w:rPr>
        <w:t>actions</w:t>
      </w:r>
      <w:r w:rsidRPr="00363253">
        <w:rPr>
          <w:rFonts w:asciiTheme="minorHAnsi" w:hAnsiTheme="minorHAnsi" w:cstheme="minorHAnsi"/>
          <w:spacing w:val="-1"/>
        </w:rPr>
        <w:t xml:space="preserve"> </w:t>
      </w:r>
      <w:r w:rsidRPr="00363253">
        <w:rPr>
          <w:rFonts w:asciiTheme="minorHAnsi" w:hAnsiTheme="minorHAnsi" w:cstheme="minorHAnsi"/>
        </w:rPr>
        <w:t>your</w:t>
      </w:r>
      <w:r w:rsidRPr="00363253">
        <w:rPr>
          <w:rFonts w:asciiTheme="minorHAnsi" w:hAnsiTheme="minorHAnsi" w:cstheme="minorHAnsi"/>
          <w:spacing w:val="-2"/>
        </w:rPr>
        <w:t xml:space="preserve"> </w:t>
      </w:r>
      <w:r w:rsidRPr="00363253">
        <w:rPr>
          <w:rFonts w:asciiTheme="minorHAnsi" w:hAnsiTheme="minorHAnsi" w:cstheme="minorHAnsi"/>
        </w:rPr>
        <w:t>company</w:t>
      </w:r>
      <w:r w:rsidRPr="00363253">
        <w:rPr>
          <w:rFonts w:asciiTheme="minorHAnsi" w:hAnsiTheme="minorHAnsi" w:cstheme="minorHAnsi"/>
          <w:spacing w:val="-52"/>
        </w:rPr>
        <w:t xml:space="preserve"> </w:t>
      </w:r>
      <w:r w:rsidRPr="00363253">
        <w:rPr>
          <w:rFonts w:asciiTheme="minorHAnsi" w:hAnsiTheme="minorHAnsi" w:cstheme="minorHAnsi"/>
        </w:rPr>
        <w:t>takes could probably</w:t>
      </w:r>
      <w:r w:rsidRPr="00363253">
        <w:rPr>
          <w:rFonts w:asciiTheme="minorHAnsi" w:hAnsiTheme="minorHAnsi" w:cstheme="minorHAnsi"/>
          <w:spacing w:val="-6"/>
        </w:rPr>
        <w:t xml:space="preserve"> </w:t>
      </w:r>
      <w:r w:rsidRPr="00363253">
        <w:rPr>
          <w:rFonts w:asciiTheme="minorHAnsi" w:hAnsiTheme="minorHAnsi" w:cstheme="minorHAnsi"/>
        </w:rPr>
        <w:t>be</w:t>
      </w:r>
      <w:r w:rsidRPr="00363253">
        <w:rPr>
          <w:rFonts w:asciiTheme="minorHAnsi" w:hAnsiTheme="minorHAnsi" w:cstheme="minorHAnsi"/>
          <w:spacing w:val="1"/>
        </w:rPr>
        <w:t xml:space="preserve"> </w:t>
      </w:r>
      <w:r w:rsidRPr="00363253">
        <w:rPr>
          <w:rFonts w:asciiTheme="minorHAnsi" w:hAnsiTheme="minorHAnsi" w:cstheme="minorHAnsi"/>
        </w:rPr>
        <w:t>matched</w:t>
      </w:r>
      <w:r w:rsidRPr="00363253">
        <w:rPr>
          <w:rFonts w:asciiTheme="minorHAnsi" w:hAnsiTheme="minorHAnsi" w:cstheme="minorHAnsi"/>
          <w:spacing w:val="-1"/>
        </w:rPr>
        <w:t xml:space="preserve"> </w:t>
      </w:r>
      <w:r w:rsidRPr="00363253">
        <w:rPr>
          <w:rFonts w:asciiTheme="minorHAnsi" w:hAnsiTheme="minorHAnsi" w:cstheme="minorHAnsi"/>
        </w:rPr>
        <w:t>by</w:t>
      </w:r>
      <w:r w:rsidRPr="00363253">
        <w:rPr>
          <w:rFonts w:asciiTheme="minorHAnsi" w:hAnsiTheme="minorHAnsi" w:cstheme="minorHAnsi"/>
          <w:spacing w:val="-6"/>
        </w:rPr>
        <w:t xml:space="preserve"> </w:t>
      </w:r>
      <w:r w:rsidRPr="00363253">
        <w:rPr>
          <w:rFonts w:asciiTheme="minorHAnsi" w:hAnsiTheme="minorHAnsi" w:cstheme="minorHAnsi"/>
        </w:rPr>
        <w:t>your</w:t>
      </w:r>
      <w:r w:rsidRPr="00363253">
        <w:rPr>
          <w:rFonts w:asciiTheme="minorHAnsi" w:hAnsiTheme="minorHAnsi" w:cstheme="minorHAnsi"/>
          <w:spacing w:val="1"/>
        </w:rPr>
        <w:t xml:space="preserve"> </w:t>
      </w:r>
      <w:r w:rsidRPr="00363253">
        <w:rPr>
          <w:rFonts w:asciiTheme="minorHAnsi" w:hAnsiTheme="minorHAnsi" w:cstheme="minorHAnsi"/>
        </w:rPr>
        <w:t>direct</w:t>
      </w:r>
      <w:r w:rsidRPr="00363253">
        <w:rPr>
          <w:rFonts w:asciiTheme="minorHAnsi" w:hAnsiTheme="minorHAnsi" w:cstheme="minorHAnsi"/>
          <w:spacing w:val="1"/>
        </w:rPr>
        <w:t xml:space="preserve"> </w:t>
      </w:r>
      <w:r w:rsidRPr="00363253">
        <w:rPr>
          <w:rFonts w:asciiTheme="minorHAnsi" w:hAnsiTheme="minorHAnsi" w:cstheme="minorHAnsi"/>
        </w:rPr>
        <w:t>competitors.</w:t>
      </w:r>
    </w:p>
    <w:p w:rsidR="00AD76E0" w:rsidRPr="00C14A36" w:rsidRDefault="00AD76E0" w:rsidP="00AD76E0">
      <w:pPr>
        <w:pStyle w:val="BodyText"/>
        <w:tabs>
          <w:tab w:val="left" w:pos="1541"/>
        </w:tabs>
        <w:spacing w:before="159"/>
        <w:ind w:left="1181" w:firstLine="0"/>
        <w:rPr>
          <w:rFonts w:asciiTheme="minorHAnsi" w:hAnsiTheme="minorHAnsi" w:cstheme="minorHAnsi"/>
        </w:rPr>
      </w:pPr>
      <w:proofErr w:type="gramStart"/>
      <w:r w:rsidRPr="00C14A36">
        <w:rPr>
          <w:rFonts w:asciiTheme="minorHAnsi" w:hAnsiTheme="minorHAnsi" w:cstheme="minorHAnsi"/>
        </w:rPr>
        <w:t>a</w:t>
      </w:r>
      <w:proofErr w:type="gramEnd"/>
      <w:r w:rsidRPr="00C14A36">
        <w:rPr>
          <w:rFonts w:asciiTheme="minorHAnsi" w:hAnsiTheme="minorHAnsi" w:cstheme="minorHAnsi"/>
        </w:rPr>
        <w:tab/>
        <w:t>True</w:t>
      </w:r>
    </w:p>
    <w:p w:rsidR="00AD76E0" w:rsidRPr="00C14A36" w:rsidRDefault="00AD76E0" w:rsidP="00AD76E0">
      <w:pPr>
        <w:pStyle w:val="BodyText"/>
        <w:spacing w:before="177" w:line="256" w:lineRule="auto"/>
        <w:ind w:left="2262" w:hanging="240"/>
        <w:rPr>
          <w:rFonts w:asciiTheme="minorHAnsi" w:hAnsiTheme="minorHAnsi" w:cstheme="minorHAnsi"/>
        </w:rPr>
      </w:pPr>
      <w:proofErr w:type="spellStart"/>
      <w:proofErr w:type="gramStart"/>
      <w:r w:rsidRPr="00C14A36">
        <w:rPr>
          <w:rFonts w:asciiTheme="minorHAnsi" w:hAnsiTheme="minorHAnsi" w:cstheme="minorHAnsi"/>
        </w:rPr>
        <w:t>i</w:t>
      </w:r>
      <w:proofErr w:type="spellEnd"/>
      <w:proofErr w:type="gramEnd"/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From a competitive standpoint, resource similarity means that your direct competitors</w:t>
      </w:r>
      <w:r w:rsidRPr="00C14A36">
        <w:rPr>
          <w:rFonts w:asciiTheme="minorHAnsi" w:hAnsiTheme="minorHAnsi" w:cstheme="minorHAnsi"/>
          <w:spacing w:val="-52"/>
        </w:rPr>
        <w:t xml:space="preserve"> </w:t>
      </w:r>
      <w:r w:rsidRPr="00C14A36">
        <w:rPr>
          <w:rFonts w:asciiTheme="minorHAnsi" w:hAnsiTheme="minorHAnsi" w:cstheme="minorHAnsi"/>
        </w:rPr>
        <w:t>can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probably</w:t>
      </w:r>
      <w:r w:rsidRPr="00C14A36">
        <w:rPr>
          <w:rFonts w:asciiTheme="minorHAnsi" w:hAnsiTheme="minorHAnsi" w:cstheme="minorHAnsi"/>
          <w:spacing w:val="-6"/>
        </w:rPr>
        <w:t xml:space="preserve"> </w:t>
      </w:r>
      <w:r w:rsidRPr="00C14A36">
        <w:rPr>
          <w:rFonts w:asciiTheme="minorHAnsi" w:hAnsiTheme="minorHAnsi" w:cstheme="minorHAnsi"/>
        </w:rPr>
        <w:t>match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strategic actions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that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your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company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takes.</w:t>
      </w:r>
    </w:p>
    <w:p w:rsidR="00363253" w:rsidRPr="00363253" w:rsidRDefault="00AD76E0" w:rsidP="00363253">
      <w:pPr>
        <w:pStyle w:val="ListParagraph"/>
        <w:numPr>
          <w:ilvl w:val="0"/>
          <w:numId w:val="2"/>
        </w:numPr>
        <w:tabs>
          <w:tab w:val="left" w:pos="821"/>
          <w:tab w:val="left" w:pos="822"/>
          <w:tab w:val="left" w:pos="1541"/>
          <w:tab w:val="left" w:pos="5385"/>
        </w:tabs>
        <w:spacing w:before="158" w:line="408" w:lineRule="auto"/>
        <w:ind w:right="4496"/>
        <w:rPr>
          <w:rFonts w:asciiTheme="minorHAnsi" w:hAnsiTheme="minorHAnsi" w:cstheme="minorHAnsi"/>
        </w:rPr>
      </w:pPr>
      <w:r w:rsidRPr="00363253">
        <w:rPr>
          <w:rFonts w:asciiTheme="minorHAnsi" w:hAnsiTheme="minorHAnsi" w:cstheme="minorHAnsi"/>
        </w:rPr>
        <w:t>The</w:t>
      </w:r>
      <w:r w:rsidRPr="00363253">
        <w:rPr>
          <w:rFonts w:asciiTheme="minorHAnsi" w:hAnsiTheme="minorHAnsi" w:cstheme="minorHAnsi"/>
          <w:spacing w:val="-2"/>
        </w:rPr>
        <w:t xml:space="preserve"> </w:t>
      </w:r>
      <w:r w:rsidRPr="00363253">
        <w:rPr>
          <w:rFonts w:asciiTheme="minorHAnsi" w:hAnsiTheme="minorHAnsi" w:cstheme="minorHAnsi"/>
        </w:rPr>
        <w:t>second</w:t>
      </w:r>
      <w:r w:rsidRPr="00363253">
        <w:rPr>
          <w:rFonts w:asciiTheme="minorHAnsi" w:hAnsiTheme="minorHAnsi" w:cstheme="minorHAnsi"/>
          <w:spacing w:val="-2"/>
        </w:rPr>
        <w:t xml:space="preserve"> </w:t>
      </w:r>
      <w:r w:rsidRPr="00363253">
        <w:rPr>
          <w:rFonts w:asciiTheme="minorHAnsi" w:hAnsiTheme="minorHAnsi" w:cstheme="minorHAnsi"/>
        </w:rPr>
        <w:t>step</w:t>
      </w:r>
      <w:r w:rsidRPr="00363253">
        <w:rPr>
          <w:rFonts w:asciiTheme="minorHAnsi" w:hAnsiTheme="minorHAnsi" w:cstheme="minorHAnsi"/>
          <w:spacing w:val="-2"/>
        </w:rPr>
        <w:t xml:space="preserve"> </w:t>
      </w:r>
      <w:r w:rsidRPr="00363253">
        <w:rPr>
          <w:rFonts w:asciiTheme="minorHAnsi" w:hAnsiTheme="minorHAnsi" w:cstheme="minorHAnsi"/>
        </w:rPr>
        <w:t>in</w:t>
      </w:r>
      <w:r w:rsidRPr="00363253">
        <w:rPr>
          <w:rFonts w:asciiTheme="minorHAnsi" w:hAnsiTheme="minorHAnsi" w:cstheme="minorHAnsi"/>
          <w:spacing w:val="-2"/>
        </w:rPr>
        <w:t xml:space="preserve"> </w:t>
      </w:r>
      <w:r w:rsidRPr="00363253">
        <w:rPr>
          <w:rFonts w:asciiTheme="minorHAnsi" w:hAnsiTheme="minorHAnsi" w:cstheme="minorHAnsi"/>
        </w:rPr>
        <w:t>a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retrenchment</w:t>
      </w:r>
      <w:r w:rsidRPr="00363253">
        <w:rPr>
          <w:rFonts w:asciiTheme="minorHAnsi" w:hAnsiTheme="minorHAnsi" w:cstheme="minorHAnsi"/>
          <w:spacing w:val="-1"/>
        </w:rPr>
        <w:t xml:space="preserve"> </w:t>
      </w:r>
      <w:r w:rsidRPr="00363253">
        <w:rPr>
          <w:rFonts w:asciiTheme="minorHAnsi" w:hAnsiTheme="minorHAnsi" w:cstheme="minorHAnsi"/>
        </w:rPr>
        <w:t>strategy</w:t>
      </w:r>
      <w:r w:rsidRPr="00363253">
        <w:rPr>
          <w:rFonts w:asciiTheme="minorHAnsi" w:hAnsiTheme="minorHAnsi" w:cstheme="minorHAnsi"/>
          <w:spacing w:val="-5"/>
        </w:rPr>
        <w:t xml:space="preserve"> </w:t>
      </w:r>
      <w:r w:rsidRPr="00363253">
        <w:rPr>
          <w:rFonts w:asciiTheme="minorHAnsi" w:hAnsiTheme="minorHAnsi" w:cstheme="minorHAnsi"/>
        </w:rPr>
        <w:t>is</w:t>
      </w:r>
      <w:r w:rsidRPr="00363253">
        <w:rPr>
          <w:rFonts w:asciiTheme="minorHAnsi" w:hAnsiTheme="minorHAnsi" w:cstheme="minorHAnsi"/>
          <w:u w:val="single"/>
        </w:rPr>
        <w:tab/>
      </w:r>
      <w:r w:rsidRPr="00363253">
        <w:rPr>
          <w:rFonts w:asciiTheme="minorHAnsi" w:hAnsiTheme="minorHAnsi" w:cstheme="minorHAnsi"/>
          <w:spacing w:val="-3"/>
        </w:rPr>
        <w:t>.</w:t>
      </w:r>
      <w:r w:rsidRPr="00363253">
        <w:rPr>
          <w:rFonts w:asciiTheme="minorHAnsi" w:hAnsiTheme="minorHAnsi" w:cstheme="minorHAnsi"/>
          <w:spacing w:val="-52"/>
        </w:rPr>
        <w:t xml:space="preserve"> </w:t>
      </w:r>
    </w:p>
    <w:p w:rsidR="00AD76E0" w:rsidRPr="00363253" w:rsidRDefault="00AD76E0" w:rsidP="00363253">
      <w:pPr>
        <w:pStyle w:val="ListParagraph"/>
        <w:tabs>
          <w:tab w:val="left" w:pos="821"/>
          <w:tab w:val="left" w:pos="822"/>
          <w:tab w:val="left" w:pos="1541"/>
          <w:tab w:val="left" w:pos="5385"/>
        </w:tabs>
        <w:spacing w:before="158" w:line="408" w:lineRule="auto"/>
        <w:ind w:left="822" w:right="4496" w:firstLine="0"/>
        <w:rPr>
          <w:rFonts w:asciiTheme="minorHAnsi" w:hAnsiTheme="minorHAnsi" w:cstheme="minorHAnsi"/>
        </w:rPr>
      </w:pPr>
      <w:proofErr w:type="gramStart"/>
      <w:r w:rsidRPr="00363253">
        <w:rPr>
          <w:rFonts w:asciiTheme="minorHAnsi" w:hAnsiTheme="minorHAnsi" w:cstheme="minorHAnsi"/>
        </w:rPr>
        <w:t>a</w:t>
      </w:r>
      <w:proofErr w:type="gramEnd"/>
      <w:r w:rsidRPr="00363253">
        <w:rPr>
          <w:rFonts w:asciiTheme="minorHAnsi" w:hAnsiTheme="minorHAnsi" w:cstheme="minorHAnsi"/>
        </w:rPr>
        <w:tab/>
        <w:t>Recovery</w:t>
      </w:r>
    </w:p>
    <w:p w:rsidR="00AD76E0" w:rsidRPr="00C14A36" w:rsidRDefault="00AD76E0" w:rsidP="00AD76E0">
      <w:pPr>
        <w:pStyle w:val="BodyText"/>
        <w:spacing w:line="256" w:lineRule="auto"/>
        <w:ind w:left="2262" w:hanging="240"/>
        <w:rPr>
          <w:rFonts w:asciiTheme="minorHAnsi" w:hAnsiTheme="minorHAnsi" w:cstheme="minorHAnsi"/>
        </w:rPr>
      </w:pPr>
      <w:proofErr w:type="spellStart"/>
      <w:proofErr w:type="gramStart"/>
      <w:r w:rsidRPr="00C14A36">
        <w:rPr>
          <w:rFonts w:asciiTheme="minorHAnsi" w:hAnsiTheme="minorHAnsi" w:cstheme="minorHAnsi"/>
        </w:rPr>
        <w:t>i</w:t>
      </w:r>
      <w:proofErr w:type="spellEnd"/>
      <w:proofErr w:type="gramEnd"/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After cutting costs and reducing a business’s size or scope, the second step in a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retrenchment</w:t>
      </w:r>
      <w:r w:rsidRPr="00C14A36">
        <w:rPr>
          <w:rFonts w:asciiTheme="minorHAnsi" w:hAnsiTheme="minorHAnsi" w:cstheme="minorHAnsi"/>
          <w:spacing w:val="-5"/>
        </w:rPr>
        <w:t xml:space="preserve"> </w:t>
      </w:r>
      <w:r w:rsidRPr="00C14A36">
        <w:rPr>
          <w:rFonts w:asciiTheme="minorHAnsi" w:hAnsiTheme="minorHAnsi" w:cstheme="minorHAnsi"/>
        </w:rPr>
        <w:t>strategy</w:t>
      </w:r>
      <w:r w:rsidRPr="00C14A36">
        <w:rPr>
          <w:rFonts w:asciiTheme="minorHAnsi" w:hAnsiTheme="minorHAnsi" w:cstheme="minorHAnsi"/>
          <w:spacing w:val="-9"/>
        </w:rPr>
        <w:t xml:space="preserve"> </w:t>
      </w:r>
      <w:r w:rsidRPr="00C14A36">
        <w:rPr>
          <w:rFonts w:asciiTheme="minorHAnsi" w:hAnsiTheme="minorHAnsi" w:cstheme="minorHAnsi"/>
        </w:rPr>
        <w:t>is</w:t>
      </w:r>
      <w:r w:rsidRPr="00C14A36">
        <w:rPr>
          <w:rFonts w:asciiTheme="minorHAnsi" w:hAnsiTheme="minorHAnsi" w:cstheme="minorHAnsi"/>
          <w:spacing w:val="-5"/>
        </w:rPr>
        <w:t xml:space="preserve"> </w:t>
      </w:r>
      <w:r w:rsidRPr="00C14A36">
        <w:rPr>
          <w:rFonts w:asciiTheme="minorHAnsi" w:hAnsiTheme="minorHAnsi" w:cstheme="minorHAnsi"/>
        </w:rPr>
        <w:t>recovery. Recovery</w:t>
      </w:r>
      <w:r w:rsidRPr="00C14A36">
        <w:rPr>
          <w:rFonts w:asciiTheme="minorHAnsi" w:hAnsiTheme="minorHAnsi" w:cstheme="minorHAnsi"/>
          <w:spacing w:val="-7"/>
        </w:rPr>
        <w:t xml:space="preserve"> </w:t>
      </w:r>
      <w:r w:rsidRPr="00C14A36">
        <w:rPr>
          <w:rFonts w:asciiTheme="minorHAnsi" w:hAnsiTheme="minorHAnsi" w:cstheme="minorHAnsi"/>
        </w:rPr>
        <w:t>consists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of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strategic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actions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that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a</w:t>
      </w:r>
      <w:r w:rsidRPr="00C14A36">
        <w:rPr>
          <w:rFonts w:asciiTheme="minorHAnsi" w:hAnsiTheme="minorHAnsi" w:cstheme="minorHAnsi"/>
          <w:spacing w:val="-52"/>
        </w:rPr>
        <w:t xml:space="preserve"> </w:t>
      </w:r>
      <w:r w:rsidRPr="00C14A36">
        <w:rPr>
          <w:rFonts w:asciiTheme="minorHAnsi" w:hAnsiTheme="minorHAnsi" w:cstheme="minorHAnsi"/>
        </w:rPr>
        <w:t>company</w:t>
      </w:r>
      <w:r w:rsidRPr="00C14A36">
        <w:rPr>
          <w:rFonts w:asciiTheme="minorHAnsi" w:hAnsiTheme="minorHAnsi" w:cstheme="minorHAnsi"/>
          <w:spacing w:val="-5"/>
        </w:rPr>
        <w:t xml:space="preserve"> </w:t>
      </w:r>
      <w:r w:rsidRPr="00C14A36">
        <w:rPr>
          <w:rFonts w:asciiTheme="minorHAnsi" w:hAnsiTheme="minorHAnsi" w:cstheme="minorHAnsi"/>
        </w:rPr>
        <w:t>takes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to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return to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a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growth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strategy.</w:t>
      </w:r>
    </w:p>
    <w:p w:rsidR="00AD76E0" w:rsidRPr="00C14A36" w:rsidRDefault="00AD76E0" w:rsidP="00363253">
      <w:pPr>
        <w:pStyle w:val="ListParagraph"/>
        <w:numPr>
          <w:ilvl w:val="0"/>
          <w:numId w:val="2"/>
        </w:numPr>
        <w:tabs>
          <w:tab w:val="left" w:pos="821"/>
          <w:tab w:val="left" w:pos="822"/>
          <w:tab w:val="left" w:pos="3790"/>
        </w:tabs>
        <w:spacing w:before="158" w:line="256" w:lineRule="auto"/>
        <w:ind w:left="821" w:right="402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Companies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often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choose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a</w:t>
      </w:r>
      <w:r w:rsidRPr="00C14A36">
        <w:rPr>
          <w:rFonts w:asciiTheme="minorHAnsi" w:hAnsiTheme="minorHAnsi" w:cstheme="minorHAnsi"/>
          <w:u w:val="single"/>
        </w:rPr>
        <w:tab/>
      </w:r>
      <w:r w:rsidRPr="00C14A36">
        <w:rPr>
          <w:rFonts w:asciiTheme="minorHAnsi" w:hAnsiTheme="minorHAnsi" w:cstheme="minorHAnsi"/>
        </w:rPr>
        <w:t>strategy when their external environment doesn't change much or</w:t>
      </w:r>
      <w:r w:rsidRPr="00C14A36">
        <w:rPr>
          <w:rFonts w:asciiTheme="minorHAnsi" w:hAnsiTheme="minorHAnsi" w:cstheme="minorHAnsi"/>
          <w:spacing w:val="-53"/>
        </w:rPr>
        <w:t xml:space="preserve"> </w:t>
      </w:r>
      <w:r w:rsidRPr="00C14A36">
        <w:rPr>
          <w:rFonts w:asciiTheme="minorHAnsi" w:hAnsiTheme="minorHAnsi" w:cstheme="minorHAnsi"/>
        </w:rPr>
        <w:t>after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they</w:t>
      </w:r>
      <w:r w:rsidRPr="00C14A36">
        <w:rPr>
          <w:rFonts w:asciiTheme="minorHAnsi" w:hAnsiTheme="minorHAnsi" w:cstheme="minorHAnsi"/>
          <w:spacing w:val="-6"/>
        </w:rPr>
        <w:t xml:space="preserve"> </w:t>
      </w:r>
      <w:r w:rsidRPr="00C14A36">
        <w:rPr>
          <w:rFonts w:asciiTheme="minorHAnsi" w:hAnsiTheme="minorHAnsi" w:cstheme="minorHAnsi"/>
        </w:rPr>
        <w:t>have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struggled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with periods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of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explosive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growth.</w:t>
      </w:r>
    </w:p>
    <w:p w:rsidR="00AD76E0" w:rsidRPr="00C14A36" w:rsidRDefault="00AD76E0" w:rsidP="00AD76E0">
      <w:pPr>
        <w:pStyle w:val="BodyText"/>
        <w:tabs>
          <w:tab w:val="left" w:pos="1541"/>
        </w:tabs>
        <w:spacing w:before="159"/>
        <w:ind w:left="1181" w:firstLine="0"/>
        <w:rPr>
          <w:rFonts w:asciiTheme="minorHAnsi" w:hAnsiTheme="minorHAnsi" w:cstheme="minorHAnsi"/>
        </w:rPr>
      </w:pPr>
      <w:proofErr w:type="gramStart"/>
      <w:r w:rsidRPr="00C14A36">
        <w:rPr>
          <w:rFonts w:asciiTheme="minorHAnsi" w:hAnsiTheme="minorHAnsi" w:cstheme="minorHAnsi"/>
        </w:rPr>
        <w:t>a</w:t>
      </w:r>
      <w:proofErr w:type="gramEnd"/>
      <w:r w:rsidRPr="00C14A36">
        <w:rPr>
          <w:rFonts w:asciiTheme="minorHAnsi" w:hAnsiTheme="minorHAnsi" w:cstheme="minorHAnsi"/>
        </w:rPr>
        <w:tab/>
        <w:t>Stability</w:t>
      </w:r>
    </w:p>
    <w:p w:rsidR="00AD76E0" w:rsidRPr="00C14A36" w:rsidRDefault="00AD76E0" w:rsidP="00AD76E0">
      <w:pPr>
        <w:pStyle w:val="BodyText"/>
        <w:spacing w:before="177" w:line="256" w:lineRule="auto"/>
        <w:ind w:left="2262" w:hanging="240"/>
        <w:rPr>
          <w:rFonts w:asciiTheme="minorHAnsi" w:hAnsiTheme="minorHAnsi" w:cstheme="minorHAnsi"/>
        </w:rPr>
      </w:pPr>
      <w:proofErr w:type="spellStart"/>
      <w:proofErr w:type="gramStart"/>
      <w:r w:rsidRPr="00C14A36">
        <w:rPr>
          <w:rFonts w:asciiTheme="minorHAnsi" w:hAnsiTheme="minorHAnsi" w:cstheme="minorHAnsi"/>
        </w:rPr>
        <w:t>i</w:t>
      </w:r>
      <w:proofErr w:type="spellEnd"/>
      <w:proofErr w:type="gramEnd"/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Companies often choose a stability strategy when their external environment doesn’t</w:t>
      </w:r>
      <w:r w:rsidRPr="00C14A36">
        <w:rPr>
          <w:rFonts w:asciiTheme="minorHAnsi" w:hAnsiTheme="minorHAnsi" w:cstheme="minorHAnsi"/>
          <w:spacing w:val="-52"/>
        </w:rPr>
        <w:t xml:space="preserve"> </w:t>
      </w:r>
      <w:r w:rsidRPr="00C14A36">
        <w:rPr>
          <w:rFonts w:asciiTheme="minorHAnsi" w:hAnsiTheme="minorHAnsi" w:cstheme="minorHAnsi"/>
        </w:rPr>
        <w:t>change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much or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after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they</w:t>
      </w:r>
      <w:r w:rsidRPr="00C14A36">
        <w:rPr>
          <w:rFonts w:asciiTheme="minorHAnsi" w:hAnsiTheme="minorHAnsi" w:cstheme="minorHAnsi"/>
          <w:spacing w:val="-7"/>
        </w:rPr>
        <w:t xml:space="preserve"> </w:t>
      </w:r>
      <w:r w:rsidRPr="00C14A36">
        <w:rPr>
          <w:rFonts w:asciiTheme="minorHAnsi" w:hAnsiTheme="minorHAnsi" w:cstheme="minorHAnsi"/>
        </w:rPr>
        <w:t>have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struggled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with periods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of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explosive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growth.</w:t>
      </w:r>
    </w:p>
    <w:p w:rsidR="00AD76E0" w:rsidRPr="00C14A36" w:rsidRDefault="00AD76E0" w:rsidP="00363253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58" w:line="256" w:lineRule="auto"/>
        <w:ind w:left="821" w:right="290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Samantha's, a chain of coffeehouses, also markets a line of compilation CDs and other non-coffee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items.</w:t>
      </w:r>
      <w:r w:rsidRPr="00C14A36">
        <w:rPr>
          <w:rFonts w:asciiTheme="minorHAnsi" w:hAnsiTheme="minorHAnsi" w:cstheme="minorHAnsi"/>
          <w:spacing w:val="-5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making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and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marketing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of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CDs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and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other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non-coffee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products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would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be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an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example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of</w:t>
      </w:r>
    </w:p>
    <w:p w:rsidR="00AD76E0" w:rsidRPr="00C14A36" w:rsidRDefault="00AD76E0" w:rsidP="00AD76E0">
      <w:pPr>
        <w:pStyle w:val="BodyText"/>
        <w:tabs>
          <w:tab w:val="left" w:pos="1371"/>
        </w:tabs>
        <w:spacing w:line="252" w:lineRule="exact"/>
        <w:ind w:left="821" w:firstLine="0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  <w:u w:val="single"/>
        </w:rPr>
        <w:t xml:space="preserve"> </w:t>
      </w:r>
      <w:r w:rsidRPr="00C14A36">
        <w:rPr>
          <w:rFonts w:asciiTheme="minorHAnsi" w:hAnsiTheme="minorHAnsi" w:cstheme="minorHAnsi"/>
          <w:u w:val="single"/>
        </w:rPr>
        <w:tab/>
      </w:r>
      <w:r w:rsidRPr="00C14A36">
        <w:rPr>
          <w:rFonts w:asciiTheme="minorHAnsi" w:hAnsiTheme="minorHAnsi" w:cstheme="minorHAnsi"/>
        </w:rPr>
        <w:t>.</w:t>
      </w:r>
    </w:p>
    <w:p w:rsidR="00AD76E0" w:rsidRPr="00C14A36" w:rsidRDefault="00AD76E0" w:rsidP="00AD76E0">
      <w:pPr>
        <w:pStyle w:val="BodyText"/>
        <w:tabs>
          <w:tab w:val="left" w:pos="1541"/>
        </w:tabs>
        <w:spacing w:before="177"/>
        <w:ind w:left="1181" w:firstLine="0"/>
        <w:rPr>
          <w:rFonts w:asciiTheme="minorHAnsi" w:hAnsiTheme="minorHAnsi" w:cstheme="minorHAnsi"/>
        </w:rPr>
      </w:pPr>
      <w:proofErr w:type="spellStart"/>
      <w:proofErr w:type="gramStart"/>
      <w:r w:rsidRPr="00C14A36">
        <w:rPr>
          <w:rFonts w:asciiTheme="minorHAnsi" w:hAnsiTheme="minorHAnsi" w:cstheme="minorHAnsi"/>
        </w:rPr>
        <w:t>a</w:t>
      </w:r>
      <w:proofErr w:type="spellEnd"/>
      <w:proofErr w:type="gramEnd"/>
      <w:r w:rsidRPr="00C14A36">
        <w:rPr>
          <w:rFonts w:asciiTheme="minorHAnsi" w:hAnsiTheme="minorHAnsi" w:cstheme="minorHAnsi"/>
        </w:rPr>
        <w:tab/>
        <w:t>Unrelated</w:t>
      </w:r>
      <w:r w:rsidRPr="00C14A36">
        <w:rPr>
          <w:rFonts w:asciiTheme="minorHAnsi" w:hAnsiTheme="minorHAnsi" w:cstheme="minorHAnsi"/>
          <w:spacing w:val="-5"/>
        </w:rPr>
        <w:t xml:space="preserve"> </w:t>
      </w:r>
      <w:r w:rsidRPr="00C14A36">
        <w:rPr>
          <w:rFonts w:asciiTheme="minorHAnsi" w:hAnsiTheme="minorHAnsi" w:cstheme="minorHAnsi"/>
        </w:rPr>
        <w:t>diversification</w:t>
      </w:r>
    </w:p>
    <w:p w:rsidR="00AD76E0" w:rsidRPr="00C14A36" w:rsidRDefault="00AD76E0" w:rsidP="00AD76E0">
      <w:pPr>
        <w:pStyle w:val="BodyText"/>
        <w:spacing w:before="177" w:line="256" w:lineRule="auto"/>
        <w:ind w:left="2262" w:hanging="240"/>
        <w:rPr>
          <w:rFonts w:asciiTheme="minorHAnsi" w:hAnsiTheme="minorHAnsi" w:cstheme="minorHAnsi"/>
        </w:rPr>
      </w:pPr>
      <w:proofErr w:type="spellStart"/>
      <w:proofErr w:type="gramStart"/>
      <w:r w:rsidRPr="00C14A36">
        <w:rPr>
          <w:rFonts w:asciiTheme="minorHAnsi" w:hAnsiTheme="minorHAnsi" w:cstheme="minorHAnsi"/>
        </w:rPr>
        <w:t>i</w:t>
      </w:r>
      <w:proofErr w:type="spellEnd"/>
      <w:proofErr w:type="gramEnd"/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Unrelated diversification refers to creating or acquiring companies in completely</w:t>
      </w:r>
      <w:r w:rsidRPr="00C14A36">
        <w:rPr>
          <w:rFonts w:asciiTheme="minorHAnsi" w:hAnsiTheme="minorHAnsi" w:cstheme="minorHAnsi"/>
          <w:spacing w:val="-52"/>
        </w:rPr>
        <w:t xml:space="preserve"> </w:t>
      </w:r>
      <w:r w:rsidRPr="00C14A36">
        <w:rPr>
          <w:rFonts w:asciiTheme="minorHAnsi" w:hAnsiTheme="minorHAnsi" w:cstheme="minorHAnsi"/>
        </w:rPr>
        <w:t>unrelated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businesses.</w:t>
      </w:r>
    </w:p>
    <w:p w:rsidR="00AD76E0" w:rsidRPr="00C14A36" w:rsidRDefault="00AD76E0" w:rsidP="00363253">
      <w:pPr>
        <w:pStyle w:val="ListParagraph"/>
        <w:numPr>
          <w:ilvl w:val="0"/>
          <w:numId w:val="2"/>
        </w:numPr>
        <w:tabs>
          <w:tab w:val="left" w:pos="821"/>
          <w:tab w:val="left" w:pos="822"/>
          <w:tab w:val="left" w:pos="1531"/>
        </w:tabs>
        <w:spacing w:before="159" w:line="256" w:lineRule="auto"/>
        <w:ind w:left="821" w:right="129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  <w:u w:val="single"/>
        </w:rPr>
        <w:t xml:space="preserve"> </w:t>
      </w:r>
      <w:r w:rsidRPr="00C14A36">
        <w:rPr>
          <w:rFonts w:asciiTheme="minorHAnsi" w:hAnsiTheme="minorHAnsi" w:cstheme="minorHAnsi"/>
          <w:u w:val="single"/>
        </w:rPr>
        <w:tab/>
      </w:r>
      <w:proofErr w:type="gramStart"/>
      <w:r w:rsidRPr="00C14A36">
        <w:rPr>
          <w:rFonts w:asciiTheme="minorHAnsi" w:hAnsiTheme="minorHAnsi" w:cstheme="minorHAnsi"/>
        </w:rPr>
        <w:t>are</w:t>
      </w:r>
      <w:proofErr w:type="gramEnd"/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assets,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capabilities,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processes,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information,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and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knowledge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that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an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organization</w:t>
      </w:r>
      <w:r w:rsidRPr="00C14A36">
        <w:rPr>
          <w:rFonts w:asciiTheme="minorHAnsi" w:hAnsiTheme="minorHAnsi" w:cstheme="minorHAnsi"/>
          <w:spacing w:val="-5"/>
        </w:rPr>
        <w:t xml:space="preserve"> </w:t>
      </w:r>
      <w:r w:rsidRPr="00C14A36">
        <w:rPr>
          <w:rFonts w:asciiTheme="minorHAnsi" w:hAnsiTheme="minorHAnsi" w:cstheme="minorHAnsi"/>
        </w:rPr>
        <w:t>uses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to</w:t>
      </w:r>
      <w:r w:rsidRPr="00C14A36">
        <w:rPr>
          <w:rFonts w:asciiTheme="minorHAnsi" w:hAnsiTheme="minorHAnsi" w:cstheme="minorHAnsi"/>
          <w:spacing w:val="-52"/>
        </w:rPr>
        <w:t xml:space="preserve"> </w:t>
      </w:r>
      <w:r w:rsidRPr="00C14A36">
        <w:rPr>
          <w:rFonts w:asciiTheme="minorHAnsi" w:hAnsiTheme="minorHAnsi" w:cstheme="minorHAnsi"/>
        </w:rPr>
        <w:t>improve its effectiveness and efficiency, to create and sustain competitive advantage, and to fulfill a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need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or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solve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a problem.</w:t>
      </w:r>
    </w:p>
    <w:p w:rsidR="00AD76E0" w:rsidRPr="00C14A36" w:rsidRDefault="00AD76E0" w:rsidP="00AD76E0">
      <w:pPr>
        <w:pStyle w:val="BodyText"/>
        <w:tabs>
          <w:tab w:val="left" w:pos="1541"/>
        </w:tabs>
        <w:spacing w:before="158"/>
        <w:ind w:left="1181" w:firstLine="0"/>
        <w:rPr>
          <w:rFonts w:asciiTheme="minorHAnsi" w:hAnsiTheme="minorHAnsi" w:cstheme="minorHAnsi"/>
        </w:rPr>
      </w:pPr>
      <w:proofErr w:type="gramStart"/>
      <w:r w:rsidRPr="00C14A36">
        <w:rPr>
          <w:rFonts w:asciiTheme="minorHAnsi" w:hAnsiTheme="minorHAnsi" w:cstheme="minorHAnsi"/>
        </w:rPr>
        <w:t>a</w:t>
      </w:r>
      <w:proofErr w:type="gramEnd"/>
      <w:r w:rsidRPr="00C14A36">
        <w:rPr>
          <w:rFonts w:asciiTheme="minorHAnsi" w:hAnsiTheme="minorHAnsi" w:cstheme="minorHAnsi"/>
        </w:rPr>
        <w:tab/>
        <w:t>Resources</w:t>
      </w:r>
    </w:p>
    <w:p w:rsidR="00AD76E0" w:rsidRPr="00C14A36" w:rsidRDefault="00AD76E0" w:rsidP="00AD76E0">
      <w:pPr>
        <w:pStyle w:val="BodyText"/>
        <w:spacing w:before="177" w:line="256" w:lineRule="auto"/>
        <w:ind w:left="2262" w:hanging="240"/>
        <w:rPr>
          <w:rFonts w:asciiTheme="minorHAnsi" w:hAnsiTheme="minorHAnsi" w:cstheme="minorHAnsi"/>
        </w:rPr>
      </w:pPr>
      <w:proofErr w:type="spellStart"/>
      <w:proofErr w:type="gramStart"/>
      <w:r w:rsidRPr="00C14A36">
        <w:rPr>
          <w:rFonts w:asciiTheme="minorHAnsi" w:hAnsiTheme="minorHAnsi" w:cstheme="minorHAnsi"/>
        </w:rPr>
        <w:t>i</w:t>
      </w:r>
      <w:proofErr w:type="spellEnd"/>
      <w:proofErr w:type="gramEnd"/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Resources are the assets, capabilities, processes, employee time, information, and</w:t>
      </w:r>
      <w:r w:rsidRPr="00C14A36">
        <w:rPr>
          <w:rFonts w:asciiTheme="minorHAnsi" w:hAnsiTheme="minorHAnsi" w:cstheme="minorHAnsi"/>
          <w:spacing w:val="-52"/>
        </w:rPr>
        <w:t xml:space="preserve"> </w:t>
      </w:r>
      <w:r w:rsidRPr="00C14A36">
        <w:rPr>
          <w:rFonts w:asciiTheme="minorHAnsi" w:hAnsiTheme="minorHAnsi" w:cstheme="minorHAnsi"/>
        </w:rPr>
        <w:t>knowledge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that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an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organization controls.</w:t>
      </w:r>
    </w:p>
    <w:p w:rsidR="00AD76E0" w:rsidRPr="00C14A36" w:rsidRDefault="00AD76E0" w:rsidP="00363253">
      <w:pPr>
        <w:pStyle w:val="ListParagraph"/>
        <w:numPr>
          <w:ilvl w:val="0"/>
          <w:numId w:val="2"/>
        </w:numPr>
        <w:tabs>
          <w:tab w:val="left" w:pos="821"/>
          <w:tab w:val="left" w:pos="822"/>
          <w:tab w:val="left" w:pos="1421"/>
          <w:tab w:val="left" w:pos="1541"/>
        </w:tabs>
        <w:spacing w:before="159" w:line="408" w:lineRule="auto"/>
        <w:ind w:left="1181" w:right="2904" w:hanging="720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  <w:u w:val="single"/>
        </w:rPr>
        <w:t xml:space="preserve"> </w:t>
      </w:r>
      <w:r w:rsidRPr="00C14A36">
        <w:rPr>
          <w:rFonts w:asciiTheme="minorHAnsi" w:hAnsiTheme="minorHAnsi" w:cstheme="minorHAnsi"/>
          <w:u w:val="single"/>
        </w:rPr>
        <w:tab/>
      </w:r>
      <w:r w:rsidRPr="00C14A36">
        <w:rPr>
          <w:rFonts w:asciiTheme="minorHAnsi" w:hAnsiTheme="minorHAnsi" w:cstheme="minorHAnsi"/>
          <w:u w:val="single"/>
        </w:rPr>
        <w:tab/>
      </w:r>
      <w:proofErr w:type="gramStart"/>
      <w:r w:rsidRPr="00C14A36">
        <w:rPr>
          <w:rFonts w:asciiTheme="minorHAnsi" w:hAnsiTheme="minorHAnsi" w:cstheme="minorHAnsi"/>
        </w:rPr>
        <w:t>are</w:t>
      </w:r>
      <w:proofErr w:type="gramEnd"/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companies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that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have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a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small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share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of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a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fast-growing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market.</w:t>
      </w:r>
      <w:r w:rsidRPr="00C14A36">
        <w:rPr>
          <w:rFonts w:asciiTheme="minorHAnsi" w:hAnsiTheme="minorHAnsi" w:cstheme="minorHAnsi"/>
          <w:spacing w:val="-52"/>
        </w:rPr>
        <w:t xml:space="preserve"> </w:t>
      </w:r>
      <w:r w:rsidRPr="00C14A36">
        <w:rPr>
          <w:rFonts w:asciiTheme="minorHAnsi" w:hAnsiTheme="minorHAnsi" w:cstheme="minorHAnsi"/>
        </w:rPr>
        <w:t>a</w:t>
      </w:r>
      <w:r w:rsidRPr="00C14A36">
        <w:rPr>
          <w:rFonts w:asciiTheme="minorHAnsi" w:hAnsiTheme="minorHAnsi" w:cstheme="minorHAnsi"/>
        </w:rPr>
        <w:tab/>
      </w:r>
      <w:r w:rsidRPr="00C14A36">
        <w:rPr>
          <w:rFonts w:asciiTheme="minorHAnsi" w:hAnsiTheme="minorHAnsi" w:cstheme="minorHAnsi"/>
        </w:rPr>
        <w:tab/>
        <w:t>Question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marks</w:t>
      </w:r>
    </w:p>
    <w:p w:rsidR="00AD76E0" w:rsidRPr="00C14A36" w:rsidRDefault="00AD76E0" w:rsidP="00AD76E0">
      <w:pPr>
        <w:spacing w:line="408" w:lineRule="auto"/>
        <w:rPr>
          <w:rFonts w:asciiTheme="minorHAnsi" w:hAnsiTheme="minorHAnsi" w:cstheme="minorHAnsi"/>
        </w:rPr>
        <w:sectPr w:rsidR="00AD76E0" w:rsidRPr="00C14A36">
          <w:pgSz w:w="12240" w:h="15840"/>
          <w:pgMar w:top="1360" w:right="1320" w:bottom="280" w:left="980" w:header="720" w:footer="720" w:gutter="0"/>
          <w:cols w:space="720"/>
        </w:sectPr>
      </w:pPr>
    </w:p>
    <w:p w:rsidR="00AD76E0" w:rsidRPr="00C14A36" w:rsidRDefault="00AD76E0" w:rsidP="00AD76E0">
      <w:pPr>
        <w:pStyle w:val="BodyText"/>
        <w:spacing w:before="80"/>
        <w:ind w:left="2022" w:firstLine="0"/>
        <w:rPr>
          <w:rFonts w:asciiTheme="minorHAnsi" w:hAnsiTheme="minorHAnsi" w:cstheme="minorHAnsi"/>
        </w:rPr>
      </w:pPr>
      <w:proofErr w:type="spellStart"/>
      <w:proofErr w:type="gramStart"/>
      <w:r w:rsidRPr="00C14A36">
        <w:rPr>
          <w:rFonts w:asciiTheme="minorHAnsi" w:hAnsiTheme="minorHAnsi" w:cstheme="minorHAnsi"/>
        </w:rPr>
        <w:t>i</w:t>
      </w:r>
      <w:proofErr w:type="spellEnd"/>
      <w:proofErr w:type="gramEnd"/>
      <w:r w:rsidRPr="00C14A36">
        <w:rPr>
          <w:rFonts w:asciiTheme="minorHAnsi" w:hAnsiTheme="minorHAnsi" w:cstheme="minorHAnsi"/>
          <w:spacing w:val="65"/>
        </w:rPr>
        <w:t xml:space="preserve"> </w:t>
      </w:r>
      <w:r w:rsidRPr="00C14A36">
        <w:rPr>
          <w:rFonts w:asciiTheme="minorHAnsi" w:hAnsiTheme="minorHAnsi" w:cstheme="minorHAnsi"/>
        </w:rPr>
        <w:t>Question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marks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are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companies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that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have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a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small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share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of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a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fast-growing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market.</w:t>
      </w:r>
    </w:p>
    <w:p w:rsidR="00AD76E0" w:rsidRPr="00C14A36" w:rsidRDefault="00AD76E0" w:rsidP="00363253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77" w:line="256" w:lineRule="auto"/>
        <w:ind w:left="821" w:right="519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Based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on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research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evidence,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related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diversification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appears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to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be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a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better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strategy</w:t>
      </w:r>
      <w:r w:rsidRPr="00C14A36">
        <w:rPr>
          <w:rFonts w:asciiTheme="minorHAnsi" w:hAnsiTheme="minorHAnsi" w:cstheme="minorHAnsi"/>
          <w:spacing w:val="-6"/>
        </w:rPr>
        <w:t xml:space="preserve"> </w:t>
      </w:r>
      <w:r w:rsidRPr="00C14A36">
        <w:rPr>
          <w:rFonts w:asciiTheme="minorHAnsi" w:hAnsiTheme="minorHAnsi" w:cstheme="minorHAnsi"/>
        </w:rPr>
        <w:t>for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portfolio</w:t>
      </w:r>
      <w:r w:rsidRPr="00C14A36">
        <w:rPr>
          <w:rFonts w:asciiTheme="minorHAnsi" w:hAnsiTheme="minorHAnsi" w:cstheme="minorHAnsi"/>
          <w:spacing w:val="-52"/>
        </w:rPr>
        <w:t xml:space="preserve"> </w:t>
      </w:r>
      <w:r w:rsidRPr="00C14A36">
        <w:rPr>
          <w:rFonts w:asciiTheme="minorHAnsi" w:hAnsiTheme="minorHAnsi" w:cstheme="minorHAnsi"/>
        </w:rPr>
        <w:t>management than unrelated diversification.</w:t>
      </w:r>
    </w:p>
    <w:p w:rsidR="00AD76E0" w:rsidRPr="00C14A36" w:rsidRDefault="00AD76E0" w:rsidP="00AD76E0">
      <w:pPr>
        <w:pStyle w:val="BodyText"/>
        <w:tabs>
          <w:tab w:val="left" w:pos="1541"/>
        </w:tabs>
        <w:spacing w:before="159"/>
        <w:ind w:left="1181" w:firstLine="0"/>
        <w:rPr>
          <w:rFonts w:asciiTheme="minorHAnsi" w:hAnsiTheme="minorHAnsi" w:cstheme="minorHAnsi"/>
        </w:rPr>
      </w:pPr>
      <w:proofErr w:type="gramStart"/>
      <w:r w:rsidRPr="00C14A36">
        <w:rPr>
          <w:rFonts w:asciiTheme="minorHAnsi" w:hAnsiTheme="minorHAnsi" w:cstheme="minorHAnsi"/>
        </w:rPr>
        <w:t>a</w:t>
      </w:r>
      <w:proofErr w:type="gramEnd"/>
      <w:r w:rsidRPr="00C14A36">
        <w:rPr>
          <w:rFonts w:asciiTheme="minorHAnsi" w:hAnsiTheme="minorHAnsi" w:cstheme="minorHAnsi"/>
        </w:rPr>
        <w:tab/>
        <w:t>True</w:t>
      </w:r>
    </w:p>
    <w:p w:rsidR="00AD76E0" w:rsidRPr="00C14A36" w:rsidRDefault="00AD76E0" w:rsidP="00AD76E0">
      <w:pPr>
        <w:pStyle w:val="BodyText"/>
        <w:spacing w:before="177" w:line="256" w:lineRule="auto"/>
        <w:ind w:left="2262" w:right="185" w:hanging="240"/>
        <w:rPr>
          <w:rFonts w:asciiTheme="minorHAnsi" w:hAnsiTheme="minorHAnsi" w:cstheme="minorHAnsi"/>
        </w:rPr>
      </w:pPr>
      <w:proofErr w:type="spellStart"/>
      <w:proofErr w:type="gramStart"/>
      <w:r w:rsidRPr="00C14A36">
        <w:rPr>
          <w:rFonts w:asciiTheme="minorHAnsi" w:hAnsiTheme="minorHAnsi" w:cstheme="minorHAnsi"/>
        </w:rPr>
        <w:t>i</w:t>
      </w:r>
      <w:proofErr w:type="spellEnd"/>
      <w:proofErr w:type="gramEnd"/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In contrast to a single, undiversified business or unrelated diversification, related</w:t>
      </w:r>
      <w:r w:rsidRPr="00C14A36">
        <w:rPr>
          <w:rFonts w:asciiTheme="minorHAnsi" w:hAnsiTheme="minorHAnsi" w:cstheme="minorHAnsi"/>
          <w:spacing w:val="-52"/>
        </w:rPr>
        <w:t xml:space="preserve"> </w:t>
      </w:r>
      <w:r w:rsidRPr="00C14A36">
        <w:rPr>
          <w:rFonts w:asciiTheme="minorHAnsi" w:hAnsiTheme="minorHAnsi" w:cstheme="minorHAnsi"/>
        </w:rPr>
        <w:t>diversification reduces risk because the different businesses can work as a team,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relying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on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each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other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for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needed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experience, expertise,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and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support.</w:t>
      </w:r>
    </w:p>
    <w:p w:rsidR="00AD76E0" w:rsidRPr="00C14A36" w:rsidRDefault="00AD76E0" w:rsidP="00363253">
      <w:pPr>
        <w:pStyle w:val="ListParagraph"/>
        <w:numPr>
          <w:ilvl w:val="0"/>
          <w:numId w:val="2"/>
        </w:numPr>
        <w:tabs>
          <w:tab w:val="left" w:pos="821"/>
          <w:tab w:val="left" w:pos="822"/>
          <w:tab w:val="left" w:pos="1541"/>
        </w:tabs>
        <w:spacing w:before="158" w:line="408" w:lineRule="auto"/>
        <w:ind w:left="1181" w:right="3092" w:hanging="720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If</w:t>
      </w:r>
      <w:r w:rsidRPr="00C14A36">
        <w:rPr>
          <w:rFonts w:asciiTheme="minorHAnsi" w:hAnsiTheme="minorHAnsi" w:cstheme="minorHAnsi"/>
          <w:spacing w:val="-5"/>
        </w:rPr>
        <w:t xml:space="preserve"> </w:t>
      </w:r>
      <w:r w:rsidRPr="00C14A36">
        <w:rPr>
          <w:rFonts w:asciiTheme="minorHAnsi" w:hAnsiTheme="minorHAnsi" w:cstheme="minorHAnsi"/>
        </w:rPr>
        <w:t>retrenchment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works,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it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is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typically</w:t>
      </w:r>
      <w:r w:rsidRPr="00C14A36">
        <w:rPr>
          <w:rFonts w:asciiTheme="minorHAnsi" w:hAnsiTheme="minorHAnsi" w:cstheme="minorHAnsi"/>
          <w:spacing w:val="-9"/>
        </w:rPr>
        <w:t xml:space="preserve"> </w:t>
      </w:r>
      <w:r w:rsidRPr="00C14A36">
        <w:rPr>
          <w:rFonts w:asciiTheme="minorHAnsi" w:hAnsiTheme="minorHAnsi" w:cstheme="minorHAnsi"/>
        </w:rPr>
        <w:t>followed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by</w:t>
      </w:r>
      <w:r w:rsidRPr="00C14A36">
        <w:rPr>
          <w:rFonts w:asciiTheme="minorHAnsi" w:hAnsiTheme="minorHAnsi" w:cstheme="minorHAnsi"/>
          <w:spacing w:val="-9"/>
        </w:rPr>
        <w:t xml:space="preserve"> </w:t>
      </w:r>
      <w:r w:rsidRPr="00C14A36">
        <w:rPr>
          <w:rFonts w:asciiTheme="minorHAnsi" w:hAnsiTheme="minorHAnsi" w:cstheme="minorHAnsi"/>
        </w:rPr>
        <w:t>a</w:t>
      </w:r>
      <w:r w:rsidRPr="00C14A36">
        <w:rPr>
          <w:rFonts w:asciiTheme="minorHAnsi" w:hAnsiTheme="minorHAnsi" w:cstheme="minorHAnsi"/>
          <w:spacing w:val="-5"/>
        </w:rPr>
        <w:t xml:space="preserve"> </w:t>
      </w:r>
      <w:r w:rsidRPr="00C14A36">
        <w:rPr>
          <w:rFonts w:asciiTheme="minorHAnsi" w:hAnsiTheme="minorHAnsi" w:cstheme="minorHAnsi"/>
        </w:rPr>
        <w:t>stability</w:t>
      </w:r>
      <w:r w:rsidRPr="00C14A36">
        <w:rPr>
          <w:rFonts w:asciiTheme="minorHAnsi" w:hAnsiTheme="minorHAnsi" w:cstheme="minorHAnsi"/>
          <w:spacing w:val="-8"/>
        </w:rPr>
        <w:t xml:space="preserve"> </w:t>
      </w:r>
      <w:r w:rsidRPr="00C14A36">
        <w:rPr>
          <w:rFonts w:asciiTheme="minorHAnsi" w:hAnsiTheme="minorHAnsi" w:cstheme="minorHAnsi"/>
        </w:rPr>
        <w:t>strategy.</w:t>
      </w:r>
      <w:r w:rsidRPr="00C14A36">
        <w:rPr>
          <w:rFonts w:asciiTheme="minorHAnsi" w:hAnsiTheme="minorHAnsi" w:cstheme="minorHAnsi"/>
          <w:spacing w:val="-52"/>
        </w:rPr>
        <w:t xml:space="preserve"> </w:t>
      </w:r>
      <w:r w:rsidRPr="00C14A36">
        <w:rPr>
          <w:rFonts w:asciiTheme="minorHAnsi" w:hAnsiTheme="minorHAnsi" w:cstheme="minorHAnsi"/>
        </w:rPr>
        <w:t>a</w:t>
      </w:r>
      <w:r w:rsidRPr="00C14A36">
        <w:rPr>
          <w:rFonts w:asciiTheme="minorHAnsi" w:hAnsiTheme="minorHAnsi" w:cstheme="minorHAnsi"/>
        </w:rPr>
        <w:tab/>
        <w:t>False</w:t>
      </w:r>
    </w:p>
    <w:p w:rsidR="00AD76E0" w:rsidRPr="00C14A36" w:rsidRDefault="00AD76E0" w:rsidP="00AD76E0">
      <w:pPr>
        <w:pStyle w:val="BodyText"/>
        <w:spacing w:line="256" w:lineRule="auto"/>
        <w:ind w:left="2262" w:hanging="240"/>
        <w:rPr>
          <w:rFonts w:asciiTheme="minorHAnsi" w:hAnsiTheme="minorHAnsi" w:cstheme="minorHAnsi"/>
        </w:rPr>
      </w:pPr>
      <w:proofErr w:type="spellStart"/>
      <w:proofErr w:type="gramStart"/>
      <w:r w:rsidRPr="00C14A36">
        <w:rPr>
          <w:rFonts w:asciiTheme="minorHAnsi" w:hAnsiTheme="minorHAnsi" w:cstheme="minorHAnsi"/>
        </w:rPr>
        <w:t>i</w:t>
      </w:r>
      <w:proofErr w:type="spellEnd"/>
      <w:proofErr w:type="gramEnd"/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If retrenchment works, it is often followed by a recovery strategy that focuses on</w:t>
      </w:r>
      <w:r w:rsidRPr="00C14A36">
        <w:rPr>
          <w:rFonts w:asciiTheme="minorHAnsi" w:hAnsiTheme="minorHAnsi" w:cstheme="minorHAnsi"/>
          <w:spacing w:val="-52"/>
        </w:rPr>
        <w:t xml:space="preserve"> </w:t>
      </w:r>
      <w:r w:rsidRPr="00C14A36">
        <w:rPr>
          <w:rFonts w:asciiTheme="minorHAnsi" w:hAnsiTheme="minorHAnsi" w:cstheme="minorHAnsi"/>
        </w:rPr>
        <w:t>growing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business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again.</w:t>
      </w:r>
    </w:p>
    <w:p w:rsidR="00AD76E0" w:rsidRPr="00C14A36" w:rsidRDefault="00AD76E0" w:rsidP="00363253">
      <w:pPr>
        <w:pStyle w:val="ListParagraph"/>
        <w:numPr>
          <w:ilvl w:val="0"/>
          <w:numId w:val="2"/>
        </w:numPr>
        <w:tabs>
          <w:tab w:val="left" w:pos="822"/>
          <w:tab w:val="left" w:pos="1421"/>
        </w:tabs>
        <w:spacing w:before="158" w:line="256" w:lineRule="auto"/>
        <w:ind w:left="821" w:right="528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  <w:u w:val="single"/>
        </w:rPr>
        <w:t xml:space="preserve"> </w:t>
      </w:r>
      <w:r w:rsidRPr="00C14A36">
        <w:rPr>
          <w:rFonts w:asciiTheme="minorHAnsi" w:hAnsiTheme="minorHAnsi" w:cstheme="minorHAnsi"/>
          <w:u w:val="single"/>
        </w:rPr>
        <w:tab/>
      </w:r>
      <w:proofErr w:type="gramStart"/>
      <w:r w:rsidRPr="00C14A36">
        <w:rPr>
          <w:rFonts w:asciiTheme="minorHAnsi" w:hAnsiTheme="minorHAnsi" w:cstheme="minorHAnsi"/>
        </w:rPr>
        <w:t>is</w:t>
      </w:r>
      <w:proofErr w:type="gramEnd"/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a</w:t>
      </w:r>
      <w:r w:rsidRPr="00C14A36">
        <w:rPr>
          <w:rFonts w:asciiTheme="minorHAnsi" w:hAnsiTheme="minorHAnsi" w:cstheme="minorHAnsi"/>
          <w:spacing w:val="-5"/>
        </w:rPr>
        <w:t xml:space="preserve"> </w:t>
      </w:r>
      <w:r w:rsidRPr="00C14A36">
        <w:rPr>
          <w:rFonts w:asciiTheme="minorHAnsi" w:hAnsiTheme="minorHAnsi" w:cstheme="minorHAnsi"/>
        </w:rPr>
        <w:t>discrepancy</w:t>
      </w:r>
      <w:r w:rsidRPr="00C14A36">
        <w:rPr>
          <w:rFonts w:asciiTheme="minorHAnsi" w:hAnsiTheme="minorHAnsi" w:cstheme="minorHAnsi"/>
          <w:spacing w:val="-7"/>
        </w:rPr>
        <w:t xml:space="preserve"> </w:t>
      </w:r>
      <w:r w:rsidRPr="00C14A36">
        <w:rPr>
          <w:rFonts w:asciiTheme="minorHAnsi" w:hAnsiTheme="minorHAnsi" w:cstheme="minorHAnsi"/>
        </w:rPr>
        <w:t>between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a</w:t>
      </w:r>
      <w:r w:rsidRPr="00C14A36">
        <w:rPr>
          <w:rFonts w:asciiTheme="minorHAnsi" w:hAnsiTheme="minorHAnsi" w:cstheme="minorHAnsi"/>
          <w:spacing w:val="-5"/>
        </w:rPr>
        <w:t xml:space="preserve"> </w:t>
      </w:r>
      <w:r w:rsidRPr="00C14A36">
        <w:rPr>
          <w:rFonts w:asciiTheme="minorHAnsi" w:hAnsiTheme="minorHAnsi" w:cstheme="minorHAnsi"/>
        </w:rPr>
        <w:t>company’s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intended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strategy</w:t>
      </w:r>
      <w:r w:rsidRPr="00C14A36">
        <w:rPr>
          <w:rFonts w:asciiTheme="minorHAnsi" w:hAnsiTheme="minorHAnsi" w:cstheme="minorHAnsi"/>
          <w:spacing w:val="-7"/>
        </w:rPr>
        <w:t xml:space="preserve"> </w:t>
      </w:r>
      <w:r w:rsidRPr="00C14A36">
        <w:rPr>
          <w:rFonts w:asciiTheme="minorHAnsi" w:hAnsiTheme="minorHAnsi" w:cstheme="minorHAnsi"/>
        </w:rPr>
        <w:t>and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strategic</w:t>
      </w:r>
      <w:r w:rsidRPr="00C14A36">
        <w:rPr>
          <w:rFonts w:asciiTheme="minorHAnsi" w:hAnsiTheme="minorHAnsi" w:cstheme="minorHAnsi"/>
          <w:spacing w:val="-5"/>
        </w:rPr>
        <w:t xml:space="preserve"> </w:t>
      </w:r>
      <w:r w:rsidRPr="00C14A36">
        <w:rPr>
          <w:rFonts w:asciiTheme="minorHAnsi" w:hAnsiTheme="minorHAnsi" w:cstheme="minorHAnsi"/>
        </w:rPr>
        <w:t>actions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managers</w:t>
      </w:r>
      <w:r w:rsidRPr="00C14A36">
        <w:rPr>
          <w:rFonts w:asciiTheme="minorHAnsi" w:hAnsiTheme="minorHAnsi" w:cstheme="minorHAnsi"/>
          <w:spacing w:val="-52"/>
        </w:rPr>
        <w:t xml:space="preserve"> </w:t>
      </w:r>
      <w:r w:rsidRPr="00C14A36">
        <w:rPr>
          <w:rFonts w:asciiTheme="minorHAnsi" w:hAnsiTheme="minorHAnsi" w:cstheme="minorHAnsi"/>
        </w:rPr>
        <w:t>take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when actually</w:t>
      </w:r>
      <w:r w:rsidRPr="00C14A36">
        <w:rPr>
          <w:rFonts w:asciiTheme="minorHAnsi" w:hAnsiTheme="minorHAnsi" w:cstheme="minorHAnsi"/>
          <w:spacing w:val="-5"/>
        </w:rPr>
        <w:t xml:space="preserve"> </w:t>
      </w:r>
      <w:r w:rsidRPr="00C14A36">
        <w:rPr>
          <w:rFonts w:asciiTheme="minorHAnsi" w:hAnsiTheme="minorHAnsi" w:cstheme="minorHAnsi"/>
        </w:rPr>
        <w:t>implementing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that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strategy.</w:t>
      </w:r>
    </w:p>
    <w:p w:rsidR="00AD76E0" w:rsidRPr="00C14A36" w:rsidRDefault="00AD76E0" w:rsidP="00AD76E0">
      <w:pPr>
        <w:pStyle w:val="BodyText"/>
        <w:tabs>
          <w:tab w:val="left" w:pos="1541"/>
        </w:tabs>
        <w:spacing w:before="159"/>
        <w:ind w:left="1181" w:firstLine="0"/>
        <w:rPr>
          <w:rFonts w:asciiTheme="minorHAnsi" w:hAnsiTheme="minorHAnsi" w:cstheme="minorHAnsi"/>
        </w:rPr>
      </w:pPr>
      <w:proofErr w:type="gramStart"/>
      <w:r w:rsidRPr="00C14A36">
        <w:rPr>
          <w:rFonts w:asciiTheme="minorHAnsi" w:hAnsiTheme="minorHAnsi" w:cstheme="minorHAnsi"/>
        </w:rPr>
        <w:t>a</w:t>
      </w:r>
      <w:proofErr w:type="gramEnd"/>
      <w:r w:rsidRPr="00C14A36">
        <w:rPr>
          <w:rFonts w:asciiTheme="minorHAnsi" w:hAnsiTheme="minorHAnsi" w:cstheme="minorHAnsi"/>
        </w:rPr>
        <w:tab/>
        <w:t>Strategic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dissonance</w:t>
      </w:r>
    </w:p>
    <w:p w:rsidR="00AD76E0" w:rsidRPr="00C14A36" w:rsidRDefault="00AD76E0" w:rsidP="00AD76E0">
      <w:pPr>
        <w:pStyle w:val="BodyText"/>
        <w:spacing w:before="177" w:line="256" w:lineRule="auto"/>
        <w:ind w:left="2262" w:right="185" w:hanging="240"/>
        <w:rPr>
          <w:rFonts w:asciiTheme="minorHAnsi" w:hAnsiTheme="minorHAnsi" w:cstheme="minorHAnsi"/>
        </w:rPr>
      </w:pPr>
      <w:proofErr w:type="spellStart"/>
      <w:proofErr w:type="gramStart"/>
      <w:r w:rsidRPr="00C14A36">
        <w:rPr>
          <w:rFonts w:asciiTheme="minorHAnsi" w:hAnsiTheme="minorHAnsi" w:cstheme="minorHAnsi"/>
        </w:rPr>
        <w:t>i</w:t>
      </w:r>
      <w:proofErr w:type="spellEnd"/>
      <w:proofErr w:type="gramEnd"/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Competitive inertia is a reluctance to change strategies or competitive practices that</w:t>
      </w:r>
      <w:r w:rsidRPr="00C14A36">
        <w:rPr>
          <w:rFonts w:asciiTheme="minorHAnsi" w:hAnsiTheme="minorHAnsi" w:cstheme="minorHAnsi"/>
          <w:spacing w:val="-52"/>
        </w:rPr>
        <w:t xml:space="preserve"> </w:t>
      </w:r>
      <w:r w:rsidRPr="00C14A36">
        <w:rPr>
          <w:rFonts w:asciiTheme="minorHAnsi" w:hAnsiTheme="minorHAnsi" w:cstheme="minorHAnsi"/>
        </w:rPr>
        <w:t>have been successful in the past. Strategic dissonance is a discrepancy between a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company’s intended strategy and the strategic actions managers take when actually</w:t>
      </w:r>
      <w:r w:rsidRPr="00C14A36">
        <w:rPr>
          <w:rFonts w:asciiTheme="minorHAnsi" w:hAnsiTheme="minorHAnsi" w:cstheme="minorHAnsi"/>
          <w:spacing w:val="-52"/>
        </w:rPr>
        <w:t xml:space="preserve"> </w:t>
      </w:r>
      <w:r w:rsidRPr="00C14A36">
        <w:rPr>
          <w:rFonts w:asciiTheme="minorHAnsi" w:hAnsiTheme="minorHAnsi" w:cstheme="minorHAnsi"/>
        </w:rPr>
        <w:t>implementing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that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strategy.</w:t>
      </w:r>
    </w:p>
    <w:p w:rsidR="00AD76E0" w:rsidRPr="00C14A36" w:rsidRDefault="00AD76E0" w:rsidP="00AD76E0">
      <w:pPr>
        <w:pStyle w:val="BodyText"/>
        <w:spacing w:before="157"/>
        <w:ind w:left="461" w:firstLine="0"/>
        <w:rPr>
          <w:rFonts w:asciiTheme="minorHAnsi" w:hAnsiTheme="minorHAnsi" w:cstheme="minorHAnsi"/>
        </w:rPr>
      </w:pPr>
      <w:r w:rsidRPr="00C14A36">
        <w:rPr>
          <w:rFonts w:asciiTheme="minorHAnsi" w:hAnsiTheme="minorHAnsi" w:cstheme="minorHAnsi"/>
        </w:rPr>
        <w:t>Attempt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2:</w:t>
      </w:r>
    </w:p>
    <w:p w:rsidR="00AD76E0" w:rsidRPr="00363253" w:rsidRDefault="00AD76E0" w:rsidP="00363253">
      <w:pPr>
        <w:pStyle w:val="ListParagraph"/>
        <w:numPr>
          <w:ilvl w:val="0"/>
          <w:numId w:val="3"/>
        </w:numPr>
        <w:tabs>
          <w:tab w:val="left" w:pos="1181"/>
          <w:tab w:val="left" w:pos="1182"/>
          <w:tab w:val="left" w:pos="2179"/>
        </w:tabs>
        <w:spacing w:before="177" w:line="256" w:lineRule="auto"/>
        <w:ind w:right="308"/>
        <w:rPr>
          <w:rFonts w:asciiTheme="minorHAnsi" w:hAnsiTheme="minorHAnsi" w:cstheme="minorHAnsi"/>
        </w:rPr>
      </w:pPr>
      <w:proofErr w:type="gramStart"/>
      <w:r w:rsidRPr="00363253">
        <w:rPr>
          <w:rFonts w:asciiTheme="minorHAnsi" w:hAnsiTheme="minorHAnsi" w:cstheme="minorHAnsi"/>
        </w:rPr>
        <w:t>The</w:t>
      </w:r>
      <w:r w:rsidRPr="00363253">
        <w:rPr>
          <w:rFonts w:asciiTheme="minorHAnsi" w:hAnsiTheme="minorHAnsi" w:cstheme="minorHAnsi"/>
          <w:u w:val="single"/>
        </w:rPr>
        <w:tab/>
      </w:r>
      <w:r w:rsidRPr="00363253">
        <w:rPr>
          <w:rFonts w:asciiTheme="minorHAnsi" w:hAnsiTheme="minorHAnsi" w:cstheme="minorHAnsi"/>
        </w:rPr>
        <w:t>is</w:t>
      </w:r>
      <w:proofErr w:type="gramEnd"/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a</w:t>
      </w:r>
      <w:r w:rsidRPr="00363253">
        <w:rPr>
          <w:rFonts w:asciiTheme="minorHAnsi" w:hAnsiTheme="minorHAnsi" w:cstheme="minorHAnsi"/>
          <w:spacing w:val="-1"/>
        </w:rPr>
        <w:t xml:space="preserve"> </w:t>
      </w:r>
      <w:r w:rsidRPr="00363253">
        <w:rPr>
          <w:rFonts w:asciiTheme="minorHAnsi" w:hAnsiTheme="minorHAnsi" w:cstheme="minorHAnsi"/>
        </w:rPr>
        <w:t>measure</w:t>
      </w:r>
      <w:r w:rsidRPr="00363253">
        <w:rPr>
          <w:rFonts w:asciiTheme="minorHAnsi" w:hAnsiTheme="minorHAnsi" w:cstheme="minorHAnsi"/>
          <w:spacing w:val="-1"/>
        </w:rPr>
        <w:t xml:space="preserve"> </w:t>
      </w:r>
      <w:r w:rsidRPr="00363253">
        <w:rPr>
          <w:rFonts w:asciiTheme="minorHAnsi" w:hAnsiTheme="minorHAnsi" w:cstheme="minorHAnsi"/>
        </w:rPr>
        <w:t>of</w:t>
      </w:r>
      <w:r w:rsidRPr="00363253">
        <w:rPr>
          <w:rFonts w:asciiTheme="minorHAnsi" w:hAnsiTheme="minorHAnsi" w:cstheme="minorHAnsi"/>
          <w:spacing w:val="-1"/>
        </w:rPr>
        <w:t xml:space="preserve"> </w:t>
      </w:r>
      <w:r w:rsidRPr="00363253">
        <w:rPr>
          <w:rFonts w:asciiTheme="minorHAnsi" w:hAnsiTheme="minorHAnsi" w:cstheme="minorHAnsi"/>
        </w:rPr>
        <w:t>the degree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to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which</w:t>
      </w:r>
      <w:r w:rsidRPr="00363253">
        <w:rPr>
          <w:rFonts w:asciiTheme="minorHAnsi" w:hAnsiTheme="minorHAnsi" w:cstheme="minorHAnsi"/>
          <w:spacing w:val="-2"/>
        </w:rPr>
        <w:t xml:space="preserve"> </w:t>
      </w:r>
      <w:r w:rsidRPr="00363253">
        <w:rPr>
          <w:rFonts w:asciiTheme="minorHAnsi" w:hAnsiTheme="minorHAnsi" w:cstheme="minorHAnsi"/>
        </w:rPr>
        <w:t>barriers</w:t>
      </w:r>
      <w:r w:rsidRPr="00363253">
        <w:rPr>
          <w:rFonts w:asciiTheme="minorHAnsi" w:hAnsiTheme="minorHAnsi" w:cstheme="minorHAnsi"/>
          <w:spacing w:val="-2"/>
        </w:rPr>
        <w:t xml:space="preserve"> </w:t>
      </w:r>
      <w:r w:rsidRPr="00363253">
        <w:rPr>
          <w:rFonts w:asciiTheme="minorHAnsi" w:hAnsiTheme="minorHAnsi" w:cstheme="minorHAnsi"/>
        </w:rPr>
        <w:t>to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entry</w:t>
      </w:r>
      <w:r w:rsidRPr="00363253">
        <w:rPr>
          <w:rFonts w:asciiTheme="minorHAnsi" w:hAnsiTheme="minorHAnsi" w:cstheme="minorHAnsi"/>
          <w:spacing w:val="-7"/>
        </w:rPr>
        <w:t xml:space="preserve"> </w:t>
      </w:r>
      <w:r w:rsidRPr="00363253">
        <w:rPr>
          <w:rFonts w:asciiTheme="minorHAnsi" w:hAnsiTheme="minorHAnsi" w:cstheme="minorHAnsi"/>
        </w:rPr>
        <w:t>make</w:t>
      </w:r>
      <w:r w:rsidRPr="00363253">
        <w:rPr>
          <w:rFonts w:asciiTheme="minorHAnsi" w:hAnsiTheme="minorHAnsi" w:cstheme="minorHAnsi"/>
          <w:spacing w:val="-1"/>
        </w:rPr>
        <w:t xml:space="preserve"> </w:t>
      </w:r>
      <w:r w:rsidRPr="00363253">
        <w:rPr>
          <w:rFonts w:asciiTheme="minorHAnsi" w:hAnsiTheme="minorHAnsi" w:cstheme="minorHAnsi"/>
        </w:rPr>
        <w:t>it</w:t>
      </w:r>
      <w:r w:rsidRPr="00363253">
        <w:rPr>
          <w:rFonts w:asciiTheme="minorHAnsi" w:hAnsiTheme="minorHAnsi" w:cstheme="minorHAnsi"/>
          <w:spacing w:val="-2"/>
        </w:rPr>
        <w:t xml:space="preserve"> </w:t>
      </w:r>
      <w:r w:rsidRPr="00363253">
        <w:rPr>
          <w:rFonts w:asciiTheme="minorHAnsi" w:hAnsiTheme="minorHAnsi" w:cstheme="minorHAnsi"/>
        </w:rPr>
        <w:t>easy</w:t>
      </w:r>
      <w:r w:rsidRPr="00363253">
        <w:rPr>
          <w:rFonts w:asciiTheme="minorHAnsi" w:hAnsiTheme="minorHAnsi" w:cstheme="minorHAnsi"/>
          <w:spacing w:val="-7"/>
        </w:rPr>
        <w:t xml:space="preserve"> </w:t>
      </w:r>
      <w:r w:rsidRPr="00363253">
        <w:rPr>
          <w:rFonts w:asciiTheme="minorHAnsi" w:hAnsiTheme="minorHAnsi" w:cstheme="minorHAnsi"/>
        </w:rPr>
        <w:t>or difficult for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new</w:t>
      </w:r>
      <w:r w:rsidRPr="00363253">
        <w:rPr>
          <w:rFonts w:asciiTheme="minorHAnsi" w:hAnsiTheme="minorHAnsi" w:cstheme="minorHAnsi"/>
          <w:spacing w:val="-52"/>
        </w:rPr>
        <w:t xml:space="preserve"> </w:t>
      </w:r>
      <w:r w:rsidRPr="00363253">
        <w:rPr>
          <w:rFonts w:asciiTheme="minorHAnsi" w:hAnsiTheme="minorHAnsi" w:cstheme="minorHAnsi"/>
        </w:rPr>
        <w:t>companies</w:t>
      </w:r>
      <w:r w:rsidRPr="00363253">
        <w:rPr>
          <w:rFonts w:asciiTheme="minorHAnsi" w:hAnsiTheme="minorHAnsi" w:cstheme="minorHAnsi"/>
          <w:spacing w:val="-2"/>
        </w:rPr>
        <w:t xml:space="preserve"> </w:t>
      </w:r>
      <w:r w:rsidRPr="00363253">
        <w:rPr>
          <w:rFonts w:asciiTheme="minorHAnsi" w:hAnsiTheme="minorHAnsi" w:cstheme="minorHAnsi"/>
        </w:rPr>
        <w:t>to</w:t>
      </w:r>
      <w:r w:rsidRPr="00363253">
        <w:rPr>
          <w:rFonts w:asciiTheme="minorHAnsi" w:hAnsiTheme="minorHAnsi" w:cstheme="minorHAnsi"/>
          <w:spacing w:val="-2"/>
        </w:rPr>
        <w:t xml:space="preserve"> </w:t>
      </w:r>
      <w:r w:rsidRPr="00363253">
        <w:rPr>
          <w:rFonts w:asciiTheme="minorHAnsi" w:hAnsiTheme="minorHAnsi" w:cstheme="minorHAnsi"/>
        </w:rPr>
        <w:t>get</w:t>
      </w:r>
      <w:r w:rsidRPr="00363253">
        <w:rPr>
          <w:rFonts w:asciiTheme="minorHAnsi" w:hAnsiTheme="minorHAnsi" w:cstheme="minorHAnsi"/>
          <w:spacing w:val="-1"/>
        </w:rPr>
        <w:t xml:space="preserve"> </w:t>
      </w:r>
      <w:r w:rsidRPr="00363253">
        <w:rPr>
          <w:rFonts w:asciiTheme="minorHAnsi" w:hAnsiTheme="minorHAnsi" w:cstheme="minorHAnsi"/>
        </w:rPr>
        <w:t>started</w:t>
      </w:r>
      <w:r w:rsidRPr="00363253">
        <w:rPr>
          <w:rFonts w:asciiTheme="minorHAnsi" w:hAnsiTheme="minorHAnsi" w:cstheme="minorHAnsi"/>
          <w:spacing w:val="-2"/>
        </w:rPr>
        <w:t xml:space="preserve"> </w:t>
      </w:r>
      <w:r w:rsidRPr="00363253">
        <w:rPr>
          <w:rFonts w:asciiTheme="minorHAnsi" w:hAnsiTheme="minorHAnsi" w:cstheme="minorHAnsi"/>
        </w:rPr>
        <w:t>in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an industry.</w:t>
      </w:r>
    </w:p>
    <w:p w:rsidR="00AD76E0" w:rsidRPr="00C14A36" w:rsidRDefault="00AD76E0" w:rsidP="00AD76E0">
      <w:pPr>
        <w:pStyle w:val="BodyText"/>
        <w:tabs>
          <w:tab w:val="left" w:pos="1901"/>
        </w:tabs>
        <w:spacing w:before="159"/>
        <w:ind w:left="1542" w:firstLine="0"/>
        <w:rPr>
          <w:rFonts w:asciiTheme="minorHAnsi" w:hAnsiTheme="minorHAnsi" w:cstheme="minorHAnsi"/>
        </w:rPr>
      </w:pPr>
      <w:proofErr w:type="gramStart"/>
      <w:r w:rsidRPr="00C14A36">
        <w:rPr>
          <w:rFonts w:asciiTheme="minorHAnsi" w:hAnsiTheme="minorHAnsi" w:cstheme="minorHAnsi"/>
        </w:rPr>
        <w:t>a</w:t>
      </w:r>
      <w:proofErr w:type="gramEnd"/>
      <w:r w:rsidRPr="00C14A36">
        <w:rPr>
          <w:rFonts w:asciiTheme="minorHAnsi" w:hAnsiTheme="minorHAnsi" w:cstheme="minorHAnsi"/>
        </w:rPr>
        <w:tab/>
        <w:t>Threat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of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new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entrants</w:t>
      </w:r>
    </w:p>
    <w:p w:rsidR="00AD76E0" w:rsidRPr="00C14A36" w:rsidRDefault="00AD76E0" w:rsidP="00AD76E0">
      <w:pPr>
        <w:pStyle w:val="BodyText"/>
        <w:spacing w:before="177" w:line="256" w:lineRule="auto"/>
        <w:ind w:left="2622" w:right="185" w:hanging="240"/>
        <w:rPr>
          <w:rFonts w:asciiTheme="minorHAnsi" w:hAnsiTheme="minorHAnsi" w:cstheme="minorHAnsi"/>
        </w:rPr>
      </w:pPr>
      <w:proofErr w:type="spellStart"/>
      <w:proofErr w:type="gramStart"/>
      <w:r w:rsidRPr="00C14A36">
        <w:rPr>
          <w:rFonts w:asciiTheme="minorHAnsi" w:hAnsiTheme="minorHAnsi" w:cstheme="minorHAnsi"/>
        </w:rPr>
        <w:t>i</w:t>
      </w:r>
      <w:proofErr w:type="spellEnd"/>
      <w:proofErr w:type="gramEnd"/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The threat of new entrants is a measure of the degree to which barriers to entry</w:t>
      </w:r>
      <w:r w:rsidRPr="00C14A36">
        <w:rPr>
          <w:rFonts w:asciiTheme="minorHAnsi" w:hAnsiTheme="minorHAnsi" w:cstheme="minorHAnsi"/>
          <w:spacing w:val="-52"/>
        </w:rPr>
        <w:t xml:space="preserve"> </w:t>
      </w:r>
      <w:r w:rsidRPr="00C14A36">
        <w:rPr>
          <w:rFonts w:asciiTheme="minorHAnsi" w:hAnsiTheme="minorHAnsi" w:cstheme="minorHAnsi"/>
        </w:rPr>
        <w:t>make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it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easy</w:t>
      </w:r>
      <w:r w:rsidRPr="00C14A36">
        <w:rPr>
          <w:rFonts w:asciiTheme="minorHAnsi" w:hAnsiTheme="minorHAnsi" w:cstheme="minorHAnsi"/>
          <w:spacing w:val="-5"/>
        </w:rPr>
        <w:t xml:space="preserve"> </w:t>
      </w:r>
      <w:r w:rsidRPr="00C14A36">
        <w:rPr>
          <w:rFonts w:asciiTheme="minorHAnsi" w:hAnsiTheme="minorHAnsi" w:cstheme="minorHAnsi"/>
        </w:rPr>
        <w:t>or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difficult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for new</w:t>
      </w:r>
      <w:r w:rsidRPr="00C14A36">
        <w:rPr>
          <w:rFonts w:asciiTheme="minorHAnsi" w:hAnsiTheme="minorHAnsi" w:cstheme="minorHAnsi"/>
          <w:spacing w:val="-5"/>
        </w:rPr>
        <w:t xml:space="preserve"> </w:t>
      </w:r>
      <w:r w:rsidRPr="00C14A36">
        <w:rPr>
          <w:rFonts w:asciiTheme="minorHAnsi" w:hAnsiTheme="minorHAnsi" w:cstheme="minorHAnsi"/>
        </w:rPr>
        <w:t>companies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to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get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started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in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an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industry.</w:t>
      </w:r>
    </w:p>
    <w:p w:rsidR="00AD76E0" w:rsidRPr="00363253" w:rsidRDefault="00AD76E0" w:rsidP="00363253">
      <w:pPr>
        <w:pStyle w:val="ListParagraph"/>
        <w:numPr>
          <w:ilvl w:val="0"/>
          <w:numId w:val="3"/>
        </w:numPr>
        <w:tabs>
          <w:tab w:val="left" w:pos="1181"/>
          <w:tab w:val="left" w:pos="1182"/>
          <w:tab w:val="left" w:pos="3319"/>
        </w:tabs>
        <w:spacing w:before="159" w:line="256" w:lineRule="auto"/>
        <w:ind w:right="378"/>
        <w:rPr>
          <w:rFonts w:asciiTheme="minorHAnsi" w:hAnsiTheme="minorHAnsi" w:cstheme="minorHAnsi"/>
        </w:rPr>
      </w:pPr>
      <w:r w:rsidRPr="00363253">
        <w:rPr>
          <w:rFonts w:asciiTheme="minorHAnsi" w:hAnsiTheme="minorHAnsi" w:cstheme="minorHAnsi"/>
        </w:rPr>
        <w:t>The</w:t>
      </w:r>
      <w:r w:rsidRPr="00363253">
        <w:rPr>
          <w:rFonts w:asciiTheme="minorHAnsi" w:hAnsiTheme="minorHAnsi" w:cstheme="minorHAnsi"/>
          <w:spacing w:val="-1"/>
        </w:rPr>
        <w:t xml:space="preserve"> </w:t>
      </w:r>
      <w:r w:rsidRPr="00363253">
        <w:rPr>
          <w:rFonts w:asciiTheme="minorHAnsi" w:hAnsiTheme="minorHAnsi" w:cstheme="minorHAnsi"/>
        </w:rPr>
        <w:t>purpose</w:t>
      </w:r>
      <w:r w:rsidRPr="00363253">
        <w:rPr>
          <w:rFonts w:asciiTheme="minorHAnsi" w:hAnsiTheme="minorHAnsi" w:cstheme="minorHAnsi"/>
          <w:spacing w:val="-1"/>
        </w:rPr>
        <w:t xml:space="preserve"> </w:t>
      </w:r>
      <w:r w:rsidRPr="00363253">
        <w:rPr>
          <w:rFonts w:asciiTheme="minorHAnsi" w:hAnsiTheme="minorHAnsi" w:cstheme="minorHAnsi"/>
        </w:rPr>
        <w:t>of a</w:t>
      </w:r>
      <w:r w:rsidRPr="00363253">
        <w:rPr>
          <w:rFonts w:asciiTheme="minorHAnsi" w:hAnsiTheme="minorHAnsi" w:cstheme="minorHAnsi"/>
          <w:u w:val="single"/>
        </w:rPr>
        <w:tab/>
      </w:r>
      <w:r w:rsidRPr="00363253">
        <w:rPr>
          <w:rFonts w:asciiTheme="minorHAnsi" w:hAnsiTheme="minorHAnsi" w:cstheme="minorHAnsi"/>
        </w:rPr>
        <w:t>strategy</w:t>
      </w:r>
      <w:r w:rsidRPr="00363253">
        <w:rPr>
          <w:rFonts w:asciiTheme="minorHAnsi" w:hAnsiTheme="minorHAnsi" w:cstheme="minorHAnsi"/>
          <w:spacing w:val="-8"/>
        </w:rPr>
        <w:t xml:space="preserve"> </w:t>
      </w:r>
      <w:r w:rsidRPr="00363253">
        <w:rPr>
          <w:rFonts w:asciiTheme="minorHAnsi" w:hAnsiTheme="minorHAnsi" w:cstheme="minorHAnsi"/>
        </w:rPr>
        <w:t>is</w:t>
      </w:r>
      <w:r w:rsidRPr="00363253">
        <w:rPr>
          <w:rFonts w:asciiTheme="minorHAnsi" w:hAnsiTheme="minorHAnsi" w:cstheme="minorHAnsi"/>
          <w:spacing w:val="-4"/>
        </w:rPr>
        <w:t xml:space="preserve"> </w:t>
      </w:r>
      <w:r w:rsidRPr="00363253">
        <w:rPr>
          <w:rFonts w:asciiTheme="minorHAnsi" w:hAnsiTheme="minorHAnsi" w:cstheme="minorHAnsi"/>
        </w:rPr>
        <w:t>to</w:t>
      </w:r>
      <w:r w:rsidRPr="00363253">
        <w:rPr>
          <w:rFonts w:asciiTheme="minorHAnsi" w:hAnsiTheme="minorHAnsi" w:cstheme="minorHAnsi"/>
          <w:spacing w:val="-4"/>
        </w:rPr>
        <w:t xml:space="preserve"> </w:t>
      </w:r>
      <w:r w:rsidRPr="00363253">
        <w:rPr>
          <w:rFonts w:asciiTheme="minorHAnsi" w:hAnsiTheme="minorHAnsi" w:cstheme="minorHAnsi"/>
        </w:rPr>
        <w:t>increase</w:t>
      </w:r>
      <w:r w:rsidRPr="00363253">
        <w:rPr>
          <w:rFonts w:asciiTheme="minorHAnsi" w:hAnsiTheme="minorHAnsi" w:cstheme="minorHAnsi"/>
          <w:spacing w:val="-4"/>
        </w:rPr>
        <w:t xml:space="preserve"> </w:t>
      </w:r>
      <w:r w:rsidRPr="00363253">
        <w:rPr>
          <w:rFonts w:asciiTheme="minorHAnsi" w:hAnsiTheme="minorHAnsi" w:cstheme="minorHAnsi"/>
        </w:rPr>
        <w:t>profits,</w:t>
      </w:r>
      <w:r w:rsidRPr="00363253">
        <w:rPr>
          <w:rFonts w:asciiTheme="minorHAnsi" w:hAnsiTheme="minorHAnsi" w:cstheme="minorHAnsi"/>
          <w:spacing w:val="-1"/>
        </w:rPr>
        <w:t xml:space="preserve"> </w:t>
      </w:r>
      <w:r w:rsidRPr="00363253">
        <w:rPr>
          <w:rFonts w:asciiTheme="minorHAnsi" w:hAnsiTheme="minorHAnsi" w:cstheme="minorHAnsi"/>
        </w:rPr>
        <w:t>revenues,</w:t>
      </w:r>
      <w:r w:rsidRPr="00363253">
        <w:rPr>
          <w:rFonts w:asciiTheme="minorHAnsi" w:hAnsiTheme="minorHAnsi" w:cstheme="minorHAnsi"/>
          <w:spacing w:val="-2"/>
        </w:rPr>
        <w:t xml:space="preserve"> </w:t>
      </w:r>
      <w:r w:rsidRPr="00363253">
        <w:rPr>
          <w:rFonts w:asciiTheme="minorHAnsi" w:hAnsiTheme="minorHAnsi" w:cstheme="minorHAnsi"/>
        </w:rPr>
        <w:t>market</w:t>
      </w:r>
      <w:r w:rsidRPr="00363253">
        <w:rPr>
          <w:rFonts w:asciiTheme="minorHAnsi" w:hAnsiTheme="minorHAnsi" w:cstheme="minorHAnsi"/>
          <w:spacing w:val="-1"/>
        </w:rPr>
        <w:t xml:space="preserve"> </w:t>
      </w:r>
      <w:r w:rsidRPr="00363253">
        <w:rPr>
          <w:rFonts w:asciiTheme="minorHAnsi" w:hAnsiTheme="minorHAnsi" w:cstheme="minorHAnsi"/>
        </w:rPr>
        <w:t>share,</w:t>
      </w:r>
      <w:r w:rsidRPr="00363253">
        <w:rPr>
          <w:rFonts w:asciiTheme="minorHAnsi" w:hAnsiTheme="minorHAnsi" w:cstheme="minorHAnsi"/>
          <w:spacing w:val="-1"/>
        </w:rPr>
        <w:t xml:space="preserve"> </w:t>
      </w:r>
      <w:r w:rsidRPr="00363253">
        <w:rPr>
          <w:rFonts w:asciiTheme="minorHAnsi" w:hAnsiTheme="minorHAnsi" w:cstheme="minorHAnsi"/>
        </w:rPr>
        <w:t>or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the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number</w:t>
      </w:r>
      <w:r w:rsidRPr="00363253">
        <w:rPr>
          <w:rFonts w:asciiTheme="minorHAnsi" w:hAnsiTheme="minorHAnsi" w:cstheme="minorHAnsi"/>
          <w:spacing w:val="-1"/>
        </w:rPr>
        <w:t xml:space="preserve"> </w:t>
      </w:r>
      <w:r w:rsidRPr="00363253">
        <w:rPr>
          <w:rFonts w:asciiTheme="minorHAnsi" w:hAnsiTheme="minorHAnsi" w:cstheme="minorHAnsi"/>
        </w:rPr>
        <w:t>of</w:t>
      </w:r>
      <w:r w:rsidRPr="00363253">
        <w:rPr>
          <w:rFonts w:asciiTheme="minorHAnsi" w:hAnsiTheme="minorHAnsi" w:cstheme="minorHAnsi"/>
          <w:spacing w:val="-52"/>
        </w:rPr>
        <w:t xml:space="preserve"> </w:t>
      </w:r>
      <w:r w:rsidRPr="00363253">
        <w:rPr>
          <w:rFonts w:asciiTheme="minorHAnsi" w:hAnsiTheme="minorHAnsi" w:cstheme="minorHAnsi"/>
        </w:rPr>
        <w:t>places (stores,</w:t>
      </w:r>
      <w:r w:rsidRPr="00363253">
        <w:rPr>
          <w:rFonts w:asciiTheme="minorHAnsi" w:hAnsiTheme="minorHAnsi" w:cstheme="minorHAnsi"/>
          <w:spacing w:val="-1"/>
        </w:rPr>
        <w:t xml:space="preserve"> </w:t>
      </w:r>
      <w:r w:rsidRPr="00363253">
        <w:rPr>
          <w:rFonts w:asciiTheme="minorHAnsi" w:hAnsiTheme="minorHAnsi" w:cstheme="minorHAnsi"/>
        </w:rPr>
        <w:t>offices, locations)</w:t>
      </w:r>
      <w:r w:rsidRPr="00363253">
        <w:rPr>
          <w:rFonts w:asciiTheme="minorHAnsi" w:hAnsiTheme="minorHAnsi" w:cstheme="minorHAnsi"/>
          <w:spacing w:val="1"/>
        </w:rPr>
        <w:t xml:space="preserve"> </w:t>
      </w:r>
      <w:r w:rsidRPr="00363253">
        <w:rPr>
          <w:rFonts w:asciiTheme="minorHAnsi" w:hAnsiTheme="minorHAnsi" w:cstheme="minorHAnsi"/>
        </w:rPr>
        <w:t>in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which</w:t>
      </w:r>
      <w:r w:rsidRPr="00363253">
        <w:rPr>
          <w:rFonts w:asciiTheme="minorHAnsi" w:hAnsiTheme="minorHAnsi" w:cstheme="minorHAnsi"/>
          <w:spacing w:val="-2"/>
        </w:rPr>
        <w:t xml:space="preserve"> </w:t>
      </w:r>
      <w:r w:rsidRPr="00363253">
        <w:rPr>
          <w:rFonts w:asciiTheme="minorHAnsi" w:hAnsiTheme="minorHAnsi" w:cstheme="minorHAnsi"/>
        </w:rPr>
        <w:t>the</w:t>
      </w:r>
      <w:r w:rsidRPr="00363253">
        <w:rPr>
          <w:rFonts w:asciiTheme="minorHAnsi" w:hAnsiTheme="minorHAnsi" w:cstheme="minorHAnsi"/>
          <w:spacing w:val="-2"/>
        </w:rPr>
        <w:t xml:space="preserve"> </w:t>
      </w:r>
      <w:r w:rsidRPr="00363253">
        <w:rPr>
          <w:rFonts w:asciiTheme="minorHAnsi" w:hAnsiTheme="minorHAnsi" w:cstheme="minorHAnsi"/>
        </w:rPr>
        <w:t>company</w:t>
      </w:r>
      <w:r w:rsidRPr="00363253">
        <w:rPr>
          <w:rFonts w:asciiTheme="minorHAnsi" w:hAnsiTheme="minorHAnsi" w:cstheme="minorHAnsi"/>
          <w:spacing w:val="-4"/>
        </w:rPr>
        <w:t xml:space="preserve"> </w:t>
      </w:r>
      <w:r w:rsidRPr="00363253">
        <w:rPr>
          <w:rFonts w:asciiTheme="minorHAnsi" w:hAnsiTheme="minorHAnsi" w:cstheme="minorHAnsi"/>
        </w:rPr>
        <w:t>does</w:t>
      </w:r>
      <w:r w:rsidRPr="00363253">
        <w:rPr>
          <w:rFonts w:asciiTheme="minorHAnsi" w:hAnsiTheme="minorHAnsi" w:cstheme="minorHAnsi"/>
          <w:spacing w:val="-2"/>
        </w:rPr>
        <w:t xml:space="preserve"> </w:t>
      </w:r>
      <w:r w:rsidRPr="00363253">
        <w:rPr>
          <w:rFonts w:asciiTheme="minorHAnsi" w:hAnsiTheme="minorHAnsi" w:cstheme="minorHAnsi"/>
        </w:rPr>
        <w:t>business.</w:t>
      </w:r>
    </w:p>
    <w:p w:rsidR="00AD76E0" w:rsidRPr="00C14A36" w:rsidRDefault="00AD76E0" w:rsidP="00AD76E0">
      <w:pPr>
        <w:pStyle w:val="BodyText"/>
        <w:tabs>
          <w:tab w:val="left" w:pos="1901"/>
        </w:tabs>
        <w:spacing w:before="158"/>
        <w:ind w:left="1542" w:firstLine="0"/>
        <w:rPr>
          <w:rFonts w:asciiTheme="minorHAnsi" w:hAnsiTheme="minorHAnsi" w:cstheme="minorHAnsi"/>
        </w:rPr>
      </w:pPr>
      <w:proofErr w:type="gramStart"/>
      <w:r w:rsidRPr="00C14A36">
        <w:rPr>
          <w:rFonts w:asciiTheme="minorHAnsi" w:hAnsiTheme="minorHAnsi" w:cstheme="minorHAnsi"/>
        </w:rPr>
        <w:t>a</w:t>
      </w:r>
      <w:proofErr w:type="gramEnd"/>
      <w:r w:rsidRPr="00C14A36">
        <w:rPr>
          <w:rFonts w:asciiTheme="minorHAnsi" w:hAnsiTheme="minorHAnsi" w:cstheme="minorHAnsi"/>
        </w:rPr>
        <w:tab/>
        <w:t>Growth</w:t>
      </w:r>
    </w:p>
    <w:p w:rsidR="00AD76E0" w:rsidRPr="00C14A36" w:rsidRDefault="00AD76E0" w:rsidP="00AD76E0">
      <w:pPr>
        <w:pStyle w:val="BodyText"/>
        <w:spacing w:before="177" w:line="256" w:lineRule="auto"/>
        <w:ind w:left="2622" w:right="185" w:hanging="240"/>
        <w:rPr>
          <w:rFonts w:asciiTheme="minorHAnsi" w:hAnsiTheme="minorHAnsi" w:cstheme="minorHAnsi"/>
        </w:rPr>
      </w:pPr>
      <w:proofErr w:type="spellStart"/>
      <w:r w:rsidRPr="00C14A36">
        <w:rPr>
          <w:rFonts w:asciiTheme="minorHAnsi" w:hAnsiTheme="minorHAnsi" w:cstheme="minorHAnsi"/>
        </w:rPr>
        <w:t>i</w:t>
      </w:r>
      <w:proofErr w:type="spellEnd"/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The purpose of a growth strategy is to increase profits, revenues, market share, or</w:t>
      </w:r>
      <w:r w:rsidRPr="00C14A36">
        <w:rPr>
          <w:rFonts w:asciiTheme="minorHAnsi" w:hAnsiTheme="minorHAnsi" w:cstheme="minorHAnsi"/>
          <w:spacing w:val="-52"/>
        </w:rPr>
        <w:t xml:space="preserve"> </w:t>
      </w:r>
      <w:r w:rsidRPr="00C14A36">
        <w:rPr>
          <w:rFonts w:asciiTheme="minorHAnsi" w:hAnsiTheme="minorHAnsi" w:cstheme="minorHAnsi"/>
        </w:rPr>
        <w:t>the number of places (stores, offices, locations) in which the company does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business.</w:t>
      </w:r>
    </w:p>
    <w:p w:rsidR="00AD76E0" w:rsidRPr="00363253" w:rsidRDefault="00AD76E0" w:rsidP="00363253">
      <w:pPr>
        <w:pStyle w:val="ListParagraph"/>
        <w:numPr>
          <w:ilvl w:val="0"/>
          <w:numId w:val="3"/>
        </w:numPr>
        <w:tabs>
          <w:tab w:val="left" w:pos="1181"/>
          <w:tab w:val="left" w:pos="1182"/>
          <w:tab w:val="left" w:pos="2336"/>
        </w:tabs>
        <w:spacing w:before="158" w:line="256" w:lineRule="auto"/>
        <w:ind w:right="145"/>
        <w:rPr>
          <w:rFonts w:asciiTheme="minorHAnsi" w:hAnsiTheme="minorHAnsi" w:cstheme="minorHAnsi"/>
        </w:rPr>
      </w:pPr>
      <w:r w:rsidRPr="00363253">
        <w:rPr>
          <w:rFonts w:asciiTheme="minorHAnsi" w:hAnsiTheme="minorHAnsi" w:cstheme="minorHAnsi"/>
        </w:rPr>
        <w:t>An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industry-level</w:t>
      </w:r>
      <w:r w:rsidRPr="00363253">
        <w:rPr>
          <w:rFonts w:asciiTheme="minorHAnsi" w:hAnsiTheme="minorHAnsi" w:cstheme="minorHAnsi"/>
          <w:spacing w:val="-1"/>
        </w:rPr>
        <w:t xml:space="preserve"> </w:t>
      </w:r>
      <w:r w:rsidRPr="00363253">
        <w:rPr>
          <w:rFonts w:asciiTheme="minorHAnsi" w:hAnsiTheme="minorHAnsi" w:cstheme="minorHAnsi"/>
        </w:rPr>
        <w:t>strategy</w:t>
      </w:r>
      <w:r w:rsidRPr="00363253">
        <w:rPr>
          <w:rFonts w:asciiTheme="minorHAnsi" w:hAnsiTheme="minorHAnsi" w:cstheme="minorHAnsi"/>
          <w:spacing w:val="-6"/>
        </w:rPr>
        <w:t xml:space="preserve"> </w:t>
      </w:r>
      <w:r w:rsidRPr="00363253">
        <w:rPr>
          <w:rFonts w:asciiTheme="minorHAnsi" w:hAnsiTheme="minorHAnsi" w:cstheme="minorHAnsi"/>
        </w:rPr>
        <w:t>that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is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best</w:t>
      </w:r>
      <w:r w:rsidRPr="00363253">
        <w:rPr>
          <w:rFonts w:asciiTheme="minorHAnsi" w:hAnsiTheme="minorHAnsi" w:cstheme="minorHAnsi"/>
          <w:spacing w:val="-1"/>
        </w:rPr>
        <w:t xml:space="preserve"> </w:t>
      </w:r>
      <w:r w:rsidRPr="00363253">
        <w:rPr>
          <w:rFonts w:asciiTheme="minorHAnsi" w:hAnsiTheme="minorHAnsi" w:cstheme="minorHAnsi"/>
        </w:rPr>
        <w:t>suited</w:t>
      </w:r>
      <w:r w:rsidRPr="00363253">
        <w:rPr>
          <w:rFonts w:asciiTheme="minorHAnsi" w:hAnsiTheme="minorHAnsi" w:cstheme="minorHAnsi"/>
          <w:spacing w:val="-4"/>
        </w:rPr>
        <w:t xml:space="preserve"> </w:t>
      </w:r>
      <w:r w:rsidRPr="00363253">
        <w:rPr>
          <w:rFonts w:asciiTheme="minorHAnsi" w:hAnsiTheme="minorHAnsi" w:cstheme="minorHAnsi"/>
        </w:rPr>
        <w:t>to</w:t>
      </w:r>
      <w:r w:rsidRPr="00363253">
        <w:rPr>
          <w:rFonts w:asciiTheme="minorHAnsi" w:hAnsiTheme="minorHAnsi" w:cstheme="minorHAnsi"/>
          <w:spacing w:val="-4"/>
        </w:rPr>
        <w:t xml:space="preserve"> </w:t>
      </w:r>
      <w:r w:rsidRPr="00363253">
        <w:rPr>
          <w:rFonts w:asciiTheme="minorHAnsi" w:hAnsiTheme="minorHAnsi" w:cstheme="minorHAnsi"/>
        </w:rPr>
        <w:t>changes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in</w:t>
      </w:r>
      <w:r w:rsidRPr="00363253">
        <w:rPr>
          <w:rFonts w:asciiTheme="minorHAnsi" w:hAnsiTheme="minorHAnsi" w:cstheme="minorHAnsi"/>
          <w:spacing w:val="-4"/>
        </w:rPr>
        <w:t xml:space="preserve"> </w:t>
      </w:r>
      <w:r w:rsidRPr="00363253">
        <w:rPr>
          <w:rFonts w:asciiTheme="minorHAnsi" w:hAnsiTheme="minorHAnsi" w:cstheme="minorHAnsi"/>
        </w:rPr>
        <w:t>the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organization's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external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environment</w:t>
      </w:r>
      <w:r w:rsidRPr="00363253">
        <w:rPr>
          <w:rFonts w:asciiTheme="minorHAnsi" w:hAnsiTheme="minorHAnsi" w:cstheme="minorHAnsi"/>
          <w:spacing w:val="-52"/>
        </w:rPr>
        <w:t xml:space="preserve"> </w:t>
      </w:r>
      <w:r w:rsidRPr="00363253">
        <w:rPr>
          <w:rFonts w:asciiTheme="minorHAnsi" w:hAnsiTheme="minorHAnsi" w:cstheme="minorHAnsi"/>
        </w:rPr>
        <w:t>is</w:t>
      </w:r>
      <w:r w:rsidRPr="00363253">
        <w:rPr>
          <w:rFonts w:asciiTheme="minorHAnsi" w:hAnsiTheme="minorHAnsi" w:cstheme="minorHAnsi"/>
          <w:spacing w:val="-2"/>
        </w:rPr>
        <w:t xml:space="preserve"> </w:t>
      </w:r>
      <w:proofErr w:type="gramStart"/>
      <w:r w:rsidRPr="00363253">
        <w:rPr>
          <w:rFonts w:asciiTheme="minorHAnsi" w:hAnsiTheme="minorHAnsi" w:cstheme="minorHAnsi"/>
        </w:rPr>
        <w:t>a(</w:t>
      </w:r>
      <w:proofErr w:type="gramEnd"/>
      <w:r w:rsidRPr="00363253">
        <w:rPr>
          <w:rFonts w:asciiTheme="minorHAnsi" w:hAnsiTheme="minorHAnsi" w:cstheme="minorHAnsi"/>
        </w:rPr>
        <w:t>n)</w:t>
      </w:r>
      <w:r w:rsidRPr="00363253">
        <w:rPr>
          <w:rFonts w:asciiTheme="minorHAnsi" w:hAnsiTheme="minorHAnsi" w:cstheme="minorHAnsi"/>
          <w:u w:val="single"/>
        </w:rPr>
        <w:tab/>
      </w:r>
      <w:r w:rsidRPr="00363253">
        <w:rPr>
          <w:rFonts w:asciiTheme="minorHAnsi" w:hAnsiTheme="minorHAnsi" w:cstheme="minorHAnsi"/>
        </w:rPr>
        <w:t>strategy.</w:t>
      </w:r>
    </w:p>
    <w:p w:rsidR="00AD76E0" w:rsidRPr="00C14A36" w:rsidRDefault="00AD76E0" w:rsidP="00AD76E0">
      <w:pPr>
        <w:pStyle w:val="BodyText"/>
        <w:tabs>
          <w:tab w:val="left" w:pos="1901"/>
        </w:tabs>
        <w:spacing w:before="159"/>
        <w:ind w:left="1542" w:firstLine="0"/>
        <w:rPr>
          <w:rFonts w:asciiTheme="minorHAnsi" w:hAnsiTheme="minorHAnsi" w:cstheme="minorHAnsi"/>
        </w:rPr>
      </w:pPr>
      <w:proofErr w:type="spellStart"/>
      <w:proofErr w:type="gramStart"/>
      <w:r w:rsidRPr="00C14A36">
        <w:rPr>
          <w:rFonts w:asciiTheme="minorHAnsi" w:hAnsiTheme="minorHAnsi" w:cstheme="minorHAnsi"/>
        </w:rPr>
        <w:t>a</w:t>
      </w:r>
      <w:proofErr w:type="spellEnd"/>
      <w:proofErr w:type="gramEnd"/>
      <w:r w:rsidRPr="00C14A36">
        <w:rPr>
          <w:rFonts w:asciiTheme="minorHAnsi" w:hAnsiTheme="minorHAnsi" w:cstheme="minorHAnsi"/>
        </w:rPr>
        <w:tab/>
        <w:t>Adaptive</w:t>
      </w:r>
    </w:p>
    <w:p w:rsidR="00AD76E0" w:rsidRPr="00C14A36" w:rsidRDefault="00AD76E0" w:rsidP="00AD76E0">
      <w:pPr>
        <w:pStyle w:val="BodyText"/>
        <w:spacing w:before="177" w:line="256" w:lineRule="auto"/>
        <w:ind w:left="2622" w:right="453" w:hanging="240"/>
        <w:jc w:val="both"/>
        <w:rPr>
          <w:rFonts w:asciiTheme="minorHAnsi" w:hAnsiTheme="minorHAnsi" w:cstheme="minorHAnsi"/>
        </w:rPr>
      </w:pPr>
      <w:proofErr w:type="spellStart"/>
      <w:proofErr w:type="gramStart"/>
      <w:r w:rsidRPr="00C14A36">
        <w:rPr>
          <w:rFonts w:asciiTheme="minorHAnsi" w:hAnsiTheme="minorHAnsi" w:cstheme="minorHAnsi"/>
        </w:rPr>
        <w:t>i</w:t>
      </w:r>
      <w:proofErr w:type="spellEnd"/>
      <w:proofErr w:type="gramEnd"/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Adaptive strategies are another set of industry-level strategies. The purpose of</w:t>
      </w:r>
      <w:r w:rsidRPr="00C14A36">
        <w:rPr>
          <w:rFonts w:asciiTheme="minorHAnsi" w:hAnsiTheme="minorHAnsi" w:cstheme="minorHAnsi"/>
          <w:spacing w:val="-52"/>
        </w:rPr>
        <w:t xml:space="preserve"> </w:t>
      </w:r>
      <w:r w:rsidRPr="00C14A36">
        <w:rPr>
          <w:rFonts w:asciiTheme="minorHAnsi" w:hAnsiTheme="minorHAnsi" w:cstheme="minorHAnsi"/>
        </w:rPr>
        <w:t>adaptive strategies is to choose an industry-level strategy that is best suited to</w:t>
      </w:r>
      <w:r w:rsidRPr="00C14A36">
        <w:rPr>
          <w:rFonts w:asciiTheme="minorHAnsi" w:hAnsiTheme="minorHAnsi" w:cstheme="minorHAnsi"/>
          <w:spacing w:val="-52"/>
        </w:rPr>
        <w:t xml:space="preserve"> </w:t>
      </w:r>
      <w:r w:rsidRPr="00C14A36">
        <w:rPr>
          <w:rFonts w:asciiTheme="minorHAnsi" w:hAnsiTheme="minorHAnsi" w:cstheme="minorHAnsi"/>
        </w:rPr>
        <w:t>changes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in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organization’s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external environment.</w:t>
      </w:r>
    </w:p>
    <w:p w:rsidR="00AD76E0" w:rsidRPr="00C14A36" w:rsidRDefault="00AD76E0" w:rsidP="00AD76E0">
      <w:pPr>
        <w:spacing w:line="256" w:lineRule="auto"/>
        <w:jc w:val="both"/>
        <w:rPr>
          <w:rFonts w:asciiTheme="minorHAnsi" w:hAnsiTheme="minorHAnsi" w:cstheme="minorHAnsi"/>
        </w:rPr>
        <w:sectPr w:rsidR="00AD76E0" w:rsidRPr="00C14A36">
          <w:pgSz w:w="12240" w:h="15840"/>
          <w:pgMar w:top="1360" w:right="1320" w:bottom="280" w:left="980" w:header="720" w:footer="720" w:gutter="0"/>
          <w:cols w:space="720"/>
        </w:sectPr>
      </w:pPr>
    </w:p>
    <w:p w:rsidR="00AD76E0" w:rsidRPr="00363253" w:rsidRDefault="00AD76E0" w:rsidP="00363253">
      <w:pPr>
        <w:pStyle w:val="ListParagraph"/>
        <w:numPr>
          <w:ilvl w:val="0"/>
          <w:numId w:val="3"/>
        </w:numPr>
        <w:tabs>
          <w:tab w:val="left" w:pos="1181"/>
          <w:tab w:val="left" w:pos="1182"/>
          <w:tab w:val="left" w:pos="1891"/>
        </w:tabs>
        <w:spacing w:before="80" w:line="256" w:lineRule="auto"/>
        <w:ind w:right="253"/>
        <w:rPr>
          <w:rFonts w:asciiTheme="minorHAnsi" w:hAnsiTheme="minorHAnsi" w:cstheme="minorHAnsi"/>
        </w:rPr>
      </w:pPr>
      <w:r w:rsidRPr="00363253">
        <w:rPr>
          <w:rFonts w:asciiTheme="minorHAnsi" w:hAnsiTheme="minorHAnsi" w:cstheme="minorHAnsi"/>
          <w:u w:val="single"/>
        </w:rPr>
        <w:t xml:space="preserve"> </w:t>
      </w:r>
      <w:r w:rsidRPr="00363253">
        <w:rPr>
          <w:rFonts w:asciiTheme="minorHAnsi" w:hAnsiTheme="minorHAnsi" w:cstheme="minorHAnsi"/>
          <w:u w:val="single"/>
        </w:rPr>
        <w:tab/>
      </w:r>
      <w:proofErr w:type="gramStart"/>
      <w:r w:rsidRPr="00363253">
        <w:rPr>
          <w:rFonts w:asciiTheme="minorHAnsi" w:hAnsiTheme="minorHAnsi" w:cstheme="minorHAnsi"/>
        </w:rPr>
        <w:t>are</w:t>
      </w:r>
      <w:proofErr w:type="gramEnd"/>
      <w:r w:rsidRPr="00363253">
        <w:rPr>
          <w:rFonts w:asciiTheme="minorHAnsi" w:hAnsiTheme="minorHAnsi" w:cstheme="minorHAnsi"/>
        </w:rPr>
        <w:t xml:space="preserve"> the assets, capabilities, processes, information, and knowledge that an organization</w:t>
      </w:r>
      <w:r w:rsidRPr="00363253">
        <w:rPr>
          <w:rFonts w:asciiTheme="minorHAnsi" w:hAnsiTheme="minorHAnsi" w:cstheme="minorHAnsi"/>
          <w:spacing w:val="1"/>
        </w:rPr>
        <w:t xml:space="preserve"> </w:t>
      </w:r>
      <w:r w:rsidRPr="00363253">
        <w:rPr>
          <w:rFonts w:asciiTheme="minorHAnsi" w:hAnsiTheme="minorHAnsi" w:cstheme="minorHAnsi"/>
        </w:rPr>
        <w:t>uses</w:t>
      </w:r>
      <w:r w:rsidRPr="00363253">
        <w:rPr>
          <w:rFonts w:asciiTheme="minorHAnsi" w:hAnsiTheme="minorHAnsi" w:cstheme="minorHAnsi"/>
          <w:spacing w:val="-5"/>
        </w:rPr>
        <w:t xml:space="preserve"> </w:t>
      </w:r>
      <w:r w:rsidRPr="00363253">
        <w:rPr>
          <w:rFonts w:asciiTheme="minorHAnsi" w:hAnsiTheme="minorHAnsi" w:cstheme="minorHAnsi"/>
        </w:rPr>
        <w:t>to</w:t>
      </w:r>
      <w:r w:rsidRPr="00363253">
        <w:rPr>
          <w:rFonts w:asciiTheme="minorHAnsi" w:hAnsiTheme="minorHAnsi" w:cstheme="minorHAnsi"/>
          <w:spacing w:val="-6"/>
        </w:rPr>
        <w:t xml:space="preserve"> </w:t>
      </w:r>
      <w:r w:rsidRPr="00363253">
        <w:rPr>
          <w:rFonts w:asciiTheme="minorHAnsi" w:hAnsiTheme="minorHAnsi" w:cstheme="minorHAnsi"/>
        </w:rPr>
        <w:t>improve</w:t>
      </w:r>
      <w:r w:rsidRPr="00363253">
        <w:rPr>
          <w:rFonts w:asciiTheme="minorHAnsi" w:hAnsiTheme="minorHAnsi" w:cstheme="minorHAnsi"/>
          <w:spacing w:val="-4"/>
        </w:rPr>
        <w:t xml:space="preserve"> </w:t>
      </w:r>
      <w:r w:rsidRPr="00363253">
        <w:rPr>
          <w:rFonts w:asciiTheme="minorHAnsi" w:hAnsiTheme="minorHAnsi" w:cstheme="minorHAnsi"/>
        </w:rPr>
        <w:t>its</w:t>
      </w:r>
      <w:r w:rsidRPr="00363253">
        <w:rPr>
          <w:rFonts w:asciiTheme="minorHAnsi" w:hAnsiTheme="minorHAnsi" w:cstheme="minorHAnsi"/>
          <w:spacing w:val="-5"/>
        </w:rPr>
        <w:t xml:space="preserve"> </w:t>
      </w:r>
      <w:r w:rsidRPr="00363253">
        <w:rPr>
          <w:rFonts w:asciiTheme="minorHAnsi" w:hAnsiTheme="minorHAnsi" w:cstheme="minorHAnsi"/>
        </w:rPr>
        <w:t>effectiveness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and</w:t>
      </w:r>
      <w:r w:rsidRPr="00363253">
        <w:rPr>
          <w:rFonts w:asciiTheme="minorHAnsi" w:hAnsiTheme="minorHAnsi" w:cstheme="minorHAnsi"/>
          <w:spacing w:val="-6"/>
        </w:rPr>
        <w:t xml:space="preserve"> </w:t>
      </w:r>
      <w:r w:rsidRPr="00363253">
        <w:rPr>
          <w:rFonts w:asciiTheme="minorHAnsi" w:hAnsiTheme="minorHAnsi" w:cstheme="minorHAnsi"/>
        </w:rPr>
        <w:t>efficiency,</w:t>
      </w:r>
      <w:r w:rsidRPr="00363253">
        <w:rPr>
          <w:rFonts w:asciiTheme="minorHAnsi" w:hAnsiTheme="minorHAnsi" w:cstheme="minorHAnsi"/>
          <w:spacing w:val="-1"/>
        </w:rPr>
        <w:t xml:space="preserve"> </w:t>
      </w:r>
      <w:r w:rsidRPr="00363253">
        <w:rPr>
          <w:rFonts w:asciiTheme="minorHAnsi" w:hAnsiTheme="minorHAnsi" w:cstheme="minorHAnsi"/>
        </w:rPr>
        <w:t>to</w:t>
      </w:r>
      <w:r w:rsidRPr="00363253">
        <w:rPr>
          <w:rFonts w:asciiTheme="minorHAnsi" w:hAnsiTheme="minorHAnsi" w:cstheme="minorHAnsi"/>
          <w:spacing w:val="-4"/>
        </w:rPr>
        <w:t xml:space="preserve"> </w:t>
      </w:r>
      <w:r w:rsidRPr="00363253">
        <w:rPr>
          <w:rFonts w:asciiTheme="minorHAnsi" w:hAnsiTheme="minorHAnsi" w:cstheme="minorHAnsi"/>
        </w:rPr>
        <w:t>create</w:t>
      </w:r>
      <w:r w:rsidRPr="00363253">
        <w:rPr>
          <w:rFonts w:asciiTheme="minorHAnsi" w:hAnsiTheme="minorHAnsi" w:cstheme="minorHAnsi"/>
          <w:spacing w:val="-6"/>
        </w:rPr>
        <w:t xml:space="preserve"> </w:t>
      </w:r>
      <w:r w:rsidRPr="00363253">
        <w:rPr>
          <w:rFonts w:asciiTheme="minorHAnsi" w:hAnsiTheme="minorHAnsi" w:cstheme="minorHAnsi"/>
        </w:rPr>
        <w:t>and</w:t>
      </w:r>
      <w:r w:rsidRPr="00363253">
        <w:rPr>
          <w:rFonts w:asciiTheme="minorHAnsi" w:hAnsiTheme="minorHAnsi" w:cstheme="minorHAnsi"/>
          <w:spacing w:val="-6"/>
        </w:rPr>
        <w:t xml:space="preserve"> </w:t>
      </w:r>
      <w:r w:rsidRPr="00363253">
        <w:rPr>
          <w:rFonts w:asciiTheme="minorHAnsi" w:hAnsiTheme="minorHAnsi" w:cstheme="minorHAnsi"/>
        </w:rPr>
        <w:t>sustain</w:t>
      </w:r>
      <w:r w:rsidRPr="00363253">
        <w:rPr>
          <w:rFonts w:asciiTheme="minorHAnsi" w:hAnsiTheme="minorHAnsi" w:cstheme="minorHAnsi"/>
          <w:spacing w:val="-4"/>
        </w:rPr>
        <w:t xml:space="preserve"> </w:t>
      </w:r>
      <w:r w:rsidRPr="00363253">
        <w:rPr>
          <w:rFonts w:asciiTheme="minorHAnsi" w:hAnsiTheme="minorHAnsi" w:cstheme="minorHAnsi"/>
        </w:rPr>
        <w:t>competitive</w:t>
      </w:r>
      <w:r w:rsidRPr="00363253">
        <w:rPr>
          <w:rFonts w:asciiTheme="minorHAnsi" w:hAnsiTheme="minorHAnsi" w:cstheme="minorHAnsi"/>
          <w:spacing w:val="-5"/>
        </w:rPr>
        <w:t xml:space="preserve"> </w:t>
      </w:r>
      <w:r w:rsidRPr="00363253">
        <w:rPr>
          <w:rFonts w:asciiTheme="minorHAnsi" w:hAnsiTheme="minorHAnsi" w:cstheme="minorHAnsi"/>
        </w:rPr>
        <w:t>advantage,</w:t>
      </w:r>
      <w:r w:rsidRPr="00363253">
        <w:rPr>
          <w:rFonts w:asciiTheme="minorHAnsi" w:hAnsiTheme="minorHAnsi" w:cstheme="minorHAnsi"/>
          <w:spacing w:val="-5"/>
        </w:rPr>
        <w:t xml:space="preserve"> </w:t>
      </w:r>
      <w:r w:rsidRPr="00363253">
        <w:rPr>
          <w:rFonts w:asciiTheme="minorHAnsi" w:hAnsiTheme="minorHAnsi" w:cstheme="minorHAnsi"/>
        </w:rPr>
        <w:t>and</w:t>
      </w:r>
      <w:r w:rsidRPr="00363253">
        <w:rPr>
          <w:rFonts w:asciiTheme="minorHAnsi" w:hAnsiTheme="minorHAnsi" w:cstheme="minorHAnsi"/>
          <w:spacing w:val="-52"/>
        </w:rPr>
        <w:t xml:space="preserve"> </w:t>
      </w:r>
      <w:r w:rsidRPr="00363253">
        <w:rPr>
          <w:rFonts w:asciiTheme="minorHAnsi" w:hAnsiTheme="minorHAnsi" w:cstheme="minorHAnsi"/>
        </w:rPr>
        <w:t>to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fulfill</w:t>
      </w:r>
      <w:r w:rsidRPr="00363253">
        <w:rPr>
          <w:rFonts w:asciiTheme="minorHAnsi" w:hAnsiTheme="minorHAnsi" w:cstheme="minorHAnsi"/>
          <w:spacing w:val="1"/>
        </w:rPr>
        <w:t xml:space="preserve"> </w:t>
      </w:r>
      <w:r w:rsidRPr="00363253">
        <w:rPr>
          <w:rFonts w:asciiTheme="minorHAnsi" w:hAnsiTheme="minorHAnsi" w:cstheme="minorHAnsi"/>
        </w:rPr>
        <w:t>a</w:t>
      </w:r>
      <w:r w:rsidRPr="00363253">
        <w:rPr>
          <w:rFonts w:asciiTheme="minorHAnsi" w:hAnsiTheme="minorHAnsi" w:cstheme="minorHAnsi"/>
          <w:spacing w:val="-1"/>
        </w:rPr>
        <w:t xml:space="preserve"> </w:t>
      </w:r>
      <w:r w:rsidRPr="00363253">
        <w:rPr>
          <w:rFonts w:asciiTheme="minorHAnsi" w:hAnsiTheme="minorHAnsi" w:cstheme="minorHAnsi"/>
        </w:rPr>
        <w:t>need</w:t>
      </w:r>
      <w:r w:rsidRPr="00363253">
        <w:rPr>
          <w:rFonts w:asciiTheme="minorHAnsi" w:hAnsiTheme="minorHAnsi" w:cstheme="minorHAnsi"/>
          <w:spacing w:val="-2"/>
        </w:rPr>
        <w:t xml:space="preserve"> </w:t>
      </w:r>
      <w:r w:rsidRPr="00363253">
        <w:rPr>
          <w:rFonts w:asciiTheme="minorHAnsi" w:hAnsiTheme="minorHAnsi" w:cstheme="minorHAnsi"/>
        </w:rPr>
        <w:t>or</w:t>
      </w:r>
      <w:r w:rsidRPr="00363253">
        <w:rPr>
          <w:rFonts w:asciiTheme="minorHAnsi" w:hAnsiTheme="minorHAnsi" w:cstheme="minorHAnsi"/>
          <w:spacing w:val="-1"/>
        </w:rPr>
        <w:t xml:space="preserve"> </w:t>
      </w:r>
      <w:r w:rsidRPr="00363253">
        <w:rPr>
          <w:rFonts w:asciiTheme="minorHAnsi" w:hAnsiTheme="minorHAnsi" w:cstheme="minorHAnsi"/>
        </w:rPr>
        <w:t>solve a</w:t>
      </w:r>
      <w:r w:rsidRPr="00363253">
        <w:rPr>
          <w:rFonts w:asciiTheme="minorHAnsi" w:hAnsiTheme="minorHAnsi" w:cstheme="minorHAnsi"/>
          <w:spacing w:val="-2"/>
        </w:rPr>
        <w:t xml:space="preserve"> </w:t>
      </w:r>
      <w:r w:rsidRPr="00363253">
        <w:rPr>
          <w:rFonts w:asciiTheme="minorHAnsi" w:hAnsiTheme="minorHAnsi" w:cstheme="minorHAnsi"/>
        </w:rPr>
        <w:t>problem.</w:t>
      </w:r>
    </w:p>
    <w:p w:rsidR="00AD76E0" w:rsidRPr="00C14A36" w:rsidRDefault="00AD76E0" w:rsidP="00AD76E0">
      <w:pPr>
        <w:pStyle w:val="BodyText"/>
        <w:tabs>
          <w:tab w:val="left" w:pos="1901"/>
        </w:tabs>
        <w:spacing w:before="158"/>
        <w:ind w:left="1542" w:firstLine="0"/>
        <w:rPr>
          <w:rFonts w:asciiTheme="minorHAnsi" w:hAnsiTheme="minorHAnsi" w:cstheme="minorHAnsi"/>
        </w:rPr>
      </w:pPr>
      <w:proofErr w:type="gramStart"/>
      <w:r w:rsidRPr="00C14A36">
        <w:rPr>
          <w:rFonts w:asciiTheme="minorHAnsi" w:hAnsiTheme="minorHAnsi" w:cstheme="minorHAnsi"/>
        </w:rPr>
        <w:t>a</w:t>
      </w:r>
      <w:proofErr w:type="gramEnd"/>
      <w:r w:rsidRPr="00C14A36">
        <w:rPr>
          <w:rFonts w:asciiTheme="minorHAnsi" w:hAnsiTheme="minorHAnsi" w:cstheme="minorHAnsi"/>
        </w:rPr>
        <w:tab/>
        <w:t>Resources</w:t>
      </w:r>
    </w:p>
    <w:p w:rsidR="00AD76E0" w:rsidRPr="00C14A36" w:rsidRDefault="00AD76E0" w:rsidP="00AD76E0">
      <w:pPr>
        <w:pStyle w:val="BodyText"/>
        <w:spacing w:before="177" w:line="256" w:lineRule="auto"/>
        <w:ind w:left="2622" w:hanging="240"/>
        <w:rPr>
          <w:rFonts w:asciiTheme="minorHAnsi" w:hAnsiTheme="minorHAnsi" w:cstheme="minorHAnsi"/>
        </w:rPr>
      </w:pPr>
      <w:proofErr w:type="spellStart"/>
      <w:proofErr w:type="gramStart"/>
      <w:r w:rsidRPr="00C14A36">
        <w:rPr>
          <w:rFonts w:asciiTheme="minorHAnsi" w:hAnsiTheme="minorHAnsi" w:cstheme="minorHAnsi"/>
        </w:rPr>
        <w:t>i</w:t>
      </w:r>
      <w:proofErr w:type="spellEnd"/>
      <w:proofErr w:type="gramEnd"/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Resources are the assets, capabilities, processes, employee time, information, and</w:t>
      </w:r>
      <w:r w:rsidRPr="00C14A36">
        <w:rPr>
          <w:rFonts w:asciiTheme="minorHAnsi" w:hAnsiTheme="minorHAnsi" w:cstheme="minorHAnsi"/>
          <w:spacing w:val="-52"/>
        </w:rPr>
        <w:t xml:space="preserve"> </w:t>
      </w:r>
      <w:r w:rsidRPr="00C14A36">
        <w:rPr>
          <w:rFonts w:asciiTheme="minorHAnsi" w:hAnsiTheme="minorHAnsi" w:cstheme="minorHAnsi"/>
        </w:rPr>
        <w:t>knowledge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that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an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organization controls.</w:t>
      </w:r>
    </w:p>
    <w:p w:rsidR="00AD76E0" w:rsidRPr="00363253" w:rsidRDefault="00AD76E0" w:rsidP="00363253">
      <w:pPr>
        <w:pStyle w:val="ListParagraph"/>
        <w:numPr>
          <w:ilvl w:val="0"/>
          <w:numId w:val="3"/>
        </w:numPr>
        <w:tabs>
          <w:tab w:val="left" w:pos="1181"/>
          <w:tab w:val="left" w:pos="1182"/>
          <w:tab w:val="left" w:pos="1781"/>
        </w:tabs>
        <w:spacing w:before="159" w:line="256" w:lineRule="auto"/>
        <w:ind w:right="173"/>
        <w:rPr>
          <w:rFonts w:asciiTheme="minorHAnsi" w:hAnsiTheme="minorHAnsi" w:cstheme="minorHAnsi"/>
        </w:rPr>
      </w:pPr>
      <w:r w:rsidRPr="00363253">
        <w:rPr>
          <w:rFonts w:asciiTheme="minorHAnsi" w:hAnsiTheme="minorHAnsi" w:cstheme="minorHAnsi"/>
          <w:u w:val="single"/>
        </w:rPr>
        <w:t xml:space="preserve"> </w:t>
      </w:r>
      <w:r w:rsidRPr="00363253">
        <w:rPr>
          <w:rFonts w:asciiTheme="minorHAnsi" w:hAnsiTheme="minorHAnsi" w:cstheme="minorHAnsi"/>
          <w:u w:val="single"/>
        </w:rPr>
        <w:tab/>
      </w:r>
      <w:proofErr w:type="gramStart"/>
      <w:r w:rsidRPr="00363253">
        <w:rPr>
          <w:rFonts w:asciiTheme="minorHAnsi" w:hAnsiTheme="minorHAnsi" w:cstheme="minorHAnsi"/>
        </w:rPr>
        <w:t>is</w:t>
      </w:r>
      <w:proofErr w:type="gramEnd"/>
      <w:r w:rsidRPr="00363253">
        <w:rPr>
          <w:rFonts w:asciiTheme="minorHAnsi" w:hAnsiTheme="minorHAnsi" w:cstheme="minorHAnsi"/>
          <w:spacing w:val="-2"/>
        </w:rPr>
        <w:t xml:space="preserve"> </w:t>
      </w:r>
      <w:r w:rsidRPr="00363253">
        <w:rPr>
          <w:rFonts w:asciiTheme="minorHAnsi" w:hAnsiTheme="minorHAnsi" w:cstheme="minorHAnsi"/>
        </w:rPr>
        <w:t>the</w:t>
      </w:r>
      <w:r w:rsidRPr="00363253">
        <w:rPr>
          <w:rFonts w:asciiTheme="minorHAnsi" w:hAnsiTheme="minorHAnsi" w:cstheme="minorHAnsi"/>
          <w:spacing w:val="-1"/>
        </w:rPr>
        <w:t xml:space="preserve"> </w:t>
      </w:r>
      <w:r w:rsidRPr="00363253">
        <w:rPr>
          <w:rFonts w:asciiTheme="minorHAnsi" w:hAnsiTheme="minorHAnsi" w:cstheme="minorHAnsi"/>
        </w:rPr>
        <w:t>degree</w:t>
      </w:r>
      <w:r w:rsidRPr="00363253">
        <w:rPr>
          <w:rFonts w:asciiTheme="minorHAnsi" w:hAnsiTheme="minorHAnsi" w:cstheme="minorHAnsi"/>
          <w:spacing w:val="-4"/>
        </w:rPr>
        <w:t xml:space="preserve"> </w:t>
      </w:r>
      <w:r w:rsidRPr="00363253">
        <w:rPr>
          <w:rFonts w:asciiTheme="minorHAnsi" w:hAnsiTheme="minorHAnsi" w:cstheme="minorHAnsi"/>
        </w:rPr>
        <w:t>to</w:t>
      </w:r>
      <w:r w:rsidRPr="00363253">
        <w:rPr>
          <w:rFonts w:asciiTheme="minorHAnsi" w:hAnsiTheme="minorHAnsi" w:cstheme="minorHAnsi"/>
          <w:spacing w:val="-4"/>
        </w:rPr>
        <w:t xml:space="preserve"> </w:t>
      </w:r>
      <w:r w:rsidRPr="00363253">
        <w:rPr>
          <w:rFonts w:asciiTheme="minorHAnsi" w:hAnsiTheme="minorHAnsi" w:cstheme="minorHAnsi"/>
        </w:rPr>
        <w:t>which</w:t>
      </w:r>
      <w:r w:rsidRPr="00363253">
        <w:rPr>
          <w:rFonts w:asciiTheme="minorHAnsi" w:hAnsiTheme="minorHAnsi" w:cstheme="minorHAnsi"/>
          <w:spacing w:val="-2"/>
        </w:rPr>
        <w:t xml:space="preserve"> </w:t>
      </w:r>
      <w:r w:rsidRPr="00363253">
        <w:rPr>
          <w:rFonts w:asciiTheme="minorHAnsi" w:hAnsiTheme="minorHAnsi" w:cstheme="minorHAnsi"/>
        </w:rPr>
        <w:t>two</w:t>
      </w:r>
      <w:r w:rsidRPr="00363253">
        <w:rPr>
          <w:rFonts w:asciiTheme="minorHAnsi" w:hAnsiTheme="minorHAnsi" w:cstheme="minorHAnsi"/>
          <w:spacing w:val="-4"/>
        </w:rPr>
        <w:t xml:space="preserve"> </w:t>
      </w:r>
      <w:r w:rsidRPr="00363253">
        <w:rPr>
          <w:rFonts w:asciiTheme="minorHAnsi" w:hAnsiTheme="minorHAnsi" w:cstheme="minorHAnsi"/>
        </w:rPr>
        <w:t>companies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have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overlapping</w:t>
      </w:r>
      <w:r w:rsidRPr="00363253">
        <w:rPr>
          <w:rFonts w:asciiTheme="minorHAnsi" w:hAnsiTheme="minorHAnsi" w:cstheme="minorHAnsi"/>
          <w:spacing w:val="-4"/>
        </w:rPr>
        <w:t xml:space="preserve"> </w:t>
      </w:r>
      <w:r w:rsidRPr="00363253">
        <w:rPr>
          <w:rFonts w:asciiTheme="minorHAnsi" w:hAnsiTheme="minorHAnsi" w:cstheme="minorHAnsi"/>
        </w:rPr>
        <w:t>products,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services,</w:t>
      </w:r>
      <w:r w:rsidRPr="00363253">
        <w:rPr>
          <w:rFonts w:asciiTheme="minorHAnsi" w:hAnsiTheme="minorHAnsi" w:cstheme="minorHAnsi"/>
          <w:spacing w:val="-1"/>
        </w:rPr>
        <w:t xml:space="preserve"> </w:t>
      </w:r>
      <w:r w:rsidRPr="00363253">
        <w:rPr>
          <w:rFonts w:asciiTheme="minorHAnsi" w:hAnsiTheme="minorHAnsi" w:cstheme="minorHAnsi"/>
        </w:rPr>
        <w:t>or</w:t>
      </w:r>
      <w:r w:rsidRPr="00363253">
        <w:rPr>
          <w:rFonts w:asciiTheme="minorHAnsi" w:hAnsiTheme="minorHAnsi" w:cstheme="minorHAnsi"/>
          <w:spacing w:val="-1"/>
        </w:rPr>
        <w:t xml:space="preserve"> </w:t>
      </w:r>
      <w:r w:rsidRPr="00363253">
        <w:rPr>
          <w:rFonts w:asciiTheme="minorHAnsi" w:hAnsiTheme="minorHAnsi" w:cstheme="minorHAnsi"/>
        </w:rPr>
        <w:t>customers</w:t>
      </w:r>
      <w:r w:rsidRPr="00363253">
        <w:rPr>
          <w:rFonts w:asciiTheme="minorHAnsi" w:hAnsiTheme="minorHAnsi" w:cstheme="minorHAnsi"/>
          <w:spacing w:val="-1"/>
        </w:rPr>
        <w:t xml:space="preserve"> </w:t>
      </w:r>
      <w:r w:rsidRPr="00363253">
        <w:rPr>
          <w:rFonts w:asciiTheme="minorHAnsi" w:hAnsiTheme="minorHAnsi" w:cstheme="minorHAnsi"/>
        </w:rPr>
        <w:t>in</w:t>
      </w:r>
      <w:r w:rsidRPr="00363253">
        <w:rPr>
          <w:rFonts w:asciiTheme="minorHAnsi" w:hAnsiTheme="minorHAnsi" w:cstheme="minorHAnsi"/>
          <w:spacing w:val="-52"/>
        </w:rPr>
        <w:t xml:space="preserve"> </w:t>
      </w:r>
      <w:r w:rsidRPr="00363253">
        <w:rPr>
          <w:rFonts w:asciiTheme="minorHAnsi" w:hAnsiTheme="minorHAnsi" w:cstheme="minorHAnsi"/>
        </w:rPr>
        <w:t>multiple</w:t>
      </w:r>
      <w:r w:rsidRPr="00363253">
        <w:rPr>
          <w:rFonts w:asciiTheme="minorHAnsi" w:hAnsiTheme="minorHAnsi" w:cstheme="minorHAnsi"/>
          <w:spacing w:val="-1"/>
        </w:rPr>
        <w:t xml:space="preserve"> </w:t>
      </w:r>
      <w:r w:rsidRPr="00363253">
        <w:rPr>
          <w:rFonts w:asciiTheme="minorHAnsi" w:hAnsiTheme="minorHAnsi" w:cstheme="minorHAnsi"/>
        </w:rPr>
        <w:t>ventures.</w:t>
      </w:r>
    </w:p>
    <w:p w:rsidR="00AD76E0" w:rsidRPr="00C14A36" w:rsidRDefault="00AD76E0" w:rsidP="00AD76E0">
      <w:pPr>
        <w:pStyle w:val="BodyText"/>
        <w:tabs>
          <w:tab w:val="left" w:pos="1901"/>
        </w:tabs>
        <w:spacing w:before="159"/>
        <w:ind w:left="1542" w:firstLine="0"/>
        <w:rPr>
          <w:rFonts w:asciiTheme="minorHAnsi" w:hAnsiTheme="minorHAnsi" w:cstheme="minorHAnsi"/>
        </w:rPr>
      </w:pPr>
      <w:proofErr w:type="gramStart"/>
      <w:r w:rsidRPr="00C14A36">
        <w:rPr>
          <w:rFonts w:asciiTheme="minorHAnsi" w:hAnsiTheme="minorHAnsi" w:cstheme="minorHAnsi"/>
        </w:rPr>
        <w:t>a</w:t>
      </w:r>
      <w:proofErr w:type="gramEnd"/>
      <w:r w:rsidRPr="00C14A36">
        <w:rPr>
          <w:rFonts w:asciiTheme="minorHAnsi" w:hAnsiTheme="minorHAnsi" w:cstheme="minorHAnsi"/>
        </w:rPr>
        <w:tab/>
        <w:t>Market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commonality</w:t>
      </w:r>
    </w:p>
    <w:p w:rsidR="00AD76E0" w:rsidRPr="00C14A36" w:rsidRDefault="00AD76E0" w:rsidP="00AD76E0">
      <w:pPr>
        <w:pStyle w:val="BodyText"/>
        <w:tabs>
          <w:tab w:val="left" w:pos="2677"/>
        </w:tabs>
        <w:spacing w:before="177" w:line="256" w:lineRule="auto"/>
        <w:ind w:left="2622" w:right="473" w:hanging="240"/>
        <w:rPr>
          <w:rFonts w:asciiTheme="minorHAnsi" w:hAnsiTheme="minorHAnsi" w:cstheme="minorHAnsi"/>
        </w:rPr>
      </w:pPr>
      <w:proofErr w:type="spellStart"/>
      <w:proofErr w:type="gramStart"/>
      <w:r w:rsidRPr="00C14A36">
        <w:rPr>
          <w:rFonts w:asciiTheme="minorHAnsi" w:hAnsiTheme="minorHAnsi" w:cstheme="minorHAnsi"/>
        </w:rPr>
        <w:t>i</w:t>
      </w:r>
      <w:proofErr w:type="spellEnd"/>
      <w:proofErr w:type="gramEnd"/>
      <w:r w:rsidRPr="00C14A36">
        <w:rPr>
          <w:rFonts w:asciiTheme="minorHAnsi" w:hAnsiTheme="minorHAnsi" w:cstheme="minorHAnsi"/>
        </w:rPr>
        <w:tab/>
      </w:r>
      <w:r w:rsidRPr="00C14A36">
        <w:rPr>
          <w:rFonts w:asciiTheme="minorHAnsi" w:hAnsiTheme="minorHAnsi" w:cstheme="minorHAnsi"/>
        </w:rPr>
        <w:tab/>
        <w:t>Market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commonality</w:t>
      </w:r>
      <w:r w:rsidRPr="00C14A36">
        <w:rPr>
          <w:rFonts w:asciiTheme="minorHAnsi" w:hAnsiTheme="minorHAnsi" w:cstheme="minorHAnsi"/>
          <w:spacing w:val="-7"/>
        </w:rPr>
        <w:t xml:space="preserve"> </w:t>
      </w:r>
      <w:r w:rsidRPr="00C14A36">
        <w:rPr>
          <w:rFonts w:asciiTheme="minorHAnsi" w:hAnsiTheme="minorHAnsi" w:cstheme="minorHAnsi"/>
        </w:rPr>
        <w:t>is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degree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to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which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two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companies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have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overlapping</w:t>
      </w:r>
      <w:r w:rsidRPr="00C14A36">
        <w:rPr>
          <w:rFonts w:asciiTheme="minorHAnsi" w:hAnsiTheme="minorHAnsi" w:cstheme="minorHAnsi"/>
          <w:spacing w:val="-52"/>
        </w:rPr>
        <w:t xml:space="preserve"> </w:t>
      </w:r>
      <w:r w:rsidRPr="00C14A36">
        <w:rPr>
          <w:rFonts w:asciiTheme="minorHAnsi" w:hAnsiTheme="minorHAnsi" w:cstheme="minorHAnsi"/>
        </w:rPr>
        <w:t>products,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services,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or customers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in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multiple markets.</w:t>
      </w:r>
    </w:p>
    <w:p w:rsidR="00AD76E0" w:rsidRPr="00363253" w:rsidRDefault="00AD76E0" w:rsidP="00363253">
      <w:pPr>
        <w:pStyle w:val="ListParagraph"/>
        <w:numPr>
          <w:ilvl w:val="0"/>
          <w:numId w:val="3"/>
        </w:numPr>
        <w:tabs>
          <w:tab w:val="left" w:pos="1181"/>
          <w:tab w:val="left" w:pos="1182"/>
        </w:tabs>
        <w:spacing w:before="158" w:line="256" w:lineRule="auto"/>
        <w:ind w:right="412"/>
        <w:rPr>
          <w:rFonts w:asciiTheme="minorHAnsi" w:hAnsiTheme="minorHAnsi" w:cstheme="minorHAnsi"/>
        </w:rPr>
      </w:pPr>
      <w:r w:rsidRPr="00363253">
        <w:rPr>
          <w:rFonts w:asciiTheme="minorHAnsi" w:hAnsiTheme="minorHAnsi" w:cstheme="minorHAnsi"/>
        </w:rPr>
        <w:t>According</w:t>
      </w:r>
      <w:r w:rsidRPr="00363253">
        <w:rPr>
          <w:rFonts w:asciiTheme="minorHAnsi" w:hAnsiTheme="minorHAnsi" w:cstheme="minorHAnsi"/>
          <w:spacing w:val="-6"/>
        </w:rPr>
        <w:t xml:space="preserve"> </w:t>
      </w:r>
      <w:r w:rsidRPr="00363253">
        <w:rPr>
          <w:rFonts w:asciiTheme="minorHAnsi" w:hAnsiTheme="minorHAnsi" w:cstheme="minorHAnsi"/>
        </w:rPr>
        <w:t>to</w:t>
      </w:r>
      <w:r w:rsidRPr="00363253">
        <w:rPr>
          <w:rFonts w:asciiTheme="minorHAnsi" w:hAnsiTheme="minorHAnsi" w:cstheme="minorHAnsi"/>
          <w:spacing w:val="-5"/>
        </w:rPr>
        <w:t xml:space="preserve"> </w:t>
      </w:r>
      <w:r w:rsidRPr="00363253">
        <w:rPr>
          <w:rFonts w:asciiTheme="minorHAnsi" w:hAnsiTheme="minorHAnsi" w:cstheme="minorHAnsi"/>
        </w:rPr>
        <w:t>Michael</w:t>
      </w:r>
      <w:r w:rsidRPr="00363253">
        <w:rPr>
          <w:rFonts w:asciiTheme="minorHAnsi" w:hAnsiTheme="minorHAnsi" w:cstheme="minorHAnsi"/>
          <w:spacing w:val="-4"/>
        </w:rPr>
        <w:t xml:space="preserve"> </w:t>
      </w:r>
      <w:r w:rsidRPr="00363253">
        <w:rPr>
          <w:rFonts w:asciiTheme="minorHAnsi" w:hAnsiTheme="minorHAnsi" w:cstheme="minorHAnsi"/>
        </w:rPr>
        <w:t>Porter,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five</w:t>
      </w:r>
      <w:r w:rsidRPr="00363253">
        <w:rPr>
          <w:rFonts w:asciiTheme="minorHAnsi" w:hAnsiTheme="minorHAnsi" w:cstheme="minorHAnsi"/>
          <w:spacing w:val="-4"/>
        </w:rPr>
        <w:t xml:space="preserve"> </w:t>
      </w:r>
      <w:r w:rsidRPr="00363253">
        <w:rPr>
          <w:rFonts w:asciiTheme="minorHAnsi" w:hAnsiTheme="minorHAnsi" w:cstheme="minorHAnsi"/>
        </w:rPr>
        <w:t>industry</w:t>
      </w:r>
      <w:r w:rsidRPr="00363253">
        <w:rPr>
          <w:rFonts w:asciiTheme="minorHAnsi" w:hAnsiTheme="minorHAnsi" w:cstheme="minorHAnsi"/>
          <w:spacing w:val="-9"/>
        </w:rPr>
        <w:t xml:space="preserve"> </w:t>
      </w:r>
      <w:r w:rsidRPr="00363253">
        <w:rPr>
          <w:rFonts w:asciiTheme="minorHAnsi" w:hAnsiTheme="minorHAnsi" w:cstheme="minorHAnsi"/>
        </w:rPr>
        <w:t>forces</w:t>
      </w:r>
      <w:r w:rsidRPr="00363253">
        <w:rPr>
          <w:rFonts w:asciiTheme="minorHAnsi" w:hAnsiTheme="minorHAnsi" w:cstheme="minorHAnsi"/>
          <w:spacing w:val="-2"/>
        </w:rPr>
        <w:t xml:space="preserve"> </w:t>
      </w:r>
      <w:r w:rsidRPr="00363253">
        <w:rPr>
          <w:rFonts w:asciiTheme="minorHAnsi" w:hAnsiTheme="minorHAnsi" w:cstheme="minorHAnsi"/>
        </w:rPr>
        <w:t>determine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an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industry's</w:t>
      </w:r>
      <w:r w:rsidRPr="00363253">
        <w:rPr>
          <w:rFonts w:asciiTheme="minorHAnsi" w:hAnsiTheme="minorHAnsi" w:cstheme="minorHAnsi"/>
          <w:spacing w:val="-2"/>
        </w:rPr>
        <w:t xml:space="preserve"> </w:t>
      </w:r>
      <w:r w:rsidRPr="00363253">
        <w:rPr>
          <w:rFonts w:asciiTheme="minorHAnsi" w:hAnsiTheme="minorHAnsi" w:cstheme="minorHAnsi"/>
        </w:rPr>
        <w:t>overall</w:t>
      </w:r>
      <w:r w:rsidRPr="00363253">
        <w:rPr>
          <w:rFonts w:asciiTheme="minorHAnsi" w:hAnsiTheme="minorHAnsi" w:cstheme="minorHAnsi"/>
          <w:spacing w:val="-5"/>
        </w:rPr>
        <w:t xml:space="preserve"> </w:t>
      </w:r>
      <w:r w:rsidRPr="00363253">
        <w:rPr>
          <w:rFonts w:asciiTheme="minorHAnsi" w:hAnsiTheme="minorHAnsi" w:cstheme="minorHAnsi"/>
        </w:rPr>
        <w:t>attractiveness</w:t>
      </w:r>
      <w:r w:rsidRPr="00363253">
        <w:rPr>
          <w:rFonts w:asciiTheme="minorHAnsi" w:hAnsiTheme="minorHAnsi" w:cstheme="minorHAnsi"/>
          <w:spacing w:val="-52"/>
        </w:rPr>
        <w:t xml:space="preserve"> </w:t>
      </w:r>
      <w:r w:rsidRPr="00363253">
        <w:rPr>
          <w:rFonts w:asciiTheme="minorHAnsi" w:hAnsiTheme="minorHAnsi" w:cstheme="minorHAnsi"/>
        </w:rPr>
        <w:t>and potential for long-term profitability. Which of the following is one of those forces Porter</w:t>
      </w:r>
      <w:r w:rsidRPr="00363253">
        <w:rPr>
          <w:rFonts w:asciiTheme="minorHAnsi" w:hAnsiTheme="minorHAnsi" w:cstheme="minorHAnsi"/>
          <w:spacing w:val="1"/>
        </w:rPr>
        <w:t xml:space="preserve"> </w:t>
      </w:r>
      <w:r w:rsidRPr="00363253">
        <w:rPr>
          <w:rFonts w:asciiTheme="minorHAnsi" w:hAnsiTheme="minorHAnsi" w:cstheme="minorHAnsi"/>
        </w:rPr>
        <w:t>identified?</w:t>
      </w:r>
    </w:p>
    <w:p w:rsidR="00AD76E0" w:rsidRPr="00C14A36" w:rsidRDefault="00AD76E0" w:rsidP="00AD76E0">
      <w:pPr>
        <w:pStyle w:val="BodyText"/>
        <w:tabs>
          <w:tab w:val="left" w:pos="1901"/>
        </w:tabs>
        <w:spacing w:before="158"/>
        <w:ind w:left="1542" w:firstLine="0"/>
        <w:rPr>
          <w:rFonts w:asciiTheme="minorHAnsi" w:hAnsiTheme="minorHAnsi" w:cstheme="minorHAnsi"/>
        </w:rPr>
      </w:pPr>
      <w:proofErr w:type="gramStart"/>
      <w:r w:rsidRPr="00C14A36">
        <w:rPr>
          <w:rFonts w:asciiTheme="minorHAnsi" w:hAnsiTheme="minorHAnsi" w:cstheme="minorHAnsi"/>
        </w:rPr>
        <w:t>a</w:t>
      </w:r>
      <w:proofErr w:type="gramEnd"/>
      <w:r w:rsidRPr="00C14A36">
        <w:rPr>
          <w:rFonts w:asciiTheme="minorHAnsi" w:hAnsiTheme="minorHAnsi" w:cstheme="minorHAnsi"/>
        </w:rPr>
        <w:tab/>
        <w:t>Bargaining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power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of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suppliers</w:t>
      </w:r>
    </w:p>
    <w:p w:rsidR="00AD76E0" w:rsidRPr="00C14A36" w:rsidRDefault="00AD76E0" w:rsidP="00AD76E0">
      <w:pPr>
        <w:pStyle w:val="BodyText"/>
        <w:spacing w:before="177" w:line="256" w:lineRule="auto"/>
        <w:ind w:left="2622" w:right="151" w:hanging="240"/>
        <w:rPr>
          <w:rFonts w:asciiTheme="minorHAnsi" w:hAnsiTheme="minorHAnsi" w:cstheme="minorHAnsi"/>
        </w:rPr>
      </w:pPr>
      <w:proofErr w:type="spellStart"/>
      <w:proofErr w:type="gramStart"/>
      <w:r w:rsidRPr="00C14A36">
        <w:rPr>
          <w:rFonts w:asciiTheme="minorHAnsi" w:hAnsiTheme="minorHAnsi" w:cstheme="minorHAnsi"/>
        </w:rPr>
        <w:t>i</w:t>
      </w:r>
      <w:proofErr w:type="spellEnd"/>
      <w:proofErr w:type="gramEnd"/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According to Michael Porter, five industry forces determine an industry’s overall</w:t>
      </w:r>
      <w:r w:rsidRPr="00C14A36">
        <w:rPr>
          <w:rFonts w:asciiTheme="minorHAnsi" w:hAnsiTheme="minorHAnsi" w:cstheme="minorHAnsi"/>
          <w:spacing w:val="-52"/>
        </w:rPr>
        <w:t xml:space="preserve"> </w:t>
      </w:r>
      <w:r w:rsidRPr="00C14A36">
        <w:rPr>
          <w:rFonts w:asciiTheme="minorHAnsi" w:hAnsiTheme="minorHAnsi" w:cstheme="minorHAnsi"/>
        </w:rPr>
        <w:t>attractiveness and potential for long-term profitability. These include the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character of the rivalry, the threat of new entrants, the threat of substitute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products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or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services,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bargaining</w:t>
      </w:r>
      <w:r w:rsidRPr="00C14A36">
        <w:rPr>
          <w:rFonts w:asciiTheme="minorHAnsi" w:hAnsiTheme="minorHAnsi" w:cstheme="minorHAnsi"/>
          <w:spacing w:val="-5"/>
        </w:rPr>
        <w:t xml:space="preserve"> </w:t>
      </w:r>
      <w:r w:rsidRPr="00C14A36">
        <w:rPr>
          <w:rFonts w:asciiTheme="minorHAnsi" w:hAnsiTheme="minorHAnsi" w:cstheme="minorHAnsi"/>
        </w:rPr>
        <w:t>power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of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suppliers,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and</w:t>
      </w:r>
      <w:r w:rsidRPr="00C14A36">
        <w:rPr>
          <w:rFonts w:asciiTheme="minorHAnsi" w:hAnsiTheme="minorHAnsi" w:cstheme="minorHAnsi"/>
          <w:spacing w:val="-5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bargaining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power</w:t>
      </w:r>
      <w:r w:rsidRPr="00C14A36">
        <w:rPr>
          <w:rFonts w:asciiTheme="minorHAnsi" w:hAnsiTheme="minorHAnsi" w:cstheme="minorHAnsi"/>
          <w:spacing w:val="-52"/>
        </w:rPr>
        <w:t xml:space="preserve"> </w:t>
      </w:r>
      <w:r w:rsidRPr="00C14A36">
        <w:rPr>
          <w:rFonts w:asciiTheme="minorHAnsi" w:hAnsiTheme="minorHAnsi" w:cstheme="minorHAnsi"/>
        </w:rPr>
        <w:t>of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buyers.</w:t>
      </w:r>
    </w:p>
    <w:p w:rsidR="00363253" w:rsidRPr="00363253" w:rsidRDefault="00AD76E0" w:rsidP="00363253">
      <w:pPr>
        <w:pStyle w:val="ListParagraph"/>
        <w:numPr>
          <w:ilvl w:val="0"/>
          <w:numId w:val="3"/>
        </w:numPr>
        <w:tabs>
          <w:tab w:val="left" w:pos="1181"/>
          <w:tab w:val="left" w:pos="1182"/>
          <w:tab w:val="left" w:pos="1901"/>
        </w:tabs>
        <w:spacing w:before="157" w:line="408" w:lineRule="auto"/>
        <w:ind w:right="1961"/>
        <w:rPr>
          <w:rFonts w:asciiTheme="minorHAnsi" w:hAnsiTheme="minorHAnsi" w:cstheme="minorHAnsi"/>
        </w:rPr>
      </w:pPr>
      <w:r w:rsidRPr="00363253">
        <w:rPr>
          <w:rFonts w:asciiTheme="minorHAnsi" w:hAnsiTheme="minorHAnsi" w:cstheme="minorHAnsi"/>
        </w:rPr>
        <w:t>Which</w:t>
      </w:r>
      <w:r w:rsidRPr="00363253">
        <w:rPr>
          <w:rFonts w:asciiTheme="minorHAnsi" w:hAnsiTheme="minorHAnsi" w:cstheme="minorHAnsi"/>
          <w:spacing w:val="-4"/>
        </w:rPr>
        <w:t xml:space="preserve"> </w:t>
      </w:r>
      <w:r w:rsidRPr="00363253">
        <w:rPr>
          <w:rFonts w:asciiTheme="minorHAnsi" w:hAnsiTheme="minorHAnsi" w:cstheme="minorHAnsi"/>
        </w:rPr>
        <w:t>of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the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following</w:t>
      </w:r>
      <w:r w:rsidRPr="00363253">
        <w:rPr>
          <w:rFonts w:asciiTheme="minorHAnsi" w:hAnsiTheme="minorHAnsi" w:cstheme="minorHAnsi"/>
          <w:spacing w:val="-4"/>
        </w:rPr>
        <w:t xml:space="preserve"> </w:t>
      </w:r>
      <w:r w:rsidRPr="00363253">
        <w:rPr>
          <w:rFonts w:asciiTheme="minorHAnsi" w:hAnsiTheme="minorHAnsi" w:cstheme="minorHAnsi"/>
        </w:rPr>
        <w:t>is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an</w:t>
      </w:r>
      <w:r w:rsidRPr="00363253">
        <w:rPr>
          <w:rFonts w:asciiTheme="minorHAnsi" w:hAnsiTheme="minorHAnsi" w:cstheme="minorHAnsi"/>
          <w:spacing w:val="-2"/>
        </w:rPr>
        <w:t xml:space="preserve"> </w:t>
      </w:r>
      <w:r w:rsidRPr="00363253">
        <w:rPr>
          <w:rFonts w:asciiTheme="minorHAnsi" w:hAnsiTheme="minorHAnsi" w:cstheme="minorHAnsi"/>
        </w:rPr>
        <w:t>example</w:t>
      </w:r>
      <w:r w:rsidRPr="00363253">
        <w:rPr>
          <w:rFonts w:asciiTheme="minorHAnsi" w:hAnsiTheme="minorHAnsi" w:cstheme="minorHAnsi"/>
          <w:spacing w:val="-2"/>
        </w:rPr>
        <w:t xml:space="preserve"> </w:t>
      </w:r>
      <w:r w:rsidRPr="00363253">
        <w:rPr>
          <w:rFonts w:asciiTheme="minorHAnsi" w:hAnsiTheme="minorHAnsi" w:cstheme="minorHAnsi"/>
        </w:rPr>
        <w:t>of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core</w:t>
      </w:r>
      <w:r w:rsidRPr="00363253">
        <w:rPr>
          <w:rFonts w:asciiTheme="minorHAnsi" w:hAnsiTheme="minorHAnsi" w:cstheme="minorHAnsi"/>
          <w:spacing w:val="-2"/>
        </w:rPr>
        <w:t xml:space="preserve"> </w:t>
      </w:r>
      <w:r w:rsidRPr="00363253">
        <w:rPr>
          <w:rFonts w:asciiTheme="minorHAnsi" w:hAnsiTheme="minorHAnsi" w:cstheme="minorHAnsi"/>
        </w:rPr>
        <w:t>capabilities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of</w:t>
      </w:r>
      <w:r w:rsidRPr="00363253">
        <w:rPr>
          <w:rFonts w:asciiTheme="minorHAnsi" w:hAnsiTheme="minorHAnsi" w:cstheme="minorHAnsi"/>
          <w:spacing w:val="-2"/>
        </w:rPr>
        <w:t xml:space="preserve"> </w:t>
      </w:r>
      <w:r w:rsidRPr="00363253">
        <w:rPr>
          <w:rFonts w:asciiTheme="minorHAnsi" w:hAnsiTheme="minorHAnsi" w:cstheme="minorHAnsi"/>
        </w:rPr>
        <w:t>an</w:t>
      </w:r>
      <w:r w:rsidRPr="00363253">
        <w:rPr>
          <w:rFonts w:asciiTheme="minorHAnsi" w:hAnsiTheme="minorHAnsi" w:cstheme="minorHAnsi"/>
          <w:spacing w:val="-2"/>
        </w:rPr>
        <w:t xml:space="preserve"> </w:t>
      </w:r>
      <w:r w:rsidRPr="00363253">
        <w:rPr>
          <w:rFonts w:asciiTheme="minorHAnsi" w:hAnsiTheme="minorHAnsi" w:cstheme="minorHAnsi"/>
        </w:rPr>
        <w:t>organization?</w:t>
      </w:r>
      <w:r w:rsidRPr="00363253">
        <w:rPr>
          <w:rFonts w:asciiTheme="minorHAnsi" w:hAnsiTheme="minorHAnsi" w:cstheme="minorHAnsi"/>
          <w:spacing w:val="-52"/>
        </w:rPr>
        <w:t xml:space="preserve"> </w:t>
      </w:r>
    </w:p>
    <w:p w:rsidR="00AD76E0" w:rsidRPr="00363253" w:rsidRDefault="00AD76E0" w:rsidP="00363253">
      <w:pPr>
        <w:pStyle w:val="ListParagraph"/>
        <w:tabs>
          <w:tab w:val="left" w:pos="1181"/>
          <w:tab w:val="left" w:pos="1182"/>
          <w:tab w:val="left" w:pos="1901"/>
        </w:tabs>
        <w:spacing w:before="157" w:line="408" w:lineRule="auto"/>
        <w:ind w:left="1542" w:right="1961" w:firstLine="0"/>
        <w:rPr>
          <w:rFonts w:asciiTheme="minorHAnsi" w:hAnsiTheme="minorHAnsi" w:cstheme="minorHAnsi"/>
        </w:rPr>
      </w:pPr>
      <w:proofErr w:type="spellStart"/>
      <w:proofErr w:type="gramStart"/>
      <w:r w:rsidRPr="00363253">
        <w:rPr>
          <w:rFonts w:asciiTheme="minorHAnsi" w:hAnsiTheme="minorHAnsi" w:cstheme="minorHAnsi"/>
        </w:rPr>
        <w:t>a</w:t>
      </w:r>
      <w:proofErr w:type="spellEnd"/>
      <w:proofErr w:type="gramEnd"/>
      <w:r w:rsidRPr="00363253">
        <w:rPr>
          <w:rFonts w:asciiTheme="minorHAnsi" w:hAnsiTheme="minorHAnsi" w:cstheme="minorHAnsi"/>
        </w:rPr>
        <w:tab/>
        <w:t>The</w:t>
      </w:r>
      <w:r w:rsidRPr="00363253">
        <w:rPr>
          <w:rFonts w:asciiTheme="minorHAnsi" w:hAnsiTheme="minorHAnsi" w:cstheme="minorHAnsi"/>
          <w:spacing w:val="-6"/>
        </w:rPr>
        <w:t xml:space="preserve"> </w:t>
      </w:r>
      <w:r w:rsidRPr="00363253">
        <w:rPr>
          <w:rFonts w:asciiTheme="minorHAnsi" w:hAnsiTheme="minorHAnsi" w:cstheme="minorHAnsi"/>
        </w:rPr>
        <w:t>organization’s</w:t>
      </w:r>
      <w:r w:rsidRPr="00363253">
        <w:rPr>
          <w:rFonts w:asciiTheme="minorHAnsi" w:hAnsiTheme="minorHAnsi" w:cstheme="minorHAnsi"/>
          <w:spacing w:val="-5"/>
        </w:rPr>
        <w:t xml:space="preserve"> </w:t>
      </w:r>
      <w:r w:rsidRPr="00363253">
        <w:rPr>
          <w:rFonts w:asciiTheme="minorHAnsi" w:hAnsiTheme="minorHAnsi" w:cstheme="minorHAnsi"/>
        </w:rPr>
        <w:t>skills</w:t>
      </w:r>
      <w:r w:rsidRPr="00363253">
        <w:rPr>
          <w:rFonts w:asciiTheme="minorHAnsi" w:hAnsiTheme="minorHAnsi" w:cstheme="minorHAnsi"/>
          <w:spacing w:val="-5"/>
        </w:rPr>
        <w:t xml:space="preserve"> </w:t>
      </w:r>
      <w:r w:rsidRPr="00363253">
        <w:rPr>
          <w:rFonts w:asciiTheme="minorHAnsi" w:hAnsiTheme="minorHAnsi" w:cstheme="minorHAnsi"/>
        </w:rPr>
        <w:t>in</w:t>
      </w:r>
      <w:r w:rsidRPr="00363253">
        <w:rPr>
          <w:rFonts w:asciiTheme="minorHAnsi" w:hAnsiTheme="minorHAnsi" w:cstheme="minorHAnsi"/>
          <w:spacing w:val="-6"/>
        </w:rPr>
        <w:t xml:space="preserve"> </w:t>
      </w:r>
      <w:r w:rsidRPr="00363253">
        <w:rPr>
          <w:rFonts w:asciiTheme="minorHAnsi" w:hAnsiTheme="minorHAnsi" w:cstheme="minorHAnsi"/>
        </w:rPr>
        <w:t>maintaining</w:t>
      </w:r>
      <w:r w:rsidRPr="00363253">
        <w:rPr>
          <w:rFonts w:asciiTheme="minorHAnsi" w:hAnsiTheme="minorHAnsi" w:cstheme="minorHAnsi"/>
          <w:spacing w:val="-6"/>
        </w:rPr>
        <w:t xml:space="preserve"> </w:t>
      </w:r>
      <w:r w:rsidRPr="00363253">
        <w:rPr>
          <w:rFonts w:asciiTheme="minorHAnsi" w:hAnsiTheme="minorHAnsi" w:cstheme="minorHAnsi"/>
        </w:rPr>
        <w:t>large</w:t>
      </w:r>
      <w:r w:rsidRPr="00363253">
        <w:rPr>
          <w:rFonts w:asciiTheme="minorHAnsi" w:hAnsiTheme="minorHAnsi" w:cstheme="minorHAnsi"/>
          <w:spacing w:val="-6"/>
        </w:rPr>
        <w:t xml:space="preserve"> </w:t>
      </w:r>
      <w:r w:rsidRPr="00363253">
        <w:rPr>
          <w:rFonts w:asciiTheme="minorHAnsi" w:hAnsiTheme="minorHAnsi" w:cstheme="minorHAnsi"/>
        </w:rPr>
        <w:t>inventories</w:t>
      </w:r>
      <w:r w:rsidRPr="00363253">
        <w:rPr>
          <w:rFonts w:asciiTheme="minorHAnsi" w:hAnsiTheme="minorHAnsi" w:cstheme="minorHAnsi"/>
          <w:spacing w:val="-5"/>
        </w:rPr>
        <w:t xml:space="preserve"> </w:t>
      </w:r>
      <w:r w:rsidRPr="00363253">
        <w:rPr>
          <w:rFonts w:asciiTheme="minorHAnsi" w:hAnsiTheme="minorHAnsi" w:cstheme="minorHAnsi"/>
        </w:rPr>
        <w:t>effectively</w:t>
      </w:r>
    </w:p>
    <w:p w:rsidR="00AD76E0" w:rsidRPr="00C14A36" w:rsidRDefault="00AD76E0" w:rsidP="00AD76E0">
      <w:pPr>
        <w:pStyle w:val="BodyText"/>
        <w:spacing w:line="256" w:lineRule="auto"/>
        <w:ind w:left="2622" w:right="185" w:hanging="240"/>
        <w:rPr>
          <w:rFonts w:asciiTheme="minorHAnsi" w:hAnsiTheme="minorHAnsi" w:cstheme="minorHAnsi"/>
        </w:rPr>
      </w:pPr>
      <w:proofErr w:type="spellStart"/>
      <w:proofErr w:type="gramStart"/>
      <w:r w:rsidRPr="00C14A36">
        <w:rPr>
          <w:rFonts w:asciiTheme="minorHAnsi" w:hAnsiTheme="minorHAnsi" w:cstheme="minorHAnsi"/>
        </w:rPr>
        <w:t>i</w:t>
      </w:r>
      <w:proofErr w:type="spellEnd"/>
      <w:proofErr w:type="gramEnd"/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Core capabilities are the less visible, internal decision-making routines, problem-</w:t>
      </w:r>
      <w:r w:rsidRPr="00C14A36">
        <w:rPr>
          <w:rFonts w:asciiTheme="minorHAnsi" w:hAnsiTheme="minorHAnsi" w:cstheme="minorHAnsi"/>
          <w:spacing w:val="-52"/>
        </w:rPr>
        <w:t xml:space="preserve"> </w:t>
      </w:r>
      <w:r w:rsidRPr="00C14A36">
        <w:rPr>
          <w:rFonts w:asciiTheme="minorHAnsi" w:hAnsiTheme="minorHAnsi" w:cstheme="minorHAnsi"/>
        </w:rPr>
        <w:t>solving processes, and organizational cultures that determine how efficiently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inputs can be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turned into outputs.</w:t>
      </w:r>
    </w:p>
    <w:p w:rsidR="00AD76E0" w:rsidRPr="00363253" w:rsidRDefault="00AD76E0" w:rsidP="00363253">
      <w:pPr>
        <w:pStyle w:val="ListParagraph"/>
        <w:numPr>
          <w:ilvl w:val="0"/>
          <w:numId w:val="3"/>
        </w:numPr>
        <w:tabs>
          <w:tab w:val="left" w:pos="1181"/>
          <w:tab w:val="left" w:pos="1182"/>
        </w:tabs>
        <w:spacing w:before="158" w:line="256" w:lineRule="auto"/>
        <w:ind w:right="841"/>
        <w:rPr>
          <w:rFonts w:asciiTheme="minorHAnsi" w:hAnsiTheme="minorHAnsi" w:cstheme="minorHAnsi"/>
        </w:rPr>
      </w:pPr>
      <w:r w:rsidRPr="00363253">
        <w:rPr>
          <w:rFonts w:asciiTheme="minorHAnsi" w:hAnsiTheme="minorHAnsi" w:cstheme="minorHAnsi"/>
        </w:rPr>
        <w:t>According</w:t>
      </w:r>
      <w:r w:rsidRPr="00363253">
        <w:rPr>
          <w:rFonts w:asciiTheme="minorHAnsi" w:hAnsiTheme="minorHAnsi" w:cstheme="minorHAnsi"/>
          <w:spacing w:val="-4"/>
        </w:rPr>
        <w:t xml:space="preserve"> </w:t>
      </w:r>
      <w:r w:rsidRPr="00363253">
        <w:rPr>
          <w:rFonts w:asciiTheme="minorHAnsi" w:hAnsiTheme="minorHAnsi" w:cstheme="minorHAnsi"/>
        </w:rPr>
        <w:t>to</w:t>
      </w:r>
      <w:r w:rsidRPr="00363253">
        <w:rPr>
          <w:rFonts w:asciiTheme="minorHAnsi" w:hAnsiTheme="minorHAnsi" w:cstheme="minorHAnsi"/>
          <w:spacing w:val="-4"/>
        </w:rPr>
        <w:t xml:space="preserve"> </w:t>
      </w:r>
      <w:r w:rsidRPr="00363253">
        <w:rPr>
          <w:rFonts w:asciiTheme="minorHAnsi" w:hAnsiTheme="minorHAnsi" w:cstheme="minorHAnsi"/>
        </w:rPr>
        <w:t>Michael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Porter,</w:t>
      </w:r>
      <w:r w:rsidRPr="00363253">
        <w:rPr>
          <w:rFonts w:asciiTheme="minorHAnsi" w:hAnsiTheme="minorHAnsi" w:cstheme="minorHAnsi"/>
          <w:spacing w:val="-1"/>
        </w:rPr>
        <w:t xml:space="preserve"> </w:t>
      </w:r>
      <w:r w:rsidRPr="00363253">
        <w:rPr>
          <w:rFonts w:asciiTheme="minorHAnsi" w:hAnsiTheme="minorHAnsi" w:cstheme="minorHAnsi"/>
        </w:rPr>
        <w:t>which</w:t>
      </w:r>
      <w:r w:rsidRPr="00363253">
        <w:rPr>
          <w:rFonts w:asciiTheme="minorHAnsi" w:hAnsiTheme="minorHAnsi" w:cstheme="minorHAnsi"/>
          <w:spacing w:val="-4"/>
        </w:rPr>
        <w:t xml:space="preserve"> </w:t>
      </w:r>
      <w:r w:rsidRPr="00363253">
        <w:rPr>
          <w:rFonts w:asciiTheme="minorHAnsi" w:hAnsiTheme="minorHAnsi" w:cstheme="minorHAnsi"/>
        </w:rPr>
        <w:t>of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the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following</w:t>
      </w:r>
      <w:r w:rsidRPr="00363253">
        <w:rPr>
          <w:rFonts w:asciiTheme="minorHAnsi" w:hAnsiTheme="minorHAnsi" w:cstheme="minorHAnsi"/>
          <w:spacing w:val="-4"/>
        </w:rPr>
        <w:t xml:space="preserve"> </w:t>
      </w:r>
      <w:r w:rsidRPr="00363253">
        <w:rPr>
          <w:rFonts w:asciiTheme="minorHAnsi" w:hAnsiTheme="minorHAnsi" w:cstheme="minorHAnsi"/>
        </w:rPr>
        <w:t>is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one</w:t>
      </w:r>
      <w:r w:rsidRPr="00363253">
        <w:rPr>
          <w:rFonts w:asciiTheme="minorHAnsi" w:hAnsiTheme="minorHAnsi" w:cstheme="minorHAnsi"/>
          <w:spacing w:val="-1"/>
        </w:rPr>
        <w:t xml:space="preserve"> </w:t>
      </w:r>
      <w:r w:rsidRPr="00363253">
        <w:rPr>
          <w:rFonts w:asciiTheme="minorHAnsi" w:hAnsiTheme="minorHAnsi" w:cstheme="minorHAnsi"/>
        </w:rPr>
        <w:t>of</w:t>
      </w:r>
      <w:r w:rsidRPr="00363253">
        <w:rPr>
          <w:rFonts w:asciiTheme="minorHAnsi" w:hAnsiTheme="minorHAnsi" w:cstheme="minorHAnsi"/>
          <w:spacing w:val="-1"/>
        </w:rPr>
        <w:t xml:space="preserve"> </w:t>
      </w:r>
      <w:r w:rsidRPr="00363253">
        <w:rPr>
          <w:rFonts w:asciiTheme="minorHAnsi" w:hAnsiTheme="minorHAnsi" w:cstheme="minorHAnsi"/>
        </w:rPr>
        <w:t>the</w:t>
      </w:r>
      <w:r w:rsidRPr="00363253">
        <w:rPr>
          <w:rFonts w:asciiTheme="minorHAnsi" w:hAnsiTheme="minorHAnsi" w:cstheme="minorHAnsi"/>
          <w:spacing w:val="-1"/>
        </w:rPr>
        <w:t xml:space="preserve"> </w:t>
      </w:r>
      <w:r w:rsidRPr="00363253">
        <w:rPr>
          <w:rFonts w:asciiTheme="minorHAnsi" w:hAnsiTheme="minorHAnsi" w:cstheme="minorHAnsi"/>
        </w:rPr>
        <w:t>five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industry</w:t>
      </w:r>
      <w:r w:rsidRPr="00363253">
        <w:rPr>
          <w:rFonts w:asciiTheme="minorHAnsi" w:hAnsiTheme="minorHAnsi" w:cstheme="minorHAnsi"/>
          <w:spacing w:val="-5"/>
        </w:rPr>
        <w:t xml:space="preserve"> </w:t>
      </w:r>
      <w:r w:rsidRPr="00363253">
        <w:rPr>
          <w:rFonts w:asciiTheme="minorHAnsi" w:hAnsiTheme="minorHAnsi" w:cstheme="minorHAnsi"/>
        </w:rPr>
        <w:t>forces</w:t>
      </w:r>
      <w:r w:rsidRPr="00363253">
        <w:rPr>
          <w:rFonts w:asciiTheme="minorHAnsi" w:hAnsiTheme="minorHAnsi" w:cstheme="minorHAnsi"/>
          <w:spacing w:val="-1"/>
        </w:rPr>
        <w:t xml:space="preserve"> </w:t>
      </w:r>
      <w:r w:rsidRPr="00363253">
        <w:rPr>
          <w:rFonts w:asciiTheme="minorHAnsi" w:hAnsiTheme="minorHAnsi" w:cstheme="minorHAnsi"/>
        </w:rPr>
        <w:t>that</w:t>
      </w:r>
      <w:r w:rsidRPr="00363253">
        <w:rPr>
          <w:rFonts w:asciiTheme="minorHAnsi" w:hAnsiTheme="minorHAnsi" w:cstheme="minorHAnsi"/>
          <w:spacing w:val="-52"/>
        </w:rPr>
        <w:t xml:space="preserve"> </w:t>
      </w:r>
      <w:r w:rsidRPr="00363253">
        <w:rPr>
          <w:rFonts w:asciiTheme="minorHAnsi" w:hAnsiTheme="minorHAnsi" w:cstheme="minorHAnsi"/>
        </w:rPr>
        <w:t>determine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an</w:t>
      </w:r>
      <w:r w:rsidRPr="00363253">
        <w:rPr>
          <w:rFonts w:asciiTheme="minorHAnsi" w:hAnsiTheme="minorHAnsi" w:cstheme="minorHAnsi"/>
          <w:spacing w:val="-5"/>
        </w:rPr>
        <w:t xml:space="preserve"> </w:t>
      </w:r>
      <w:r w:rsidRPr="00363253">
        <w:rPr>
          <w:rFonts w:asciiTheme="minorHAnsi" w:hAnsiTheme="minorHAnsi" w:cstheme="minorHAnsi"/>
        </w:rPr>
        <w:t>industry’s</w:t>
      </w:r>
      <w:r w:rsidRPr="00363253">
        <w:rPr>
          <w:rFonts w:asciiTheme="minorHAnsi" w:hAnsiTheme="minorHAnsi" w:cstheme="minorHAnsi"/>
          <w:spacing w:val="-1"/>
        </w:rPr>
        <w:t xml:space="preserve"> </w:t>
      </w:r>
      <w:r w:rsidRPr="00363253">
        <w:rPr>
          <w:rFonts w:asciiTheme="minorHAnsi" w:hAnsiTheme="minorHAnsi" w:cstheme="minorHAnsi"/>
        </w:rPr>
        <w:t>overall</w:t>
      </w:r>
      <w:r w:rsidRPr="00363253">
        <w:rPr>
          <w:rFonts w:asciiTheme="minorHAnsi" w:hAnsiTheme="minorHAnsi" w:cstheme="minorHAnsi"/>
          <w:spacing w:val="-2"/>
        </w:rPr>
        <w:t xml:space="preserve"> </w:t>
      </w:r>
      <w:r w:rsidRPr="00363253">
        <w:rPr>
          <w:rFonts w:asciiTheme="minorHAnsi" w:hAnsiTheme="minorHAnsi" w:cstheme="minorHAnsi"/>
        </w:rPr>
        <w:t>attractiveness</w:t>
      </w:r>
      <w:r w:rsidRPr="00363253">
        <w:rPr>
          <w:rFonts w:asciiTheme="minorHAnsi" w:hAnsiTheme="minorHAnsi" w:cstheme="minorHAnsi"/>
          <w:spacing w:val="-2"/>
        </w:rPr>
        <w:t xml:space="preserve"> </w:t>
      </w:r>
      <w:r w:rsidRPr="00363253">
        <w:rPr>
          <w:rFonts w:asciiTheme="minorHAnsi" w:hAnsiTheme="minorHAnsi" w:cstheme="minorHAnsi"/>
        </w:rPr>
        <w:t>and</w:t>
      </w:r>
      <w:r w:rsidRPr="00363253">
        <w:rPr>
          <w:rFonts w:asciiTheme="minorHAnsi" w:hAnsiTheme="minorHAnsi" w:cstheme="minorHAnsi"/>
          <w:spacing w:val="-5"/>
        </w:rPr>
        <w:t xml:space="preserve"> </w:t>
      </w:r>
      <w:r w:rsidRPr="00363253">
        <w:rPr>
          <w:rFonts w:asciiTheme="minorHAnsi" w:hAnsiTheme="minorHAnsi" w:cstheme="minorHAnsi"/>
        </w:rPr>
        <w:t>potential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for</w:t>
      </w:r>
      <w:r w:rsidRPr="00363253">
        <w:rPr>
          <w:rFonts w:asciiTheme="minorHAnsi" w:hAnsiTheme="minorHAnsi" w:cstheme="minorHAnsi"/>
          <w:spacing w:val="-2"/>
        </w:rPr>
        <w:t xml:space="preserve"> </w:t>
      </w:r>
      <w:r w:rsidRPr="00363253">
        <w:rPr>
          <w:rFonts w:asciiTheme="minorHAnsi" w:hAnsiTheme="minorHAnsi" w:cstheme="minorHAnsi"/>
        </w:rPr>
        <w:t>long-term</w:t>
      </w:r>
      <w:r w:rsidRPr="00363253">
        <w:rPr>
          <w:rFonts w:asciiTheme="minorHAnsi" w:hAnsiTheme="minorHAnsi" w:cstheme="minorHAnsi"/>
          <w:spacing w:val="-6"/>
        </w:rPr>
        <w:t xml:space="preserve"> </w:t>
      </w:r>
      <w:r w:rsidRPr="00363253">
        <w:rPr>
          <w:rFonts w:asciiTheme="minorHAnsi" w:hAnsiTheme="minorHAnsi" w:cstheme="minorHAnsi"/>
        </w:rPr>
        <w:t>profitability?</w:t>
      </w:r>
    </w:p>
    <w:p w:rsidR="00AD76E0" w:rsidRPr="00C14A36" w:rsidRDefault="00AD76E0" w:rsidP="00AD76E0">
      <w:pPr>
        <w:pStyle w:val="BodyText"/>
        <w:tabs>
          <w:tab w:val="left" w:pos="1901"/>
        </w:tabs>
        <w:spacing w:before="158"/>
        <w:ind w:left="1542" w:firstLine="0"/>
        <w:rPr>
          <w:rFonts w:asciiTheme="minorHAnsi" w:hAnsiTheme="minorHAnsi" w:cstheme="minorHAnsi"/>
        </w:rPr>
      </w:pPr>
      <w:proofErr w:type="gramStart"/>
      <w:r w:rsidRPr="00C14A36">
        <w:rPr>
          <w:rFonts w:asciiTheme="minorHAnsi" w:hAnsiTheme="minorHAnsi" w:cstheme="minorHAnsi"/>
        </w:rPr>
        <w:t>a</w:t>
      </w:r>
      <w:proofErr w:type="gramEnd"/>
      <w:r w:rsidRPr="00C14A36">
        <w:rPr>
          <w:rFonts w:asciiTheme="minorHAnsi" w:hAnsiTheme="minorHAnsi" w:cstheme="minorHAnsi"/>
        </w:rPr>
        <w:tab/>
        <w:t>Character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of the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rivalry</w:t>
      </w:r>
    </w:p>
    <w:p w:rsidR="00AD76E0" w:rsidRPr="00C14A36" w:rsidRDefault="00AD76E0" w:rsidP="00AD76E0">
      <w:pPr>
        <w:pStyle w:val="BodyText"/>
        <w:spacing w:before="177" w:line="256" w:lineRule="auto"/>
        <w:ind w:left="2622" w:right="151" w:hanging="240"/>
        <w:rPr>
          <w:rFonts w:asciiTheme="minorHAnsi" w:hAnsiTheme="minorHAnsi" w:cstheme="minorHAnsi"/>
        </w:rPr>
      </w:pPr>
      <w:proofErr w:type="spellStart"/>
      <w:proofErr w:type="gramStart"/>
      <w:r w:rsidRPr="00C14A36">
        <w:rPr>
          <w:rFonts w:asciiTheme="minorHAnsi" w:hAnsiTheme="minorHAnsi" w:cstheme="minorHAnsi"/>
        </w:rPr>
        <w:t>i</w:t>
      </w:r>
      <w:proofErr w:type="spellEnd"/>
      <w:proofErr w:type="gramEnd"/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According to Michael Porter, five industry forces determine an industry’s overall</w:t>
      </w:r>
      <w:r w:rsidRPr="00C14A36">
        <w:rPr>
          <w:rFonts w:asciiTheme="minorHAnsi" w:hAnsiTheme="minorHAnsi" w:cstheme="minorHAnsi"/>
          <w:spacing w:val="-52"/>
        </w:rPr>
        <w:t xml:space="preserve"> </w:t>
      </w:r>
      <w:r w:rsidRPr="00C14A36">
        <w:rPr>
          <w:rFonts w:asciiTheme="minorHAnsi" w:hAnsiTheme="minorHAnsi" w:cstheme="minorHAnsi"/>
        </w:rPr>
        <w:t>attractiveness and potential for long-term profitability. These include the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character of the rivalry, the threat of new entrants, the threat of substitute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products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or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services,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bargaining</w:t>
      </w:r>
      <w:r w:rsidRPr="00C14A36">
        <w:rPr>
          <w:rFonts w:asciiTheme="minorHAnsi" w:hAnsiTheme="minorHAnsi" w:cstheme="minorHAnsi"/>
          <w:spacing w:val="-5"/>
        </w:rPr>
        <w:t xml:space="preserve"> </w:t>
      </w:r>
      <w:r w:rsidRPr="00C14A36">
        <w:rPr>
          <w:rFonts w:asciiTheme="minorHAnsi" w:hAnsiTheme="minorHAnsi" w:cstheme="minorHAnsi"/>
        </w:rPr>
        <w:t>power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of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suppliers,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and</w:t>
      </w:r>
      <w:r w:rsidRPr="00C14A36">
        <w:rPr>
          <w:rFonts w:asciiTheme="minorHAnsi" w:hAnsiTheme="minorHAnsi" w:cstheme="minorHAnsi"/>
          <w:spacing w:val="-5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bargaining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power</w:t>
      </w:r>
      <w:r w:rsidRPr="00C14A36">
        <w:rPr>
          <w:rFonts w:asciiTheme="minorHAnsi" w:hAnsiTheme="minorHAnsi" w:cstheme="minorHAnsi"/>
          <w:spacing w:val="-52"/>
        </w:rPr>
        <w:t xml:space="preserve"> </w:t>
      </w:r>
      <w:r w:rsidRPr="00C14A36">
        <w:rPr>
          <w:rFonts w:asciiTheme="minorHAnsi" w:hAnsiTheme="minorHAnsi" w:cstheme="minorHAnsi"/>
        </w:rPr>
        <w:t>of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buyers.</w:t>
      </w:r>
    </w:p>
    <w:p w:rsidR="00AD76E0" w:rsidRPr="00363253" w:rsidRDefault="00AD76E0" w:rsidP="00363253">
      <w:pPr>
        <w:pStyle w:val="ListParagraph"/>
        <w:numPr>
          <w:ilvl w:val="0"/>
          <w:numId w:val="3"/>
        </w:numPr>
        <w:tabs>
          <w:tab w:val="left" w:pos="1181"/>
          <w:tab w:val="left" w:pos="1182"/>
        </w:tabs>
        <w:spacing w:before="157" w:line="256" w:lineRule="auto"/>
        <w:ind w:right="170"/>
        <w:rPr>
          <w:rFonts w:asciiTheme="minorHAnsi" w:hAnsiTheme="minorHAnsi" w:cstheme="minorHAnsi"/>
        </w:rPr>
      </w:pPr>
      <w:r w:rsidRPr="00363253">
        <w:rPr>
          <w:rFonts w:asciiTheme="minorHAnsi" w:hAnsiTheme="minorHAnsi" w:cstheme="minorHAnsi"/>
          <w:spacing w:val="-1"/>
        </w:rPr>
        <w:t xml:space="preserve">Because of slowing </w:t>
      </w:r>
      <w:r w:rsidRPr="00363253">
        <w:rPr>
          <w:rFonts w:asciiTheme="minorHAnsi" w:hAnsiTheme="minorHAnsi" w:cstheme="minorHAnsi"/>
        </w:rPr>
        <w:t>sales, Ace Glue started promoting innovative uses for its all-purpose glue. By</w:t>
      </w:r>
      <w:r w:rsidRPr="00363253">
        <w:rPr>
          <w:rFonts w:asciiTheme="minorHAnsi" w:hAnsiTheme="minorHAnsi" w:cstheme="minorHAnsi"/>
          <w:spacing w:val="-52"/>
        </w:rPr>
        <w:t xml:space="preserve"> </w:t>
      </w:r>
      <w:r w:rsidRPr="00363253">
        <w:rPr>
          <w:rFonts w:asciiTheme="minorHAnsi" w:hAnsiTheme="minorHAnsi" w:cstheme="minorHAnsi"/>
        </w:rPr>
        <w:t>searching for new market opportunities, the manufacturer of Ace Glue is using which type of</w:t>
      </w:r>
      <w:r w:rsidRPr="00363253">
        <w:rPr>
          <w:rFonts w:asciiTheme="minorHAnsi" w:hAnsiTheme="minorHAnsi" w:cstheme="minorHAnsi"/>
          <w:spacing w:val="1"/>
        </w:rPr>
        <w:t xml:space="preserve"> </w:t>
      </w:r>
      <w:r w:rsidRPr="00363253">
        <w:rPr>
          <w:rFonts w:asciiTheme="minorHAnsi" w:hAnsiTheme="minorHAnsi" w:cstheme="minorHAnsi"/>
        </w:rPr>
        <w:t>adaptive</w:t>
      </w:r>
      <w:r w:rsidRPr="00363253">
        <w:rPr>
          <w:rFonts w:asciiTheme="minorHAnsi" w:hAnsiTheme="minorHAnsi" w:cstheme="minorHAnsi"/>
          <w:spacing w:val="-2"/>
        </w:rPr>
        <w:t xml:space="preserve"> </w:t>
      </w:r>
      <w:r w:rsidRPr="00363253">
        <w:rPr>
          <w:rFonts w:asciiTheme="minorHAnsi" w:hAnsiTheme="minorHAnsi" w:cstheme="minorHAnsi"/>
        </w:rPr>
        <w:t>strategy?</w:t>
      </w:r>
    </w:p>
    <w:p w:rsidR="00AD76E0" w:rsidRPr="00C14A36" w:rsidRDefault="00AD76E0" w:rsidP="00AD76E0">
      <w:pPr>
        <w:pStyle w:val="BodyText"/>
        <w:tabs>
          <w:tab w:val="left" w:pos="1901"/>
        </w:tabs>
        <w:spacing w:before="158"/>
        <w:ind w:left="1542" w:firstLine="0"/>
        <w:rPr>
          <w:rFonts w:asciiTheme="minorHAnsi" w:hAnsiTheme="minorHAnsi" w:cstheme="minorHAnsi"/>
        </w:rPr>
      </w:pPr>
      <w:proofErr w:type="gramStart"/>
      <w:r w:rsidRPr="00C14A36">
        <w:rPr>
          <w:rFonts w:asciiTheme="minorHAnsi" w:hAnsiTheme="minorHAnsi" w:cstheme="minorHAnsi"/>
        </w:rPr>
        <w:t>a</w:t>
      </w:r>
      <w:proofErr w:type="gramEnd"/>
      <w:r w:rsidRPr="00C14A36">
        <w:rPr>
          <w:rFonts w:asciiTheme="minorHAnsi" w:hAnsiTheme="minorHAnsi" w:cstheme="minorHAnsi"/>
        </w:rPr>
        <w:tab/>
        <w:t>Prospecting</w:t>
      </w:r>
    </w:p>
    <w:p w:rsidR="00AD76E0" w:rsidRPr="00C14A36" w:rsidRDefault="00AD76E0" w:rsidP="00AD76E0">
      <w:pPr>
        <w:rPr>
          <w:rFonts w:asciiTheme="minorHAnsi" w:hAnsiTheme="minorHAnsi" w:cstheme="minorHAnsi"/>
        </w:rPr>
        <w:sectPr w:rsidR="00AD76E0" w:rsidRPr="00C14A36">
          <w:pgSz w:w="12240" w:h="15840"/>
          <w:pgMar w:top="1360" w:right="1320" w:bottom="280" w:left="980" w:header="720" w:footer="720" w:gutter="0"/>
          <w:cols w:space="720"/>
        </w:sectPr>
      </w:pPr>
    </w:p>
    <w:p w:rsidR="00AD76E0" w:rsidRPr="00C14A36" w:rsidRDefault="00AD76E0" w:rsidP="00AD76E0">
      <w:pPr>
        <w:pStyle w:val="BodyText"/>
        <w:spacing w:before="80" w:line="256" w:lineRule="auto"/>
        <w:ind w:left="2622" w:right="141" w:hanging="240"/>
        <w:rPr>
          <w:rFonts w:asciiTheme="minorHAnsi" w:hAnsiTheme="minorHAnsi" w:cstheme="minorHAnsi"/>
        </w:rPr>
      </w:pPr>
      <w:proofErr w:type="spellStart"/>
      <w:proofErr w:type="gramStart"/>
      <w:r w:rsidRPr="00C14A36">
        <w:rPr>
          <w:rFonts w:asciiTheme="minorHAnsi" w:hAnsiTheme="minorHAnsi" w:cstheme="minorHAnsi"/>
        </w:rPr>
        <w:t>i</w:t>
      </w:r>
      <w:proofErr w:type="spellEnd"/>
      <w:proofErr w:type="gramEnd"/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Prospectors seek fast growth by searching for new market opportunities,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encouraging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risk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taking,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and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being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first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to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bring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innovative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new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products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to</w:t>
      </w:r>
      <w:r w:rsidRPr="00C14A36">
        <w:rPr>
          <w:rFonts w:asciiTheme="minorHAnsi" w:hAnsiTheme="minorHAnsi" w:cstheme="minorHAnsi"/>
          <w:spacing w:val="-52"/>
        </w:rPr>
        <w:t xml:space="preserve"> </w:t>
      </w:r>
      <w:r w:rsidRPr="00C14A36">
        <w:rPr>
          <w:rFonts w:asciiTheme="minorHAnsi" w:hAnsiTheme="minorHAnsi" w:cstheme="minorHAnsi"/>
        </w:rPr>
        <w:t>market.</w:t>
      </w:r>
    </w:p>
    <w:p w:rsidR="00AD76E0" w:rsidRPr="00363253" w:rsidRDefault="00AD76E0" w:rsidP="00363253">
      <w:pPr>
        <w:pStyle w:val="ListParagraph"/>
        <w:numPr>
          <w:ilvl w:val="0"/>
          <w:numId w:val="3"/>
        </w:numPr>
        <w:tabs>
          <w:tab w:val="left" w:pos="1182"/>
          <w:tab w:val="left" w:pos="1983"/>
        </w:tabs>
        <w:spacing w:before="158" w:line="256" w:lineRule="auto"/>
        <w:ind w:right="1157"/>
        <w:rPr>
          <w:rFonts w:asciiTheme="minorHAnsi" w:hAnsiTheme="minorHAnsi" w:cstheme="minorHAnsi"/>
        </w:rPr>
      </w:pPr>
      <w:r w:rsidRPr="00363253">
        <w:rPr>
          <w:rFonts w:asciiTheme="minorHAnsi" w:hAnsiTheme="minorHAnsi" w:cstheme="minorHAnsi"/>
        </w:rPr>
        <w:t>A</w:t>
      </w:r>
      <w:r w:rsidRPr="00363253">
        <w:rPr>
          <w:rFonts w:asciiTheme="minorHAnsi" w:hAnsiTheme="minorHAnsi" w:cstheme="minorHAnsi"/>
          <w:u w:val="single"/>
        </w:rPr>
        <w:tab/>
      </w:r>
      <w:r w:rsidRPr="00363253">
        <w:rPr>
          <w:rFonts w:asciiTheme="minorHAnsi" w:hAnsiTheme="minorHAnsi" w:cstheme="minorHAnsi"/>
        </w:rPr>
        <w:t>is</w:t>
      </w:r>
      <w:r w:rsidRPr="00363253">
        <w:rPr>
          <w:rFonts w:asciiTheme="minorHAnsi" w:hAnsiTheme="minorHAnsi" w:cstheme="minorHAnsi"/>
          <w:spacing w:val="-2"/>
        </w:rPr>
        <w:t xml:space="preserve"> </w:t>
      </w:r>
      <w:r w:rsidRPr="00363253">
        <w:rPr>
          <w:rFonts w:asciiTheme="minorHAnsi" w:hAnsiTheme="minorHAnsi" w:cstheme="minorHAnsi"/>
        </w:rPr>
        <w:t>an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assessment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of</w:t>
      </w:r>
      <w:r w:rsidRPr="00363253">
        <w:rPr>
          <w:rFonts w:asciiTheme="minorHAnsi" w:hAnsiTheme="minorHAnsi" w:cstheme="minorHAnsi"/>
          <w:spacing w:val="-2"/>
        </w:rPr>
        <w:t xml:space="preserve"> </w:t>
      </w:r>
      <w:r w:rsidRPr="00363253">
        <w:rPr>
          <w:rFonts w:asciiTheme="minorHAnsi" w:hAnsiTheme="minorHAnsi" w:cstheme="minorHAnsi"/>
        </w:rPr>
        <w:t>the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strengths</w:t>
      </w:r>
      <w:r w:rsidRPr="00363253">
        <w:rPr>
          <w:rFonts w:asciiTheme="minorHAnsi" w:hAnsiTheme="minorHAnsi" w:cstheme="minorHAnsi"/>
          <w:spacing w:val="-4"/>
        </w:rPr>
        <w:t xml:space="preserve"> </w:t>
      </w:r>
      <w:r w:rsidRPr="00363253">
        <w:rPr>
          <w:rFonts w:asciiTheme="minorHAnsi" w:hAnsiTheme="minorHAnsi" w:cstheme="minorHAnsi"/>
        </w:rPr>
        <w:t>and</w:t>
      </w:r>
      <w:r w:rsidRPr="00363253">
        <w:rPr>
          <w:rFonts w:asciiTheme="minorHAnsi" w:hAnsiTheme="minorHAnsi" w:cstheme="minorHAnsi"/>
          <w:spacing w:val="-2"/>
        </w:rPr>
        <w:t xml:space="preserve"> </w:t>
      </w:r>
      <w:r w:rsidRPr="00363253">
        <w:rPr>
          <w:rFonts w:asciiTheme="minorHAnsi" w:hAnsiTheme="minorHAnsi" w:cstheme="minorHAnsi"/>
        </w:rPr>
        <w:t>weaknesses</w:t>
      </w:r>
      <w:r w:rsidRPr="00363253">
        <w:rPr>
          <w:rFonts w:asciiTheme="minorHAnsi" w:hAnsiTheme="minorHAnsi" w:cstheme="minorHAnsi"/>
          <w:spacing w:val="-4"/>
        </w:rPr>
        <w:t xml:space="preserve"> </w:t>
      </w:r>
      <w:r w:rsidRPr="00363253">
        <w:rPr>
          <w:rFonts w:asciiTheme="minorHAnsi" w:hAnsiTheme="minorHAnsi" w:cstheme="minorHAnsi"/>
        </w:rPr>
        <w:t>in</w:t>
      </w:r>
      <w:r w:rsidRPr="00363253">
        <w:rPr>
          <w:rFonts w:asciiTheme="minorHAnsi" w:hAnsiTheme="minorHAnsi" w:cstheme="minorHAnsi"/>
          <w:spacing w:val="-4"/>
        </w:rPr>
        <w:t xml:space="preserve"> </w:t>
      </w:r>
      <w:r w:rsidRPr="00363253">
        <w:rPr>
          <w:rFonts w:asciiTheme="minorHAnsi" w:hAnsiTheme="minorHAnsi" w:cstheme="minorHAnsi"/>
        </w:rPr>
        <w:t>an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organization's</w:t>
      </w:r>
      <w:r w:rsidRPr="00363253">
        <w:rPr>
          <w:rFonts w:asciiTheme="minorHAnsi" w:hAnsiTheme="minorHAnsi" w:cstheme="minorHAnsi"/>
          <w:spacing w:val="-1"/>
        </w:rPr>
        <w:t xml:space="preserve"> </w:t>
      </w:r>
      <w:r w:rsidRPr="00363253">
        <w:rPr>
          <w:rFonts w:asciiTheme="minorHAnsi" w:hAnsiTheme="minorHAnsi" w:cstheme="minorHAnsi"/>
        </w:rPr>
        <w:t>internal</w:t>
      </w:r>
      <w:r w:rsidRPr="00363253">
        <w:rPr>
          <w:rFonts w:asciiTheme="minorHAnsi" w:hAnsiTheme="minorHAnsi" w:cstheme="minorHAnsi"/>
          <w:spacing w:val="-52"/>
        </w:rPr>
        <w:t xml:space="preserve"> </w:t>
      </w:r>
      <w:r w:rsidRPr="00363253">
        <w:rPr>
          <w:rFonts w:asciiTheme="minorHAnsi" w:hAnsiTheme="minorHAnsi" w:cstheme="minorHAnsi"/>
        </w:rPr>
        <w:t>environment and</w:t>
      </w:r>
      <w:r w:rsidRPr="00363253">
        <w:rPr>
          <w:rFonts w:asciiTheme="minorHAnsi" w:hAnsiTheme="minorHAnsi" w:cstheme="minorHAnsi"/>
          <w:spacing w:val="-3"/>
        </w:rPr>
        <w:t xml:space="preserve"> </w:t>
      </w:r>
      <w:r w:rsidRPr="00363253">
        <w:rPr>
          <w:rFonts w:asciiTheme="minorHAnsi" w:hAnsiTheme="minorHAnsi" w:cstheme="minorHAnsi"/>
        </w:rPr>
        <w:t>the</w:t>
      </w:r>
      <w:r w:rsidRPr="00363253">
        <w:rPr>
          <w:rFonts w:asciiTheme="minorHAnsi" w:hAnsiTheme="minorHAnsi" w:cstheme="minorHAnsi"/>
          <w:spacing w:val="-2"/>
        </w:rPr>
        <w:t xml:space="preserve"> </w:t>
      </w:r>
      <w:r w:rsidRPr="00363253">
        <w:rPr>
          <w:rFonts w:asciiTheme="minorHAnsi" w:hAnsiTheme="minorHAnsi" w:cstheme="minorHAnsi"/>
        </w:rPr>
        <w:t>opportunities</w:t>
      </w:r>
      <w:r w:rsidRPr="00363253">
        <w:rPr>
          <w:rFonts w:asciiTheme="minorHAnsi" w:hAnsiTheme="minorHAnsi" w:cstheme="minorHAnsi"/>
          <w:spacing w:val="-2"/>
        </w:rPr>
        <w:t xml:space="preserve"> </w:t>
      </w:r>
      <w:r w:rsidRPr="00363253">
        <w:rPr>
          <w:rFonts w:asciiTheme="minorHAnsi" w:hAnsiTheme="minorHAnsi" w:cstheme="minorHAnsi"/>
        </w:rPr>
        <w:t>and</w:t>
      </w:r>
      <w:r w:rsidRPr="00363253">
        <w:rPr>
          <w:rFonts w:asciiTheme="minorHAnsi" w:hAnsiTheme="minorHAnsi" w:cstheme="minorHAnsi"/>
          <w:spacing w:val="-1"/>
        </w:rPr>
        <w:t xml:space="preserve"> </w:t>
      </w:r>
      <w:r w:rsidRPr="00363253">
        <w:rPr>
          <w:rFonts w:asciiTheme="minorHAnsi" w:hAnsiTheme="minorHAnsi" w:cstheme="minorHAnsi"/>
        </w:rPr>
        <w:t>threats</w:t>
      </w:r>
      <w:r w:rsidRPr="00363253">
        <w:rPr>
          <w:rFonts w:asciiTheme="minorHAnsi" w:hAnsiTheme="minorHAnsi" w:cstheme="minorHAnsi"/>
          <w:spacing w:val="-1"/>
        </w:rPr>
        <w:t xml:space="preserve"> </w:t>
      </w:r>
      <w:r w:rsidRPr="00363253">
        <w:rPr>
          <w:rFonts w:asciiTheme="minorHAnsi" w:hAnsiTheme="minorHAnsi" w:cstheme="minorHAnsi"/>
        </w:rPr>
        <w:t>in</w:t>
      </w:r>
      <w:r w:rsidRPr="00363253">
        <w:rPr>
          <w:rFonts w:asciiTheme="minorHAnsi" w:hAnsiTheme="minorHAnsi" w:cstheme="minorHAnsi"/>
          <w:spacing w:val="-1"/>
        </w:rPr>
        <w:t xml:space="preserve"> </w:t>
      </w:r>
      <w:r w:rsidRPr="00363253">
        <w:rPr>
          <w:rFonts w:asciiTheme="minorHAnsi" w:hAnsiTheme="minorHAnsi" w:cstheme="minorHAnsi"/>
        </w:rPr>
        <w:t>its</w:t>
      </w:r>
      <w:r w:rsidRPr="00363253">
        <w:rPr>
          <w:rFonts w:asciiTheme="minorHAnsi" w:hAnsiTheme="minorHAnsi" w:cstheme="minorHAnsi"/>
          <w:spacing w:val="-2"/>
        </w:rPr>
        <w:t xml:space="preserve"> </w:t>
      </w:r>
      <w:r w:rsidRPr="00363253">
        <w:rPr>
          <w:rFonts w:asciiTheme="minorHAnsi" w:hAnsiTheme="minorHAnsi" w:cstheme="minorHAnsi"/>
        </w:rPr>
        <w:t>external environment.</w:t>
      </w:r>
    </w:p>
    <w:p w:rsidR="00AD76E0" w:rsidRPr="00C14A36" w:rsidRDefault="00AD76E0" w:rsidP="00AD76E0">
      <w:pPr>
        <w:pStyle w:val="BodyText"/>
        <w:tabs>
          <w:tab w:val="left" w:pos="1901"/>
        </w:tabs>
        <w:spacing w:before="159"/>
        <w:ind w:left="1542" w:firstLine="0"/>
        <w:rPr>
          <w:rFonts w:asciiTheme="minorHAnsi" w:hAnsiTheme="minorHAnsi" w:cstheme="minorHAnsi"/>
        </w:rPr>
      </w:pPr>
      <w:proofErr w:type="gramStart"/>
      <w:r w:rsidRPr="00C14A36">
        <w:rPr>
          <w:rFonts w:asciiTheme="minorHAnsi" w:hAnsiTheme="minorHAnsi" w:cstheme="minorHAnsi"/>
        </w:rPr>
        <w:t>a</w:t>
      </w:r>
      <w:proofErr w:type="gramEnd"/>
      <w:r w:rsidRPr="00C14A36">
        <w:rPr>
          <w:rFonts w:asciiTheme="minorHAnsi" w:hAnsiTheme="minorHAnsi" w:cstheme="minorHAnsi"/>
        </w:rPr>
        <w:tab/>
        <w:t>Situational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analysis</w:t>
      </w:r>
    </w:p>
    <w:p w:rsidR="00AD76E0" w:rsidRPr="00C14A36" w:rsidRDefault="00AD76E0" w:rsidP="00AD76E0">
      <w:pPr>
        <w:pStyle w:val="BodyText"/>
        <w:spacing w:before="177" w:line="256" w:lineRule="auto"/>
        <w:ind w:left="2622" w:right="185" w:hanging="240"/>
        <w:rPr>
          <w:rFonts w:asciiTheme="minorHAnsi" w:hAnsiTheme="minorHAnsi" w:cstheme="minorHAnsi"/>
        </w:rPr>
      </w:pPr>
      <w:proofErr w:type="spellStart"/>
      <w:proofErr w:type="gramStart"/>
      <w:r w:rsidRPr="00C14A36">
        <w:rPr>
          <w:rFonts w:asciiTheme="minorHAnsi" w:hAnsiTheme="minorHAnsi" w:cstheme="minorHAnsi"/>
        </w:rPr>
        <w:t>i</w:t>
      </w:r>
      <w:proofErr w:type="spellEnd"/>
      <w:proofErr w:type="gramEnd"/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A situational analysis, also called a SWOT analysis, for strengths, weaknesses,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opportunities,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and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threats,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is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an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assessment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of</w:t>
      </w:r>
      <w:r w:rsidRPr="00C14A36">
        <w:rPr>
          <w:rFonts w:asciiTheme="minorHAnsi" w:hAnsiTheme="minorHAnsi" w:cstheme="minorHAnsi"/>
          <w:spacing w:val="-1"/>
        </w:rPr>
        <w:t xml:space="preserve"> </w:t>
      </w:r>
      <w:r w:rsidRPr="00C14A36">
        <w:rPr>
          <w:rFonts w:asciiTheme="minorHAnsi" w:hAnsiTheme="minorHAnsi" w:cstheme="minorHAnsi"/>
        </w:rPr>
        <w:t>the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strengths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and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weaknesses</w:t>
      </w:r>
      <w:r w:rsidRPr="00C14A36">
        <w:rPr>
          <w:rFonts w:asciiTheme="minorHAnsi" w:hAnsiTheme="minorHAnsi" w:cstheme="minorHAnsi"/>
          <w:spacing w:val="-3"/>
        </w:rPr>
        <w:t xml:space="preserve"> </w:t>
      </w:r>
      <w:r w:rsidRPr="00C14A36">
        <w:rPr>
          <w:rFonts w:asciiTheme="minorHAnsi" w:hAnsiTheme="minorHAnsi" w:cstheme="minorHAnsi"/>
        </w:rPr>
        <w:t>in</w:t>
      </w:r>
      <w:r w:rsidRPr="00C14A36">
        <w:rPr>
          <w:rFonts w:asciiTheme="minorHAnsi" w:hAnsiTheme="minorHAnsi" w:cstheme="minorHAnsi"/>
          <w:spacing w:val="-4"/>
        </w:rPr>
        <w:t xml:space="preserve"> </w:t>
      </w:r>
      <w:r w:rsidRPr="00C14A36">
        <w:rPr>
          <w:rFonts w:asciiTheme="minorHAnsi" w:hAnsiTheme="minorHAnsi" w:cstheme="minorHAnsi"/>
        </w:rPr>
        <w:t>an</w:t>
      </w:r>
      <w:r w:rsidRPr="00C14A36">
        <w:rPr>
          <w:rFonts w:asciiTheme="minorHAnsi" w:hAnsiTheme="minorHAnsi" w:cstheme="minorHAnsi"/>
          <w:spacing w:val="-52"/>
        </w:rPr>
        <w:t xml:space="preserve"> </w:t>
      </w:r>
      <w:r w:rsidRPr="00C14A36">
        <w:rPr>
          <w:rFonts w:asciiTheme="minorHAnsi" w:hAnsiTheme="minorHAnsi" w:cstheme="minorHAnsi"/>
        </w:rPr>
        <w:t>organization’s internal environment and the opportunities and threats in its</w:t>
      </w:r>
      <w:r w:rsidRPr="00C14A36">
        <w:rPr>
          <w:rFonts w:asciiTheme="minorHAnsi" w:hAnsiTheme="minorHAnsi" w:cstheme="minorHAnsi"/>
          <w:spacing w:val="1"/>
        </w:rPr>
        <w:t xml:space="preserve"> </w:t>
      </w:r>
      <w:r w:rsidRPr="00C14A36">
        <w:rPr>
          <w:rFonts w:asciiTheme="minorHAnsi" w:hAnsiTheme="minorHAnsi" w:cstheme="minorHAnsi"/>
        </w:rPr>
        <w:t>external</w:t>
      </w:r>
      <w:r w:rsidRPr="00C14A36">
        <w:rPr>
          <w:rFonts w:asciiTheme="minorHAnsi" w:hAnsiTheme="minorHAnsi" w:cstheme="minorHAnsi"/>
          <w:spacing w:val="-2"/>
        </w:rPr>
        <w:t xml:space="preserve"> </w:t>
      </w:r>
      <w:r w:rsidRPr="00C14A36">
        <w:rPr>
          <w:rFonts w:asciiTheme="minorHAnsi" w:hAnsiTheme="minorHAnsi" w:cstheme="minorHAnsi"/>
        </w:rPr>
        <w:t>environment.</w:t>
      </w:r>
    </w:p>
    <w:p w:rsidR="00AD76E0" w:rsidRPr="00C14A36" w:rsidRDefault="00AD76E0" w:rsidP="00AD76E0">
      <w:pPr>
        <w:spacing w:line="242" w:lineRule="auto"/>
        <w:rPr>
          <w:rFonts w:asciiTheme="minorHAnsi" w:hAnsiTheme="minorHAnsi" w:cstheme="minorHAnsi"/>
        </w:rPr>
        <w:sectPr w:rsidR="00AD76E0" w:rsidRPr="00C14A36">
          <w:pgSz w:w="12240" w:h="15840"/>
          <w:pgMar w:top="1400" w:right="1320" w:bottom="280" w:left="980" w:header="720" w:footer="720" w:gutter="0"/>
          <w:cols w:space="720"/>
        </w:sectPr>
      </w:pPr>
    </w:p>
    <w:p w:rsidR="00AD76E0" w:rsidRDefault="00AD76E0" w:rsidP="00AD76E0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AD76E0" w:rsidRDefault="00AD76E0" w:rsidP="00AD76E0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AD76E0" w:rsidRDefault="00AD76E0" w:rsidP="00AD76E0">
      <w:pPr>
        <w:pStyle w:val="Heading1"/>
        <w:rPr>
          <w:rFonts w:asciiTheme="minorHAnsi" w:hAnsiTheme="minorHAnsi" w:cstheme="minorHAnsi"/>
          <w:sz w:val="22"/>
          <w:szCs w:val="22"/>
        </w:rPr>
      </w:pPr>
    </w:p>
    <w:bookmarkEnd w:id="0"/>
    <w:p w:rsidR="00776E3C" w:rsidRDefault="00776E3C"/>
    <w:sectPr w:rsidR="00776E3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271367"/>
    <w:multiLevelType w:val="hybridMultilevel"/>
    <w:tmpl w:val="65B68688"/>
    <w:lvl w:ilvl="0" w:tplc="88744C16">
      <w:start w:val="2"/>
      <w:numFmt w:val="decimal"/>
      <w:lvlText w:val="%1"/>
      <w:lvlJc w:val="left"/>
      <w:pPr>
        <w:ind w:left="82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>
    <w:nsid w:val="4BA259C1"/>
    <w:multiLevelType w:val="hybridMultilevel"/>
    <w:tmpl w:val="17FEEA3E"/>
    <w:lvl w:ilvl="0" w:tplc="153AA19C">
      <w:start w:val="1"/>
      <w:numFmt w:val="decimal"/>
      <w:lvlText w:val="%1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2CEAF98">
      <w:start w:val="1"/>
      <w:numFmt w:val="decimal"/>
      <w:lvlText w:val="%2"/>
      <w:lvlJc w:val="left"/>
      <w:pPr>
        <w:ind w:left="118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E77AFB6E">
      <w:numFmt w:val="bullet"/>
      <w:lvlText w:val="•"/>
      <w:lvlJc w:val="left"/>
      <w:pPr>
        <w:ind w:left="1540" w:hanging="360"/>
      </w:pPr>
      <w:rPr>
        <w:rFonts w:hint="default"/>
        <w:lang w:val="en-US" w:eastAsia="en-US" w:bidi="ar-SA"/>
      </w:rPr>
    </w:lvl>
    <w:lvl w:ilvl="3" w:tplc="541ABE22">
      <w:numFmt w:val="bullet"/>
      <w:lvlText w:val="•"/>
      <w:lvlJc w:val="left"/>
      <w:pPr>
        <w:ind w:left="1900" w:hanging="360"/>
      </w:pPr>
      <w:rPr>
        <w:rFonts w:hint="default"/>
        <w:lang w:val="en-US" w:eastAsia="en-US" w:bidi="ar-SA"/>
      </w:rPr>
    </w:lvl>
    <w:lvl w:ilvl="4" w:tplc="D292AE2A">
      <w:numFmt w:val="bullet"/>
      <w:lvlText w:val="•"/>
      <w:lvlJc w:val="left"/>
      <w:pPr>
        <w:ind w:left="2260" w:hanging="360"/>
      </w:pPr>
      <w:rPr>
        <w:rFonts w:hint="default"/>
        <w:lang w:val="en-US" w:eastAsia="en-US" w:bidi="ar-SA"/>
      </w:rPr>
    </w:lvl>
    <w:lvl w:ilvl="5" w:tplc="183CF33E">
      <w:numFmt w:val="bullet"/>
      <w:lvlText w:val="•"/>
      <w:lvlJc w:val="left"/>
      <w:pPr>
        <w:ind w:left="2620" w:hanging="360"/>
      </w:pPr>
      <w:rPr>
        <w:rFonts w:hint="default"/>
        <w:lang w:val="en-US" w:eastAsia="en-US" w:bidi="ar-SA"/>
      </w:rPr>
    </w:lvl>
    <w:lvl w:ilvl="6" w:tplc="12DCDD36">
      <w:numFmt w:val="bullet"/>
      <w:lvlText w:val="•"/>
      <w:lvlJc w:val="left"/>
      <w:pPr>
        <w:ind w:left="4084" w:hanging="360"/>
      </w:pPr>
      <w:rPr>
        <w:rFonts w:hint="default"/>
        <w:lang w:val="en-US" w:eastAsia="en-US" w:bidi="ar-SA"/>
      </w:rPr>
    </w:lvl>
    <w:lvl w:ilvl="7" w:tplc="E8908818">
      <w:numFmt w:val="bullet"/>
      <w:lvlText w:val="•"/>
      <w:lvlJc w:val="left"/>
      <w:pPr>
        <w:ind w:left="5548" w:hanging="360"/>
      </w:pPr>
      <w:rPr>
        <w:rFonts w:hint="default"/>
        <w:lang w:val="en-US" w:eastAsia="en-US" w:bidi="ar-SA"/>
      </w:rPr>
    </w:lvl>
    <w:lvl w:ilvl="8" w:tplc="621A001E">
      <w:numFmt w:val="bullet"/>
      <w:lvlText w:val="•"/>
      <w:lvlJc w:val="left"/>
      <w:pPr>
        <w:ind w:left="7012" w:hanging="360"/>
      </w:pPr>
      <w:rPr>
        <w:rFonts w:hint="default"/>
        <w:lang w:val="en-US" w:eastAsia="en-US" w:bidi="ar-SA"/>
      </w:rPr>
    </w:lvl>
  </w:abstractNum>
  <w:abstractNum w:abstractNumId="2">
    <w:nsid w:val="66773DBE"/>
    <w:multiLevelType w:val="hybridMultilevel"/>
    <w:tmpl w:val="F260E778"/>
    <w:lvl w:ilvl="0" w:tplc="6B6224FA">
      <w:start w:val="11"/>
      <w:numFmt w:val="decimal"/>
      <w:lvlText w:val="%1."/>
      <w:lvlJc w:val="left"/>
      <w:pPr>
        <w:ind w:left="154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2262" w:hanging="360"/>
      </w:pPr>
    </w:lvl>
    <w:lvl w:ilvl="2" w:tplc="4009001B" w:tentative="1">
      <w:start w:val="1"/>
      <w:numFmt w:val="lowerRoman"/>
      <w:lvlText w:val="%3."/>
      <w:lvlJc w:val="right"/>
      <w:pPr>
        <w:ind w:left="2982" w:hanging="180"/>
      </w:pPr>
    </w:lvl>
    <w:lvl w:ilvl="3" w:tplc="4009000F" w:tentative="1">
      <w:start w:val="1"/>
      <w:numFmt w:val="decimal"/>
      <w:lvlText w:val="%4."/>
      <w:lvlJc w:val="left"/>
      <w:pPr>
        <w:ind w:left="3702" w:hanging="360"/>
      </w:pPr>
    </w:lvl>
    <w:lvl w:ilvl="4" w:tplc="40090019" w:tentative="1">
      <w:start w:val="1"/>
      <w:numFmt w:val="lowerLetter"/>
      <w:lvlText w:val="%5."/>
      <w:lvlJc w:val="left"/>
      <w:pPr>
        <w:ind w:left="4422" w:hanging="360"/>
      </w:pPr>
    </w:lvl>
    <w:lvl w:ilvl="5" w:tplc="4009001B" w:tentative="1">
      <w:start w:val="1"/>
      <w:numFmt w:val="lowerRoman"/>
      <w:lvlText w:val="%6."/>
      <w:lvlJc w:val="right"/>
      <w:pPr>
        <w:ind w:left="5142" w:hanging="180"/>
      </w:pPr>
    </w:lvl>
    <w:lvl w:ilvl="6" w:tplc="4009000F" w:tentative="1">
      <w:start w:val="1"/>
      <w:numFmt w:val="decimal"/>
      <w:lvlText w:val="%7."/>
      <w:lvlJc w:val="left"/>
      <w:pPr>
        <w:ind w:left="5862" w:hanging="360"/>
      </w:pPr>
    </w:lvl>
    <w:lvl w:ilvl="7" w:tplc="40090019" w:tentative="1">
      <w:start w:val="1"/>
      <w:numFmt w:val="lowerLetter"/>
      <w:lvlText w:val="%8."/>
      <w:lvlJc w:val="left"/>
      <w:pPr>
        <w:ind w:left="6582" w:hanging="360"/>
      </w:pPr>
    </w:lvl>
    <w:lvl w:ilvl="8" w:tplc="4009001B" w:tentative="1">
      <w:start w:val="1"/>
      <w:numFmt w:val="lowerRoman"/>
      <w:lvlText w:val="%9."/>
      <w:lvlJc w:val="right"/>
      <w:pPr>
        <w:ind w:left="7302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6E0"/>
    <w:rsid w:val="00323259"/>
    <w:rsid w:val="00363253"/>
    <w:rsid w:val="0037037B"/>
    <w:rsid w:val="00776E3C"/>
    <w:rsid w:val="00AD7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12EB7E-077E-4039-ABAB-F5609BD75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D76E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AD76E0"/>
    <w:pPr>
      <w:spacing w:before="60"/>
      <w:ind w:left="3608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1"/>
    <w:qFormat/>
    <w:rsid w:val="00AD76E0"/>
    <w:pPr>
      <w:spacing w:before="80"/>
      <w:ind w:left="461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D76E0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AD76E0"/>
    <w:rPr>
      <w:rFonts w:ascii="Times New Roman" w:eastAsia="Times New Roman" w:hAnsi="Times New Roman" w:cs="Times New Roman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AD76E0"/>
    <w:pPr>
      <w:ind w:left="1902" w:hanging="360"/>
    </w:pPr>
  </w:style>
  <w:style w:type="character" w:customStyle="1" w:styleId="BodyTextChar">
    <w:name w:val="Body Text Char"/>
    <w:basedOn w:val="DefaultParagraphFont"/>
    <w:link w:val="BodyText"/>
    <w:uiPriority w:val="1"/>
    <w:rsid w:val="00AD76E0"/>
    <w:rPr>
      <w:rFonts w:ascii="Times New Roman" w:eastAsia="Times New Roman" w:hAnsi="Times New Roman" w:cs="Times New Roman"/>
      <w:lang w:val="en-US"/>
    </w:rPr>
  </w:style>
  <w:style w:type="paragraph" w:styleId="ListParagraph">
    <w:name w:val="List Paragraph"/>
    <w:basedOn w:val="Normal"/>
    <w:uiPriority w:val="1"/>
    <w:qFormat/>
    <w:rsid w:val="00AD76E0"/>
    <w:pPr>
      <w:ind w:left="1902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1069</Words>
  <Characters>6095</Characters>
  <Application>Microsoft Office Word</Application>
  <DocSecurity>0</DocSecurity>
  <Lines>50</Lines>
  <Paragraphs>14</Paragraphs>
  <ScaleCrop>false</ScaleCrop>
  <Company/>
  <LinksUpToDate>false</LinksUpToDate>
  <CharactersWithSpaces>7150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4</cp:revision>
  <dcterms:created xsi:type="dcterms:W3CDTF">2021-06-18T04:33:00Z</dcterms:created>
  <dcterms:modified xsi:type="dcterms:W3CDTF">2021-06-18T05:37:00Z</dcterms:modified>
</cp:coreProperties>
</file>