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40F" w:rsidRPr="00BA5873" w:rsidRDefault="00CA540F" w:rsidP="00BA5873">
      <w:pPr>
        <w:rPr>
          <w:rFonts w:asciiTheme="minorHAnsi" w:hAnsiTheme="minorHAnsi" w:cstheme="minorHAnsi"/>
        </w:rPr>
      </w:pPr>
      <w:bookmarkStart w:id="0" w:name="_GoBack"/>
      <w:r w:rsidRPr="00BA5873">
        <w:rPr>
          <w:rFonts w:asciiTheme="minorHAnsi" w:hAnsiTheme="minorHAnsi" w:cstheme="minorHAnsi"/>
        </w:rPr>
        <w:t>University of California, Los Angeles</w:t>
      </w:r>
    </w:p>
    <w:p w:rsidR="00CA540F" w:rsidRPr="00BA5873" w:rsidRDefault="00CA540F" w:rsidP="00BA5873">
      <w:pPr>
        <w:rPr>
          <w:rFonts w:asciiTheme="minorHAnsi" w:hAnsiTheme="minorHAnsi" w:cstheme="minorHAnsi"/>
        </w:rPr>
      </w:pPr>
      <w:r w:rsidRPr="00BA5873">
        <w:rPr>
          <w:rFonts w:asciiTheme="minorHAnsi" w:hAnsiTheme="minorHAnsi" w:cstheme="minorHAnsi"/>
        </w:rPr>
        <w:t>RQMCMB 2</w:t>
      </w:r>
    </w:p>
    <w:p w:rsidR="00CA540F" w:rsidRPr="00BA5873" w:rsidRDefault="00CA540F" w:rsidP="00BA5873">
      <w:pPr>
        <w:rPr>
          <w:rFonts w:asciiTheme="minorHAnsi" w:hAnsiTheme="minorHAnsi" w:cstheme="minorHAnsi"/>
        </w:rPr>
      </w:pPr>
      <w:r w:rsidRPr="00BA5873">
        <w:rPr>
          <w:rFonts w:asciiTheme="minorHAnsi" w:hAnsiTheme="minorHAnsi" w:cstheme="minorHAnsi"/>
        </w:rPr>
        <w:t>Quiz 9</w:t>
      </w:r>
    </w:p>
    <w:p w:rsidR="00CA540F" w:rsidRPr="00BA5873" w:rsidRDefault="00BA5873" w:rsidP="00BA5873">
      <w:pPr>
        <w:tabs>
          <w:tab w:val="left" w:pos="969"/>
          <w:tab w:val="left" w:pos="970"/>
        </w:tabs>
        <w:spacing w:before="27" w:line="256" w:lineRule="auto"/>
        <w:ind w:right="47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A540F" w:rsidRPr="00BA5873">
        <w:rPr>
          <w:rFonts w:asciiTheme="minorHAnsi" w:hAnsiTheme="minorHAnsi" w:cstheme="minorHAnsi"/>
        </w:rPr>
        <w:t>Which</w:t>
      </w:r>
      <w:proofErr w:type="gramEnd"/>
      <w:r w:rsidR="00CA540F" w:rsidRPr="00BA5873">
        <w:rPr>
          <w:rFonts w:asciiTheme="minorHAnsi" w:hAnsiTheme="minorHAnsi" w:cstheme="minorHAnsi"/>
          <w:spacing w:val="-2"/>
        </w:rPr>
        <w:t xml:space="preserve"> </w:t>
      </w:r>
      <w:r w:rsidR="00CA540F" w:rsidRPr="00BA5873">
        <w:rPr>
          <w:rFonts w:asciiTheme="minorHAnsi" w:hAnsiTheme="minorHAnsi" w:cstheme="minorHAnsi"/>
        </w:rPr>
        <w:t>of</w:t>
      </w:r>
      <w:r w:rsidR="00CA540F" w:rsidRPr="00BA5873">
        <w:rPr>
          <w:rFonts w:asciiTheme="minorHAnsi" w:hAnsiTheme="minorHAnsi" w:cstheme="minorHAnsi"/>
          <w:spacing w:val="-1"/>
        </w:rPr>
        <w:t xml:space="preserve"> </w:t>
      </w:r>
      <w:r w:rsidR="00CA540F" w:rsidRPr="00BA5873">
        <w:rPr>
          <w:rFonts w:asciiTheme="minorHAnsi" w:hAnsiTheme="minorHAnsi" w:cstheme="minorHAnsi"/>
        </w:rPr>
        <w:t>the following</w:t>
      </w:r>
      <w:r w:rsidR="00CA540F" w:rsidRPr="00BA5873">
        <w:rPr>
          <w:rFonts w:asciiTheme="minorHAnsi" w:hAnsiTheme="minorHAnsi" w:cstheme="minorHAnsi"/>
          <w:spacing w:val="-1"/>
        </w:rPr>
        <w:t xml:space="preserve"> </w:t>
      </w:r>
      <w:r w:rsidR="00CA540F" w:rsidRPr="00BA5873">
        <w:rPr>
          <w:rFonts w:asciiTheme="minorHAnsi" w:hAnsiTheme="minorHAnsi" w:cstheme="minorHAnsi"/>
        </w:rPr>
        <w:t>is</w:t>
      </w:r>
      <w:r w:rsidR="00CA540F" w:rsidRPr="00BA5873">
        <w:rPr>
          <w:rFonts w:asciiTheme="minorHAnsi" w:hAnsiTheme="minorHAnsi" w:cstheme="minorHAnsi"/>
          <w:spacing w:val="-2"/>
        </w:rPr>
        <w:t xml:space="preserve"> </w:t>
      </w:r>
      <w:r w:rsidR="00CA540F" w:rsidRPr="00BA5873">
        <w:rPr>
          <w:rFonts w:asciiTheme="minorHAnsi" w:hAnsiTheme="minorHAnsi" w:cstheme="minorHAnsi"/>
        </w:rPr>
        <w:t>not</w:t>
      </w:r>
      <w:r w:rsidR="00CA540F" w:rsidRPr="00BA5873">
        <w:rPr>
          <w:rFonts w:asciiTheme="minorHAnsi" w:hAnsiTheme="minorHAnsi" w:cstheme="minorHAnsi"/>
          <w:spacing w:val="-1"/>
        </w:rPr>
        <w:t xml:space="preserve"> </w:t>
      </w:r>
      <w:r w:rsidR="00CA540F" w:rsidRPr="00BA5873">
        <w:rPr>
          <w:rFonts w:asciiTheme="minorHAnsi" w:hAnsiTheme="minorHAnsi" w:cstheme="minorHAnsi"/>
        </w:rPr>
        <w:t>a</w:t>
      </w:r>
      <w:r w:rsidR="00CA540F" w:rsidRPr="00BA5873">
        <w:rPr>
          <w:rFonts w:asciiTheme="minorHAnsi" w:hAnsiTheme="minorHAnsi" w:cstheme="minorHAnsi"/>
          <w:spacing w:val="-2"/>
        </w:rPr>
        <w:t xml:space="preserve"> </w:t>
      </w:r>
      <w:r w:rsidR="00CA540F" w:rsidRPr="00BA5873">
        <w:rPr>
          <w:rFonts w:asciiTheme="minorHAnsi" w:hAnsiTheme="minorHAnsi" w:cstheme="minorHAnsi"/>
        </w:rPr>
        <w:t>measure of</w:t>
      </w:r>
      <w:r w:rsidR="00CA540F" w:rsidRPr="00BA5873">
        <w:rPr>
          <w:rFonts w:asciiTheme="minorHAnsi" w:hAnsiTheme="minorHAnsi" w:cstheme="minorHAnsi"/>
          <w:spacing w:val="-2"/>
        </w:rPr>
        <w:t xml:space="preserve"> </w:t>
      </w:r>
      <w:r w:rsidR="00CA540F" w:rsidRPr="00BA5873">
        <w:rPr>
          <w:rFonts w:asciiTheme="minorHAnsi" w:hAnsiTheme="minorHAnsi" w:cstheme="minorHAnsi"/>
        </w:rPr>
        <w:t>the</w:t>
      </w:r>
      <w:r w:rsidR="00CA540F" w:rsidRPr="00BA5873">
        <w:rPr>
          <w:rFonts w:asciiTheme="minorHAnsi" w:hAnsiTheme="minorHAnsi" w:cstheme="minorHAnsi"/>
          <w:spacing w:val="-2"/>
        </w:rPr>
        <w:t xml:space="preserve"> </w:t>
      </w:r>
      <w:r w:rsidR="00CA540F" w:rsidRPr="00BA5873">
        <w:rPr>
          <w:rFonts w:asciiTheme="minorHAnsi" w:hAnsiTheme="minorHAnsi" w:cstheme="minorHAnsi"/>
        </w:rPr>
        <w:t>reliability of</w:t>
      </w:r>
      <w:r w:rsidR="00CA540F" w:rsidRPr="00BA5873">
        <w:rPr>
          <w:rFonts w:asciiTheme="minorHAnsi" w:hAnsiTheme="minorHAnsi" w:cstheme="minorHAnsi"/>
          <w:spacing w:val="-1"/>
        </w:rPr>
        <w:t xml:space="preserve"> </w:t>
      </w:r>
      <w:r w:rsidR="00CA540F" w:rsidRPr="00BA5873">
        <w:rPr>
          <w:rFonts w:asciiTheme="minorHAnsi" w:hAnsiTheme="minorHAnsi" w:cstheme="minorHAnsi"/>
        </w:rPr>
        <w:t>the</w:t>
      </w:r>
      <w:r w:rsidR="00CA540F" w:rsidRPr="00BA5873">
        <w:rPr>
          <w:rFonts w:asciiTheme="minorHAnsi" w:hAnsiTheme="minorHAnsi" w:cstheme="minorHAnsi"/>
          <w:spacing w:val="-2"/>
        </w:rPr>
        <w:t xml:space="preserve"> </w:t>
      </w:r>
      <w:r w:rsidR="00CA540F" w:rsidRPr="00BA5873">
        <w:rPr>
          <w:rFonts w:asciiTheme="minorHAnsi" w:hAnsiTheme="minorHAnsi" w:cstheme="minorHAnsi"/>
        </w:rPr>
        <w:t>supply</w:t>
      </w:r>
      <w:r w:rsidR="00CA540F" w:rsidRPr="00BA5873">
        <w:rPr>
          <w:rFonts w:asciiTheme="minorHAnsi" w:hAnsiTheme="minorHAnsi" w:cstheme="minorHAnsi"/>
          <w:spacing w:val="-2"/>
        </w:rPr>
        <w:t xml:space="preserve"> </w:t>
      </w:r>
      <w:r w:rsidR="00CA540F" w:rsidRPr="00BA5873">
        <w:rPr>
          <w:rFonts w:asciiTheme="minorHAnsi" w:hAnsiTheme="minorHAnsi" w:cstheme="minorHAnsi"/>
        </w:rPr>
        <w:t>chain?</w:t>
      </w:r>
      <w:r w:rsidR="00CA540F" w:rsidRPr="00BA5873">
        <w:rPr>
          <w:rFonts w:asciiTheme="minorHAnsi" w:hAnsiTheme="minorHAnsi" w:cstheme="minorHAnsi"/>
          <w:spacing w:val="-2"/>
        </w:rPr>
        <w:t xml:space="preserve"> </w:t>
      </w:r>
      <w:r w:rsidR="00CA540F" w:rsidRPr="00BA5873">
        <w:rPr>
          <w:rFonts w:asciiTheme="minorHAnsi" w:hAnsiTheme="minorHAnsi" w:cstheme="minorHAnsi"/>
          <w:b/>
        </w:rPr>
        <w:t>A.</w:t>
      </w:r>
      <w:r w:rsidR="00CA540F" w:rsidRPr="00BA5873">
        <w:rPr>
          <w:rFonts w:asciiTheme="minorHAnsi" w:hAnsiTheme="minorHAnsi" w:cstheme="minorHAnsi"/>
          <w:b/>
          <w:spacing w:val="-1"/>
        </w:rPr>
        <w:t xml:space="preserve"> </w:t>
      </w:r>
      <w:r w:rsidR="00CA540F" w:rsidRPr="00BA5873">
        <w:rPr>
          <w:rFonts w:asciiTheme="minorHAnsi" w:hAnsiTheme="minorHAnsi" w:cstheme="minorHAnsi"/>
          <w:b/>
        </w:rPr>
        <w:t>supply</w:t>
      </w:r>
      <w:r w:rsidR="00CA540F" w:rsidRPr="00BA5873">
        <w:rPr>
          <w:rFonts w:asciiTheme="minorHAnsi" w:hAnsiTheme="minorHAnsi" w:cstheme="minorHAnsi"/>
          <w:b/>
          <w:spacing w:val="-57"/>
        </w:rPr>
        <w:t xml:space="preserve"> </w:t>
      </w:r>
      <w:r w:rsidR="00CA540F" w:rsidRPr="00BA5873">
        <w:rPr>
          <w:rFonts w:asciiTheme="minorHAnsi" w:hAnsiTheme="minorHAnsi" w:cstheme="minorHAnsi"/>
          <w:b/>
        </w:rPr>
        <w:t>chain</w:t>
      </w:r>
      <w:r w:rsidR="00CA540F" w:rsidRPr="00BA5873">
        <w:rPr>
          <w:rFonts w:asciiTheme="minorHAnsi" w:hAnsiTheme="minorHAnsi" w:cstheme="minorHAnsi"/>
          <w:b/>
          <w:spacing w:val="-1"/>
        </w:rPr>
        <w:t xml:space="preserve"> </w:t>
      </w:r>
      <w:r w:rsidR="00CA540F" w:rsidRPr="00BA5873">
        <w:rPr>
          <w:rFonts w:asciiTheme="minorHAnsi" w:hAnsiTheme="minorHAnsi" w:cstheme="minorHAnsi"/>
          <w:b/>
        </w:rPr>
        <w:t>response</w:t>
      </w:r>
      <w:r w:rsidR="00CA540F" w:rsidRPr="00BA5873">
        <w:rPr>
          <w:rFonts w:asciiTheme="minorHAnsi" w:hAnsiTheme="minorHAnsi" w:cstheme="minorHAnsi"/>
          <w:b/>
          <w:spacing w:val="-1"/>
        </w:rPr>
        <w:t xml:space="preserve"> </w:t>
      </w:r>
      <w:r w:rsidR="00CA540F" w:rsidRPr="00BA5873">
        <w:rPr>
          <w:rFonts w:asciiTheme="minorHAnsi" w:hAnsiTheme="minorHAnsi" w:cstheme="minorHAnsi"/>
          <w:b/>
        </w:rPr>
        <w:t>time</w:t>
      </w:r>
    </w:p>
    <w:p w:rsidR="00CA540F" w:rsidRPr="00BA5873" w:rsidRDefault="00CA540F" w:rsidP="00BA5873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line="271" w:lineRule="exact"/>
        <w:rPr>
          <w:rFonts w:asciiTheme="minorHAnsi" w:hAnsiTheme="minorHAnsi" w:cstheme="minorHAnsi"/>
        </w:rPr>
      </w:pPr>
      <w:r w:rsidRPr="00BA5873">
        <w:rPr>
          <w:rFonts w:asciiTheme="minorHAnsi" w:hAnsiTheme="minorHAnsi" w:cstheme="minorHAnsi"/>
        </w:rPr>
        <w:t>Which</w:t>
      </w:r>
      <w:r w:rsidRPr="00BA5873">
        <w:rPr>
          <w:rFonts w:asciiTheme="minorHAnsi" w:hAnsiTheme="minorHAnsi" w:cstheme="minorHAnsi"/>
          <w:spacing w:val="-2"/>
        </w:rPr>
        <w:t xml:space="preserve"> </w:t>
      </w:r>
      <w:r w:rsidRPr="00BA5873">
        <w:rPr>
          <w:rFonts w:asciiTheme="minorHAnsi" w:hAnsiTheme="minorHAnsi" w:cstheme="minorHAnsi"/>
        </w:rPr>
        <w:t>of</w:t>
      </w:r>
      <w:r w:rsidRPr="00BA5873">
        <w:rPr>
          <w:rFonts w:asciiTheme="minorHAnsi" w:hAnsiTheme="minorHAnsi" w:cstheme="minorHAnsi"/>
          <w:spacing w:val="-1"/>
        </w:rPr>
        <w:t xml:space="preserve"> </w:t>
      </w:r>
      <w:r w:rsidRPr="00BA5873">
        <w:rPr>
          <w:rFonts w:asciiTheme="minorHAnsi" w:hAnsiTheme="minorHAnsi" w:cstheme="minorHAnsi"/>
        </w:rPr>
        <w:t>the following</w:t>
      </w:r>
      <w:r w:rsidRPr="00BA5873">
        <w:rPr>
          <w:rFonts w:asciiTheme="minorHAnsi" w:hAnsiTheme="minorHAnsi" w:cstheme="minorHAnsi"/>
          <w:spacing w:val="-1"/>
        </w:rPr>
        <w:t xml:space="preserve"> </w:t>
      </w:r>
      <w:r w:rsidRPr="00BA5873">
        <w:rPr>
          <w:rFonts w:asciiTheme="minorHAnsi" w:hAnsiTheme="minorHAnsi" w:cstheme="minorHAnsi"/>
        </w:rPr>
        <w:t>is</w:t>
      </w:r>
      <w:r w:rsidRPr="00BA5873">
        <w:rPr>
          <w:rFonts w:asciiTheme="minorHAnsi" w:hAnsiTheme="minorHAnsi" w:cstheme="minorHAnsi"/>
          <w:spacing w:val="-2"/>
        </w:rPr>
        <w:t xml:space="preserve"> </w:t>
      </w:r>
      <w:r w:rsidRPr="00BA5873">
        <w:rPr>
          <w:rFonts w:asciiTheme="minorHAnsi" w:hAnsiTheme="minorHAnsi" w:cstheme="minorHAnsi"/>
        </w:rPr>
        <w:t>not</w:t>
      </w:r>
      <w:r w:rsidRPr="00BA5873">
        <w:rPr>
          <w:rFonts w:asciiTheme="minorHAnsi" w:hAnsiTheme="minorHAnsi" w:cstheme="minorHAnsi"/>
          <w:spacing w:val="-1"/>
        </w:rPr>
        <w:t xml:space="preserve"> </w:t>
      </w:r>
      <w:r w:rsidRPr="00BA5873">
        <w:rPr>
          <w:rFonts w:asciiTheme="minorHAnsi" w:hAnsiTheme="minorHAnsi" w:cstheme="minorHAnsi"/>
        </w:rPr>
        <w:t>a</w:t>
      </w:r>
      <w:r w:rsidRPr="00BA5873">
        <w:rPr>
          <w:rFonts w:asciiTheme="minorHAnsi" w:hAnsiTheme="minorHAnsi" w:cstheme="minorHAnsi"/>
          <w:spacing w:val="-2"/>
        </w:rPr>
        <w:t xml:space="preserve"> </w:t>
      </w:r>
      <w:r w:rsidRPr="00BA5873">
        <w:rPr>
          <w:rFonts w:asciiTheme="minorHAnsi" w:hAnsiTheme="minorHAnsi" w:cstheme="minorHAnsi"/>
        </w:rPr>
        <w:t>performance</w:t>
      </w:r>
      <w:r w:rsidRPr="00BA5873">
        <w:rPr>
          <w:rFonts w:asciiTheme="minorHAnsi" w:hAnsiTheme="minorHAnsi" w:cstheme="minorHAnsi"/>
          <w:spacing w:val="-2"/>
        </w:rPr>
        <w:t xml:space="preserve"> </w:t>
      </w:r>
      <w:r w:rsidRPr="00BA5873">
        <w:rPr>
          <w:rFonts w:asciiTheme="minorHAnsi" w:hAnsiTheme="minorHAnsi" w:cstheme="minorHAnsi"/>
        </w:rPr>
        <w:t>driver?</w:t>
      </w:r>
      <w:r w:rsidRPr="00BA5873">
        <w:rPr>
          <w:rFonts w:asciiTheme="minorHAnsi" w:hAnsiTheme="minorHAnsi" w:cstheme="minorHAnsi"/>
          <w:spacing w:val="56"/>
        </w:rPr>
        <w:t xml:space="preserve"> </w:t>
      </w:r>
      <w:r w:rsidRPr="00BA5873">
        <w:rPr>
          <w:rFonts w:asciiTheme="minorHAnsi" w:hAnsiTheme="minorHAnsi" w:cstheme="minorHAnsi"/>
          <w:b/>
        </w:rPr>
        <w:t>C.</w:t>
      </w:r>
      <w:r w:rsidRPr="00BA5873">
        <w:rPr>
          <w:rFonts w:asciiTheme="minorHAnsi" w:hAnsiTheme="minorHAnsi" w:cstheme="minorHAnsi"/>
          <w:b/>
          <w:spacing w:val="-1"/>
        </w:rPr>
        <w:t xml:space="preserve"> </w:t>
      </w:r>
      <w:r w:rsidRPr="00BA5873">
        <w:rPr>
          <w:rFonts w:asciiTheme="minorHAnsi" w:hAnsiTheme="minorHAnsi" w:cstheme="minorHAnsi"/>
          <w:b/>
        </w:rPr>
        <w:t>Stability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before="27" w:line="264" w:lineRule="auto"/>
        <w:ind w:right="464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ab/>
        <w:t>Which of the following is not a step in the quality control process?</w:t>
      </w:r>
      <w:r w:rsidRPr="008C71C0">
        <w:rPr>
          <w:rFonts w:asciiTheme="minorHAnsi" w:hAnsiTheme="minorHAnsi" w:cstheme="minorHAnsi"/>
          <w:spacing w:val="1"/>
        </w:rPr>
        <w:t xml:space="preserve"> </w:t>
      </w:r>
      <w:r w:rsidRPr="008C71C0">
        <w:rPr>
          <w:rFonts w:asciiTheme="minorHAnsi" w:hAnsiTheme="minorHAnsi" w:cstheme="minorHAnsi"/>
          <w:b/>
          <w:u w:val="single"/>
        </w:rPr>
        <w:t>C.</w:t>
      </w:r>
      <w:r w:rsidRPr="008C71C0">
        <w:rPr>
          <w:rFonts w:asciiTheme="minorHAnsi" w:hAnsiTheme="minorHAnsi" w:cstheme="minorHAnsi"/>
          <w:b/>
        </w:rPr>
        <w:t xml:space="preserve"> </w:t>
      </w:r>
      <w:r w:rsidRPr="008C71C0">
        <w:rPr>
          <w:rFonts w:asciiTheme="minorHAnsi" w:hAnsiTheme="minorHAnsi" w:cstheme="minorHAnsi"/>
        </w:rPr>
        <w:t>eliminate each of</w:t>
      </w:r>
      <w:r w:rsidRPr="008C71C0">
        <w:rPr>
          <w:rFonts w:asciiTheme="minorHAnsi" w:hAnsiTheme="minorHAnsi" w:cstheme="minorHAnsi"/>
          <w:spacing w:val="-58"/>
        </w:rPr>
        <w:t xml:space="preserve"> </w:t>
      </w:r>
      <w:r w:rsidRPr="008C71C0">
        <w:rPr>
          <w:rFonts w:asciiTheme="minorHAnsi" w:hAnsiTheme="minorHAnsi" w:cstheme="minorHAnsi"/>
        </w:rPr>
        <w:t>the defects</w:t>
      </w:r>
      <w:r w:rsidRPr="008C71C0">
        <w:rPr>
          <w:rFonts w:asciiTheme="minorHAnsi" w:hAnsiTheme="minorHAnsi" w:cstheme="minorHAnsi"/>
          <w:spacing w:val="2"/>
        </w:rPr>
        <w:t xml:space="preserve"> </w:t>
      </w:r>
      <w:r w:rsidRPr="008C71C0">
        <w:rPr>
          <w:rFonts w:asciiTheme="minorHAnsi" w:hAnsiTheme="minorHAnsi" w:cstheme="minorHAnsi"/>
        </w:rPr>
        <w:t>as they are</w:t>
      </w:r>
      <w:r w:rsidRPr="008C71C0">
        <w:rPr>
          <w:rFonts w:asciiTheme="minorHAnsi" w:hAnsiTheme="minorHAnsi" w:cstheme="minorHAnsi"/>
          <w:spacing w:val="1"/>
        </w:rPr>
        <w:t xml:space="preserve"> </w:t>
      </w:r>
      <w:r w:rsidRPr="008C71C0">
        <w:rPr>
          <w:rFonts w:asciiTheme="minorHAnsi" w:hAnsiTheme="minorHAnsi" w:cstheme="minorHAnsi"/>
        </w:rPr>
        <w:t>identified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line="263" w:lineRule="exact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>Which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the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following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is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not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an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application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8C71C0">
        <w:rPr>
          <w:rFonts w:asciiTheme="minorHAnsi" w:hAnsiTheme="minorHAnsi" w:cstheme="minorHAnsi"/>
        </w:rPr>
        <w:t>E­business</w:t>
      </w:r>
      <w:proofErr w:type="spellEnd"/>
      <w:r w:rsidRPr="008C71C0">
        <w:rPr>
          <w:rFonts w:asciiTheme="minorHAnsi" w:hAnsiTheme="minorHAnsi" w:cstheme="minorHAnsi"/>
        </w:rPr>
        <w:t>?</w:t>
      </w:r>
      <w:r w:rsidRPr="008C71C0">
        <w:rPr>
          <w:rFonts w:asciiTheme="minorHAnsi" w:hAnsiTheme="minorHAnsi" w:cstheme="minorHAnsi"/>
          <w:spacing w:val="57"/>
        </w:rPr>
        <w:t xml:space="preserve"> </w:t>
      </w:r>
      <w:r w:rsidRPr="00BA5873">
        <w:rPr>
          <w:rFonts w:asciiTheme="minorHAnsi" w:hAnsiTheme="minorHAnsi" w:cstheme="minorHAnsi"/>
          <w:b/>
        </w:rPr>
        <w:t>E.</w:t>
      </w:r>
      <w:r w:rsidRPr="00BA5873">
        <w:rPr>
          <w:rFonts w:asciiTheme="minorHAnsi" w:hAnsiTheme="minorHAnsi" w:cstheme="minorHAnsi"/>
          <w:b/>
          <w:spacing w:val="-1"/>
        </w:rPr>
        <w:t xml:space="preserve"> </w:t>
      </w:r>
      <w:r w:rsidRPr="00BA5873">
        <w:rPr>
          <w:rFonts w:asciiTheme="minorHAnsi" w:hAnsiTheme="minorHAnsi" w:cstheme="minorHAnsi"/>
          <w:b/>
        </w:rPr>
        <w:t>universal</w:t>
      </w:r>
      <w:r w:rsidRPr="00BA5873">
        <w:rPr>
          <w:rFonts w:asciiTheme="minorHAnsi" w:hAnsiTheme="minorHAnsi" w:cstheme="minorHAnsi"/>
          <w:b/>
          <w:spacing w:val="-2"/>
        </w:rPr>
        <w:t xml:space="preserve"> </w:t>
      </w:r>
      <w:r w:rsidRPr="00BA5873">
        <w:rPr>
          <w:rFonts w:asciiTheme="minorHAnsi" w:hAnsiTheme="minorHAnsi" w:cstheme="minorHAnsi"/>
          <w:b/>
        </w:rPr>
        <w:t>product</w:t>
      </w:r>
      <w:r w:rsidRPr="00BA5873">
        <w:rPr>
          <w:rFonts w:asciiTheme="minorHAnsi" w:hAnsiTheme="minorHAnsi" w:cstheme="minorHAnsi"/>
          <w:b/>
          <w:spacing w:val="-2"/>
        </w:rPr>
        <w:t xml:space="preserve"> </w:t>
      </w:r>
      <w:r w:rsidRPr="00BA5873">
        <w:rPr>
          <w:rFonts w:asciiTheme="minorHAnsi" w:hAnsiTheme="minorHAnsi" w:cstheme="minorHAnsi"/>
          <w:b/>
        </w:rPr>
        <w:t>codes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before="27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>Which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the following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is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not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an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element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the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project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management</w:t>
      </w:r>
      <w:r w:rsidRPr="008C71C0">
        <w:rPr>
          <w:rFonts w:asciiTheme="minorHAnsi" w:hAnsiTheme="minorHAnsi" w:cstheme="minorHAnsi"/>
          <w:spacing w:val="-3"/>
        </w:rPr>
        <w:t xml:space="preserve"> </w:t>
      </w:r>
      <w:r w:rsidRPr="008C71C0">
        <w:rPr>
          <w:rFonts w:asciiTheme="minorHAnsi" w:hAnsiTheme="minorHAnsi" w:cstheme="minorHAnsi"/>
        </w:rPr>
        <w:t>triangle?</w:t>
      </w:r>
      <w:r w:rsidRPr="008C71C0">
        <w:rPr>
          <w:rFonts w:asciiTheme="minorHAnsi" w:hAnsiTheme="minorHAnsi" w:cstheme="minorHAnsi"/>
          <w:spacing w:val="59"/>
        </w:rPr>
        <w:t xml:space="preserve"> </w:t>
      </w:r>
      <w:r w:rsidRPr="008C71C0">
        <w:rPr>
          <w:rFonts w:asciiTheme="minorHAnsi" w:hAnsiTheme="minorHAnsi" w:cstheme="minorHAnsi"/>
          <w:b/>
          <w:u w:val="single"/>
        </w:rPr>
        <w:t>C.</w:t>
      </w:r>
      <w:r w:rsidRPr="008C71C0">
        <w:rPr>
          <w:rFonts w:asciiTheme="minorHAnsi" w:hAnsiTheme="minorHAnsi" w:cstheme="minorHAnsi"/>
          <w:b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resources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before="34" w:line="264" w:lineRule="auto"/>
        <w:ind w:right="824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ab/>
        <w:t xml:space="preserve">Which of the following is </w:t>
      </w:r>
      <w:r w:rsidRPr="008C71C0">
        <w:rPr>
          <w:rFonts w:asciiTheme="minorHAnsi" w:hAnsiTheme="minorHAnsi" w:cstheme="minorHAnsi"/>
          <w:u w:val="single"/>
        </w:rPr>
        <w:t>not</w:t>
      </w:r>
      <w:r w:rsidRPr="008C71C0">
        <w:rPr>
          <w:rFonts w:asciiTheme="minorHAnsi" w:hAnsiTheme="minorHAnsi" w:cstheme="minorHAnsi"/>
        </w:rPr>
        <w:t xml:space="preserve"> an input to the aggregate planning process?</w:t>
      </w:r>
      <w:r w:rsidRPr="008C71C0">
        <w:rPr>
          <w:rFonts w:asciiTheme="minorHAnsi" w:hAnsiTheme="minorHAnsi" w:cstheme="minorHAnsi"/>
          <w:spacing w:val="1"/>
        </w:rPr>
        <w:t xml:space="preserve"> </w:t>
      </w:r>
      <w:r w:rsidRPr="008C71C0">
        <w:rPr>
          <w:rFonts w:asciiTheme="minorHAnsi" w:hAnsiTheme="minorHAnsi" w:cstheme="minorHAnsi"/>
          <w:b/>
          <w:u w:val="single"/>
        </w:rPr>
        <w:t>D.</w:t>
      </w:r>
      <w:r w:rsidRPr="008C71C0">
        <w:rPr>
          <w:rFonts w:asciiTheme="minorHAnsi" w:hAnsiTheme="minorHAnsi" w:cstheme="minorHAnsi"/>
          <w:b/>
        </w:rPr>
        <w:t xml:space="preserve"> </w:t>
      </w:r>
      <w:r w:rsidRPr="008C71C0">
        <w:rPr>
          <w:rFonts w:asciiTheme="minorHAnsi" w:hAnsiTheme="minorHAnsi" w:cstheme="minorHAnsi"/>
        </w:rPr>
        <w:t>master</w:t>
      </w:r>
      <w:r w:rsidRPr="008C71C0">
        <w:rPr>
          <w:rFonts w:asciiTheme="minorHAnsi" w:hAnsiTheme="minorHAnsi" w:cstheme="minorHAnsi"/>
          <w:spacing w:val="-58"/>
        </w:rPr>
        <w:t xml:space="preserve"> </w:t>
      </w:r>
      <w:r w:rsidRPr="008C71C0">
        <w:rPr>
          <w:rFonts w:asciiTheme="minorHAnsi" w:hAnsiTheme="minorHAnsi" w:cstheme="minorHAnsi"/>
        </w:rPr>
        <w:t>production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schedules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line="264" w:lineRule="auto"/>
        <w:ind w:right="658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ab/>
        <w:t>Which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the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following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is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not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characteristic</w:t>
      </w:r>
      <w:r w:rsidRPr="008C71C0">
        <w:rPr>
          <w:rFonts w:asciiTheme="minorHAnsi" w:hAnsiTheme="minorHAnsi" w:cstheme="minorHAnsi"/>
          <w:spacing w:val="-3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good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risk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management?</w:t>
      </w:r>
      <w:r w:rsidRPr="008C71C0">
        <w:rPr>
          <w:rFonts w:asciiTheme="minorHAnsi" w:hAnsiTheme="minorHAnsi" w:cstheme="minorHAnsi"/>
          <w:spacing w:val="58"/>
          <w:u w:val="single"/>
        </w:rPr>
        <w:t xml:space="preserve"> </w:t>
      </w:r>
      <w:r w:rsidRPr="008C71C0">
        <w:rPr>
          <w:rFonts w:asciiTheme="minorHAnsi" w:hAnsiTheme="minorHAnsi" w:cstheme="minorHAnsi"/>
          <w:b/>
          <w:u w:val="single"/>
        </w:rPr>
        <w:t>B.</w:t>
      </w:r>
      <w:r w:rsidRPr="008C71C0">
        <w:rPr>
          <w:rFonts w:asciiTheme="minorHAnsi" w:hAnsiTheme="minorHAnsi" w:cstheme="minorHAnsi"/>
          <w:b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planning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to</w:t>
      </w:r>
      <w:r w:rsidRPr="008C71C0">
        <w:rPr>
          <w:rFonts w:asciiTheme="minorHAnsi" w:hAnsiTheme="minorHAnsi" w:cstheme="minorHAnsi"/>
          <w:spacing w:val="-57"/>
        </w:rPr>
        <w:t xml:space="preserve"> </w:t>
      </w:r>
      <w:r w:rsidRPr="008C71C0">
        <w:rPr>
          <w:rFonts w:asciiTheme="minorHAnsi" w:hAnsiTheme="minorHAnsi" w:cstheme="minorHAnsi"/>
        </w:rPr>
        <w:t>eliminate chance</w:t>
      </w:r>
      <w:r w:rsidRPr="008C71C0">
        <w:rPr>
          <w:rFonts w:asciiTheme="minorHAnsi" w:hAnsiTheme="minorHAnsi" w:cstheme="minorHAnsi"/>
          <w:spacing w:val="1"/>
        </w:rPr>
        <w:t xml:space="preserve"> </w:t>
      </w:r>
      <w:r w:rsidRPr="008C71C0">
        <w:rPr>
          <w:rFonts w:asciiTheme="minorHAnsi" w:hAnsiTheme="minorHAnsi" w:cstheme="minorHAnsi"/>
        </w:rPr>
        <w:t>events</w:t>
      </w:r>
    </w:p>
    <w:p w:rsidR="00BA5873" w:rsidRPr="00BA5873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line="263" w:lineRule="exact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>Which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the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following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is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not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characteristic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preventive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maintenance in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lean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systems?</w:t>
      </w:r>
      <w:r w:rsidRPr="008C71C0">
        <w:rPr>
          <w:rFonts w:asciiTheme="minorHAnsi" w:hAnsiTheme="minorHAnsi" w:cstheme="minorHAnsi"/>
          <w:spacing w:val="56"/>
        </w:rPr>
        <w:t xml:space="preserve"> </w:t>
      </w:r>
    </w:p>
    <w:p w:rsidR="00CA540F" w:rsidRPr="00BA5873" w:rsidRDefault="00CA540F" w:rsidP="00BA5873">
      <w:pPr>
        <w:pStyle w:val="ListParagraph"/>
        <w:tabs>
          <w:tab w:val="left" w:pos="969"/>
          <w:tab w:val="left" w:pos="970"/>
        </w:tabs>
        <w:spacing w:line="263" w:lineRule="exact"/>
        <w:ind w:left="720" w:firstLine="0"/>
        <w:rPr>
          <w:rFonts w:asciiTheme="minorHAnsi" w:hAnsiTheme="minorHAnsi" w:cstheme="minorHAnsi"/>
          <w:b/>
        </w:rPr>
      </w:pPr>
      <w:proofErr w:type="spellStart"/>
      <w:r w:rsidRPr="00BA5873">
        <w:rPr>
          <w:rFonts w:asciiTheme="minorHAnsi" w:hAnsiTheme="minorHAnsi" w:cstheme="minorHAnsi"/>
          <w:b/>
        </w:rPr>
        <w:t>D.eliminating</w:t>
      </w:r>
      <w:proofErr w:type="spellEnd"/>
      <w:r w:rsidRPr="00BA5873">
        <w:rPr>
          <w:rFonts w:asciiTheme="minorHAnsi" w:hAnsiTheme="minorHAnsi" w:cstheme="minorHAnsi"/>
          <w:b/>
          <w:spacing w:val="-2"/>
        </w:rPr>
        <w:t xml:space="preserve"> </w:t>
      </w:r>
      <w:r w:rsidRPr="00BA5873">
        <w:rPr>
          <w:rFonts w:asciiTheme="minorHAnsi" w:hAnsiTheme="minorHAnsi" w:cstheme="minorHAnsi"/>
          <w:b/>
        </w:rPr>
        <w:t>supplies</w:t>
      </w:r>
      <w:r w:rsidRPr="00BA5873">
        <w:rPr>
          <w:rFonts w:asciiTheme="minorHAnsi" w:hAnsiTheme="minorHAnsi" w:cstheme="minorHAnsi"/>
          <w:b/>
          <w:spacing w:val="-2"/>
        </w:rPr>
        <w:t xml:space="preserve"> </w:t>
      </w:r>
      <w:r w:rsidRPr="00BA5873">
        <w:rPr>
          <w:rFonts w:asciiTheme="minorHAnsi" w:hAnsiTheme="minorHAnsi" w:cstheme="minorHAnsi"/>
          <w:b/>
        </w:rPr>
        <w:t>of</w:t>
      </w:r>
      <w:r w:rsidRPr="00BA5873">
        <w:rPr>
          <w:rFonts w:asciiTheme="minorHAnsi" w:hAnsiTheme="minorHAnsi" w:cstheme="minorHAnsi"/>
          <w:b/>
          <w:spacing w:val="-3"/>
        </w:rPr>
        <w:t xml:space="preserve"> </w:t>
      </w:r>
      <w:r w:rsidRPr="00BA5873">
        <w:rPr>
          <w:rFonts w:asciiTheme="minorHAnsi" w:hAnsiTheme="minorHAnsi" w:cstheme="minorHAnsi"/>
          <w:b/>
        </w:rPr>
        <w:t>spare</w:t>
      </w:r>
      <w:r w:rsidRPr="00BA5873">
        <w:rPr>
          <w:rFonts w:asciiTheme="minorHAnsi" w:hAnsiTheme="minorHAnsi" w:cstheme="minorHAnsi"/>
          <w:b/>
          <w:spacing w:val="-3"/>
        </w:rPr>
        <w:t xml:space="preserve"> </w:t>
      </w:r>
      <w:r w:rsidRPr="00BA5873">
        <w:rPr>
          <w:rFonts w:asciiTheme="minorHAnsi" w:hAnsiTheme="minorHAnsi" w:cstheme="minorHAnsi"/>
          <w:b/>
        </w:rPr>
        <w:t>parts</w:t>
      </w:r>
      <w:r w:rsidRPr="00BA5873">
        <w:rPr>
          <w:rFonts w:asciiTheme="minorHAnsi" w:hAnsiTheme="minorHAnsi" w:cstheme="minorHAnsi"/>
          <w:b/>
          <w:spacing w:val="-2"/>
        </w:rPr>
        <w:t xml:space="preserve"> </w:t>
      </w:r>
      <w:r w:rsidRPr="00BA5873">
        <w:rPr>
          <w:rFonts w:asciiTheme="minorHAnsi" w:hAnsiTheme="minorHAnsi" w:cstheme="minorHAnsi"/>
          <w:b/>
        </w:rPr>
        <w:t>to</w:t>
      </w:r>
      <w:r w:rsidRPr="00BA5873">
        <w:rPr>
          <w:rFonts w:asciiTheme="minorHAnsi" w:hAnsiTheme="minorHAnsi" w:cstheme="minorHAnsi"/>
          <w:b/>
          <w:spacing w:val="-2"/>
        </w:rPr>
        <w:t xml:space="preserve"> </w:t>
      </w:r>
      <w:r w:rsidRPr="00BA5873">
        <w:rPr>
          <w:rFonts w:asciiTheme="minorHAnsi" w:hAnsiTheme="minorHAnsi" w:cstheme="minorHAnsi"/>
          <w:b/>
        </w:rPr>
        <w:t>reduce</w:t>
      </w:r>
      <w:r w:rsidRPr="00BA5873">
        <w:rPr>
          <w:rFonts w:asciiTheme="minorHAnsi" w:hAnsiTheme="minorHAnsi" w:cstheme="minorHAnsi"/>
          <w:b/>
          <w:spacing w:val="-1"/>
        </w:rPr>
        <w:t xml:space="preserve"> </w:t>
      </w:r>
      <w:r w:rsidRPr="00BA5873">
        <w:rPr>
          <w:rFonts w:asciiTheme="minorHAnsi" w:hAnsiTheme="minorHAnsi" w:cstheme="minorHAnsi"/>
          <w:b/>
        </w:rPr>
        <w:t>capital</w:t>
      </w:r>
      <w:r w:rsidRPr="00BA5873">
        <w:rPr>
          <w:rFonts w:asciiTheme="minorHAnsi" w:hAnsiTheme="minorHAnsi" w:cstheme="minorHAnsi"/>
          <w:b/>
          <w:spacing w:val="-3"/>
        </w:rPr>
        <w:t xml:space="preserve"> </w:t>
      </w:r>
      <w:r w:rsidRPr="00BA5873">
        <w:rPr>
          <w:rFonts w:asciiTheme="minorHAnsi" w:hAnsiTheme="minorHAnsi" w:cstheme="minorHAnsi"/>
          <w:b/>
        </w:rPr>
        <w:t>investment</w:t>
      </w:r>
    </w:p>
    <w:p w:rsidR="00BA5873" w:rsidRPr="008C71C0" w:rsidRDefault="00BA5873" w:rsidP="00BA5873">
      <w:pPr>
        <w:pStyle w:val="BodyText"/>
        <w:spacing w:before="10"/>
        <w:ind w:left="720" w:firstLine="0"/>
        <w:rPr>
          <w:rFonts w:asciiTheme="minorHAnsi" w:hAnsiTheme="minorHAnsi" w:cstheme="minorHAnsi"/>
          <w:sz w:val="22"/>
          <w:szCs w:val="22"/>
        </w:rPr>
      </w:pP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before="21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>Which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the following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 xml:space="preserve">is </w:t>
      </w:r>
      <w:r w:rsidRPr="008C71C0">
        <w:rPr>
          <w:rFonts w:asciiTheme="minorHAnsi" w:hAnsiTheme="minorHAnsi" w:cstheme="minorHAnsi"/>
          <w:u w:val="single"/>
        </w:rPr>
        <w:t>not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one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the assumptions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the</w:t>
      </w:r>
      <w:r w:rsidRPr="008C71C0">
        <w:rPr>
          <w:rFonts w:asciiTheme="minorHAnsi" w:hAnsiTheme="minorHAnsi" w:cstheme="minorHAnsi"/>
          <w:spacing w:val="-3"/>
        </w:rPr>
        <w:t xml:space="preserve"> </w:t>
      </w:r>
      <w:r w:rsidRPr="008C71C0">
        <w:rPr>
          <w:rFonts w:asciiTheme="minorHAnsi" w:hAnsiTheme="minorHAnsi" w:cstheme="minorHAnsi"/>
        </w:rPr>
        <w:t>basic EOQ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model</w:t>
      </w:r>
      <w:proofErr w:type="gramStart"/>
      <w:r w:rsidRPr="008C71C0">
        <w:rPr>
          <w:rFonts w:asciiTheme="minorHAnsi" w:hAnsiTheme="minorHAnsi" w:cstheme="minorHAnsi"/>
        </w:rPr>
        <w:t>?</w:t>
      </w:r>
      <w:r w:rsidRPr="008C71C0">
        <w:rPr>
          <w:rFonts w:asciiTheme="minorHAnsi" w:hAnsiTheme="minorHAnsi" w:cstheme="minorHAnsi"/>
          <w:spacing w:val="2"/>
        </w:rPr>
        <w:t xml:space="preserve"> </w:t>
      </w:r>
      <w:r w:rsidRPr="008C71C0">
        <w:rPr>
          <w:rFonts w:asciiTheme="minorHAnsi" w:hAnsiTheme="minorHAnsi" w:cstheme="minorHAnsi"/>
        </w:rPr>
        <w:t>.</w:t>
      </w:r>
      <w:proofErr w:type="gramEnd"/>
    </w:p>
    <w:p w:rsidR="00CA540F" w:rsidRPr="008C71C0" w:rsidRDefault="00CA540F" w:rsidP="00BA5873">
      <w:pPr>
        <w:pStyle w:val="BodyText"/>
        <w:spacing w:before="37"/>
        <w:ind w:left="720" w:firstLine="0"/>
        <w:rPr>
          <w:rFonts w:asciiTheme="minorHAnsi" w:hAnsiTheme="minorHAnsi" w:cstheme="minorHAnsi"/>
          <w:sz w:val="22"/>
          <w:szCs w:val="22"/>
        </w:rPr>
      </w:pPr>
      <w:r w:rsidRPr="008C71C0">
        <w:rPr>
          <w:rFonts w:asciiTheme="minorHAnsi" w:hAnsiTheme="minorHAnsi" w:cstheme="minorHAnsi"/>
          <w:b/>
          <w:sz w:val="22"/>
          <w:szCs w:val="22"/>
          <w:u w:val="single"/>
        </w:rPr>
        <w:t>D.</w:t>
      </w:r>
      <w:r w:rsidRPr="008C71C0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8C71C0">
        <w:rPr>
          <w:rFonts w:asciiTheme="minorHAnsi" w:hAnsiTheme="minorHAnsi" w:cstheme="minorHAnsi"/>
          <w:sz w:val="22"/>
          <w:szCs w:val="22"/>
        </w:rPr>
        <w:t>Quantity</w:t>
      </w:r>
      <w:r w:rsidRPr="008C7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C71C0">
        <w:rPr>
          <w:rFonts w:asciiTheme="minorHAnsi" w:hAnsiTheme="minorHAnsi" w:cstheme="minorHAnsi"/>
          <w:sz w:val="22"/>
          <w:szCs w:val="22"/>
        </w:rPr>
        <w:t>discounts</w:t>
      </w:r>
      <w:r w:rsidRPr="008C7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C71C0">
        <w:rPr>
          <w:rFonts w:asciiTheme="minorHAnsi" w:hAnsiTheme="minorHAnsi" w:cstheme="minorHAnsi"/>
          <w:sz w:val="22"/>
          <w:szCs w:val="22"/>
        </w:rPr>
        <w:t>are</w:t>
      </w:r>
      <w:r w:rsidRPr="008C7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C71C0">
        <w:rPr>
          <w:rFonts w:asciiTheme="minorHAnsi" w:hAnsiTheme="minorHAnsi" w:cstheme="minorHAnsi"/>
          <w:sz w:val="22"/>
          <w:szCs w:val="22"/>
        </w:rPr>
        <w:t>available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before="26" w:line="264" w:lineRule="auto"/>
        <w:ind w:right="1384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ab/>
        <w:t xml:space="preserve">Which of the following is </w:t>
      </w:r>
      <w:r w:rsidRPr="008C71C0">
        <w:rPr>
          <w:rFonts w:asciiTheme="minorHAnsi" w:hAnsiTheme="minorHAnsi" w:cstheme="minorHAnsi"/>
          <w:u w:val="single"/>
        </w:rPr>
        <w:t>not</w:t>
      </w:r>
      <w:r w:rsidRPr="008C71C0">
        <w:rPr>
          <w:rFonts w:asciiTheme="minorHAnsi" w:hAnsiTheme="minorHAnsi" w:cstheme="minorHAnsi"/>
        </w:rPr>
        <w:t xml:space="preserve"> true about the use of dummy activities in project</w:t>
      </w:r>
      <w:r w:rsidRPr="008C71C0">
        <w:rPr>
          <w:rFonts w:asciiTheme="minorHAnsi" w:hAnsiTheme="minorHAnsi" w:cstheme="minorHAnsi"/>
          <w:spacing w:val="-58"/>
        </w:rPr>
        <w:t xml:space="preserve"> </w:t>
      </w:r>
      <w:r w:rsidRPr="008C71C0">
        <w:rPr>
          <w:rFonts w:asciiTheme="minorHAnsi" w:hAnsiTheme="minorHAnsi" w:cstheme="minorHAnsi"/>
        </w:rPr>
        <w:t>networking?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.</w:t>
      </w:r>
      <w:r w:rsidRPr="008C71C0">
        <w:rPr>
          <w:rFonts w:asciiTheme="minorHAnsi" w:hAnsiTheme="minorHAnsi" w:cstheme="minorHAnsi"/>
          <w:b/>
          <w:u w:val="single"/>
        </w:rPr>
        <w:t>E.</w:t>
      </w:r>
      <w:r w:rsidRPr="008C71C0">
        <w:rPr>
          <w:rFonts w:asciiTheme="minorHAnsi" w:hAnsiTheme="minorHAnsi" w:cstheme="minorHAnsi"/>
          <w:b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They are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used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 xml:space="preserve">in </w:t>
      </w:r>
      <w:proofErr w:type="spellStart"/>
      <w:r w:rsidRPr="008C71C0">
        <w:rPr>
          <w:rFonts w:asciiTheme="minorHAnsi" w:hAnsiTheme="minorHAnsi" w:cstheme="minorHAnsi"/>
        </w:rPr>
        <w:t>activities­on­nodes</w:t>
      </w:r>
      <w:proofErr w:type="spellEnd"/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(AON)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network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diagrams.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before="8" w:line="264" w:lineRule="auto"/>
        <w:ind w:right="183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ab/>
        <w:t xml:space="preserve">Which of the following is </w:t>
      </w:r>
      <w:r w:rsidRPr="008C71C0">
        <w:rPr>
          <w:rFonts w:asciiTheme="minorHAnsi" w:hAnsiTheme="minorHAnsi" w:cstheme="minorHAnsi"/>
          <w:u w:val="single"/>
        </w:rPr>
        <w:t>not</w:t>
      </w:r>
      <w:r w:rsidRPr="008C71C0">
        <w:rPr>
          <w:rFonts w:asciiTheme="minorHAnsi" w:hAnsiTheme="minorHAnsi" w:cstheme="minorHAnsi"/>
        </w:rPr>
        <w:t xml:space="preserve"> true for Economic Production Quantity model?</w:t>
      </w:r>
      <w:r w:rsidRPr="008C71C0">
        <w:rPr>
          <w:rFonts w:asciiTheme="minorHAnsi" w:hAnsiTheme="minorHAnsi" w:cstheme="minorHAnsi"/>
          <w:spacing w:val="1"/>
        </w:rPr>
        <w:t xml:space="preserve"> </w:t>
      </w:r>
      <w:r w:rsidRPr="008C71C0">
        <w:rPr>
          <w:rFonts w:asciiTheme="minorHAnsi" w:hAnsiTheme="minorHAnsi" w:cstheme="minorHAnsi"/>
          <w:b/>
          <w:u w:val="single"/>
        </w:rPr>
        <w:t>D.</w:t>
      </w:r>
      <w:r w:rsidRPr="008C71C0">
        <w:rPr>
          <w:rFonts w:asciiTheme="minorHAnsi" w:hAnsiTheme="minorHAnsi" w:cstheme="minorHAnsi"/>
          <w:b/>
        </w:rPr>
        <w:t xml:space="preserve"> </w:t>
      </w:r>
      <w:r w:rsidRPr="008C71C0">
        <w:rPr>
          <w:rFonts w:asciiTheme="minorHAnsi" w:hAnsiTheme="minorHAnsi" w:cstheme="minorHAnsi"/>
        </w:rPr>
        <w:t>There are</w:t>
      </w:r>
      <w:r w:rsidRPr="008C71C0">
        <w:rPr>
          <w:rFonts w:asciiTheme="minorHAnsi" w:hAnsiTheme="minorHAnsi" w:cstheme="minorHAnsi"/>
          <w:spacing w:val="-57"/>
        </w:rPr>
        <w:t xml:space="preserve"> </w:t>
      </w:r>
      <w:r w:rsidRPr="008C71C0">
        <w:rPr>
          <w:rFonts w:asciiTheme="minorHAnsi" w:hAnsiTheme="minorHAnsi" w:cstheme="minorHAnsi"/>
        </w:rPr>
        <w:t>no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ordering</w:t>
      </w:r>
      <w:r w:rsidRPr="008C71C0">
        <w:rPr>
          <w:rFonts w:asciiTheme="minorHAnsi" w:hAnsiTheme="minorHAnsi" w:cstheme="minorHAnsi"/>
          <w:spacing w:val="1"/>
        </w:rPr>
        <w:t xml:space="preserve"> </w:t>
      </w:r>
      <w:r w:rsidRPr="008C71C0">
        <w:rPr>
          <w:rFonts w:asciiTheme="minorHAnsi" w:hAnsiTheme="minorHAnsi" w:cstheme="minorHAnsi"/>
        </w:rPr>
        <w:t>or setup costs.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line="263" w:lineRule="exact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>Which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the following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is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not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true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vendor analysis?</w:t>
      </w:r>
      <w:r w:rsidRPr="008C71C0">
        <w:rPr>
          <w:rFonts w:asciiTheme="minorHAnsi" w:hAnsiTheme="minorHAnsi" w:cstheme="minorHAnsi"/>
          <w:spacing w:val="-3"/>
        </w:rPr>
        <w:t xml:space="preserve"> </w:t>
      </w:r>
      <w:r w:rsidRPr="00BA5873">
        <w:rPr>
          <w:rFonts w:asciiTheme="minorHAnsi" w:hAnsiTheme="minorHAnsi" w:cstheme="minorHAnsi"/>
          <w:b/>
        </w:rPr>
        <w:t>A.</w:t>
      </w:r>
      <w:r w:rsidRPr="00BA5873">
        <w:rPr>
          <w:rFonts w:asciiTheme="minorHAnsi" w:hAnsiTheme="minorHAnsi" w:cstheme="minorHAnsi"/>
          <w:b/>
          <w:spacing w:val="-1"/>
        </w:rPr>
        <w:t xml:space="preserve"> </w:t>
      </w:r>
      <w:r w:rsidRPr="00BA5873">
        <w:rPr>
          <w:rFonts w:asciiTheme="minorHAnsi" w:hAnsiTheme="minorHAnsi" w:cstheme="minorHAnsi"/>
          <w:b/>
        </w:rPr>
        <w:t>It</w:t>
      </w:r>
      <w:r w:rsidRPr="00BA5873">
        <w:rPr>
          <w:rFonts w:asciiTheme="minorHAnsi" w:hAnsiTheme="minorHAnsi" w:cstheme="minorHAnsi"/>
          <w:b/>
          <w:spacing w:val="-2"/>
        </w:rPr>
        <w:t xml:space="preserve"> </w:t>
      </w:r>
      <w:r w:rsidRPr="00BA5873">
        <w:rPr>
          <w:rFonts w:asciiTheme="minorHAnsi" w:hAnsiTheme="minorHAnsi" w:cstheme="minorHAnsi"/>
          <w:b/>
        </w:rPr>
        <w:t>involves</w:t>
      </w:r>
      <w:r w:rsidRPr="00BA5873">
        <w:rPr>
          <w:rFonts w:asciiTheme="minorHAnsi" w:hAnsiTheme="minorHAnsi" w:cstheme="minorHAnsi"/>
          <w:b/>
          <w:spacing w:val="-1"/>
        </w:rPr>
        <w:t xml:space="preserve"> </w:t>
      </w:r>
      <w:r w:rsidRPr="00BA5873">
        <w:rPr>
          <w:rFonts w:asciiTheme="minorHAnsi" w:hAnsiTheme="minorHAnsi" w:cstheme="minorHAnsi"/>
          <w:b/>
        </w:rPr>
        <w:t>an</w:t>
      </w:r>
      <w:r w:rsidRPr="00BA5873">
        <w:rPr>
          <w:rFonts w:asciiTheme="minorHAnsi" w:hAnsiTheme="minorHAnsi" w:cstheme="minorHAnsi"/>
          <w:b/>
          <w:spacing w:val="-1"/>
        </w:rPr>
        <w:t xml:space="preserve"> </w:t>
      </w:r>
      <w:r w:rsidRPr="00BA5873">
        <w:rPr>
          <w:rFonts w:asciiTheme="minorHAnsi" w:hAnsiTheme="minorHAnsi" w:cstheme="minorHAnsi"/>
          <w:b/>
        </w:rPr>
        <w:t>examination</w:t>
      </w:r>
      <w:r w:rsidRPr="00BA5873">
        <w:rPr>
          <w:rFonts w:asciiTheme="minorHAnsi" w:hAnsiTheme="minorHAnsi" w:cstheme="minorHAnsi"/>
          <w:b/>
          <w:spacing w:val="-2"/>
        </w:rPr>
        <w:t xml:space="preserve"> </w:t>
      </w:r>
      <w:r w:rsidRPr="00BA5873">
        <w:rPr>
          <w:rFonts w:asciiTheme="minorHAnsi" w:hAnsiTheme="minorHAnsi" w:cstheme="minorHAnsi"/>
          <w:b/>
        </w:rPr>
        <w:t>of</w:t>
      </w:r>
      <w:r w:rsidRPr="00BA5873">
        <w:rPr>
          <w:rFonts w:asciiTheme="minorHAnsi" w:hAnsiTheme="minorHAnsi" w:cstheme="minorHAnsi"/>
          <w:b/>
          <w:spacing w:val="-1"/>
        </w:rPr>
        <w:t xml:space="preserve"> </w:t>
      </w:r>
      <w:r w:rsidRPr="00BA5873">
        <w:rPr>
          <w:rFonts w:asciiTheme="minorHAnsi" w:hAnsiTheme="minorHAnsi" w:cstheme="minorHAnsi"/>
          <w:b/>
        </w:rPr>
        <w:t>the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before="21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>Which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the following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 xml:space="preserve">is </w:t>
      </w:r>
      <w:r w:rsidRPr="008C71C0">
        <w:rPr>
          <w:rFonts w:asciiTheme="minorHAnsi" w:hAnsiTheme="minorHAnsi" w:cstheme="minorHAnsi"/>
          <w:u w:val="single"/>
        </w:rPr>
        <w:t>not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typically treated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as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part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a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project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life cycle?</w:t>
      </w:r>
      <w:r w:rsidRPr="008C71C0">
        <w:rPr>
          <w:rFonts w:asciiTheme="minorHAnsi" w:hAnsiTheme="minorHAnsi" w:cstheme="minorHAnsi"/>
          <w:spacing w:val="57"/>
        </w:rPr>
        <w:t xml:space="preserve"> </w:t>
      </w:r>
      <w:r w:rsidRPr="008C71C0">
        <w:rPr>
          <w:rFonts w:asciiTheme="minorHAnsi" w:hAnsiTheme="minorHAnsi" w:cstheme="minorHAnsi"/>
          <w:b/>
          <w:u w:val="single"/>
        </w:rPr>
        <w:t>C.</w:t>
      </w:r>
      <w:r w:rsidRPr="008C71C0">
        <w:rPr>
          <w:rFonts w:asciiTheme="minorHAnsi" w:hAnsiTheme="minorHAnsi" w:cstheme="minorHAnsi"/>
          <w:b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maturity</w:t>
      </w:r>
    </w:p>
    <w:p w:rsidR="00CA540F" w:rsidRPr="008C71C0" w:rsidRDefault="00CA540F" w:rsidP="00CA540F">
      <w:pPr>
        <w:pStyle w:val="ListParagraph"/>
        <w:numPr>
          <w:ilvl w:val="0"/>
          <w:numId w:val="1"/>
        </w:numPr>
        <w:tabs>
          <w:tab w:val="left" w:pos="969"/>
          <w:tab w:val="left" w:pos="970"/>
        </w:tabs>
        <w:spacing w:before="25"/>
        <w:rPr>
          <w:rFonts w:asciiTheme="minorHAnsi" w:hAnsiTheme="minorHAnsi" w:cstheme="minorHAnsi"/>
        </w:rPr>
      </w:pPr>
      <w:r w:rsidRPr="008C71C0">
        <w:rPr>
          <w:rFonts w:asciiTheme="minorHAnsi" w:hAnsiTheme="minorHAnsi" w:cstheme="minorHAnsi"/>
        </w:rPr>
        <w:t>Which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of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the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following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is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  <w:u w:val="single"/>
        </w:rPr>
        <w:t>not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usually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necessary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in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order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to</w:t>
      </w:r>
      <w:r w:rsidRPr="008C71C0">
        <w:rPr>
          <w:rFonts w:asciiTheme="minorHAnsi" w:hAnsiTheme="minorHAnsi" w:cstheme="minorHAnsi"/>
          <w:spacing w:val="-1"/>
        </w:rPr>
        <w:t xml:space="preserve"> </w:t>
      </w:r>
      <w:r w:rsidRPr="008C71C0">
        <w:rPr>
          <w:rFonts w:asciiTheme="minorHAnsi" w:hAnsiTheme="minorHAnsi" w:cstheme="minorHAnsi"/>
        </w:rPr>
        <w:t>have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an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effective</w:t>
      </w:r>
      <w:r w:rsidRPr="008C71C0">
        <w:rPr>
          <w:rFonts w:asciiTheme="minorHAnsi" w:hAnsiTheme="minorHAnsi" w:cstheme="minorHAnsi"/>
          <w:spacing w:val="-3"/>
        </w:rPr>
        <w:t xml:space="preserve"> </w:t>
      </w:r>
      <w:r w:rsidRPr="008C71C0">
        <w:rPr>
          <w:rFonts w:asciiTheme="minorHAnsi" w:hAnsiTheme="minorHAnsi" w:cstheme="minorHAnsi"/>
        </w:rPr>
        <w:t>MRP</w:t>
      </w:r>
      <w:r w:rsidRPr="008C71C0">
        <w:rPr>
          <w:rFonts w:asciiTheme="minorHAnsi" w:hAnsiTheme="minorHAnsi" w:cstheme="minorHAnsi"/>
          <w:spacing w:val="-2"/>
        </w:rPr>
        <w:t xml:space="preserve"> </w:t>
      </w:r>
      <w:r w:rsidRPr="008C71C0">
        <w:rPr>
          <w:rFonts w:asciiTheme="minorHAnsi" w:hAnsiTheme="minorHAnsi" w:cstheme="minorHAnsi"/>
        </w:rPr>
        <w:t>system?</w:t>
      </w:r>
    </w:p>
    <w:p w:rsidR="00CA540F" w:rsidRDefault="00CA540F" w:rsidP="00BA5873">
      <w:pPr>
        <w:pStyle w:val="BodyText"/>
        <w:spacing w:before="28"/>
        <w:ind w:left="720" w:firstLine="0"/>
        <w:rPr>
          <w:rFonts w:asciiTheme="minorHAnsi" w:hAnsiTheme="minorHAnsi" w:cstheme="minorHAnsi"/>
          <w:sz w:val="22"/>
          <w:szCs w:val="22"/>
        </w:rPr>
      </w:pPr>
      <w:r w:rsidRPr="008C71C0">
        <w:rPr>
          <w:rFonts w:asciiTheme="minorHAnsi" w:hAnsiTheme="minorHAnsi" w:cstheme="minorHAnsi"/>
          <w:b/>
          <w:sz w:val="22"/>
          <w:szCs w:val="22"/>
          <w:u w:val="single"/>
        </w:rPr>
        <w:t>C.</w:t>
      </w:r>
      <w:r w:rsidRPr="008C71C0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proofErr w:type="spellStart"/>
      <w:r w:rsidRPr="008C71C0">
        <w:rPr>
          <w:rFonts w:asciiTheme="minorHAnsi" w:hAnsiTheme="minorHAnsi" w:cstheme="minorHAnsi"/>
          <w:sz w:val="22"/>
          <w:szCs w:val="22"/>
        </w:rPr>
        <w:t>lot­for­lot</w:t>
      </w:r>
      <w:proofErr w:type="spellEnd"/>
      <w:r w:rsidRPr="008C7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C71C0">
        <w:rPr>
          <w:rFonts w:asciiTheme="minorHAnsi" w:hAnsiTheme="minorHAnsi" w:cstheme="minorHAnsi"/>
          <w:sz w:val="22"/>
          <w:szCs w:val="22"/>
        </w:rPr>
        <w:t>ordering</w:t>
      </w:r>
    </w:p>
    <w:bookmarkEnd w:id="0"/>
    <w:p w:rsidR="003119C4" w:rsidRDefault="003119C4"/>
    <w:sectPr w:rsidR="003119C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5A63ED"/>
    <w:multiLevelType w:val="hybridMultilevel"/>
    <w:tmpl w:val="D0C6D61A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40F"/>
    <w:rsid w:val="003119C4"/>
    <w:rsid w:val="00BA5873"/>
    <w:rsid w:val="00CA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B12384-0161-48D3-8DC4-FCDB207F6D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A54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A540F"/>
    <w:pPr>
      <w:ind w:left="460" w:hanging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A540F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A540F"/>
    <w:pPr>
      <w:ind w:left="46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2021-06-15T06:31:00Z</dcterms:created>
  <dcterms:modified xsi:type="dcterms:W3CDTF">2021-06-15T07:02:00Z</dcterms:modified>
</cp:coreProperties>
</file>