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303" w:rsidRPr="00C96A53" w:rsidRDefault="009C1303" w:rsidP="009C1303">
      <w:pPr>
        <w:pStyle w:val="Heading1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C96A53">
        <w:rPr>
          <w:rFonts w:asciiTheme="minorHAnsi" w:hAnsiTheme="minorHAnsi" w:cstheme="minorHAnsi"/>
          <w:sz w:val="22"/>
          <w:szCs w:val="22"/>
        </w:rPr>
        <w:t>Northeastern University</w:t>
      </w:r>
    </w:p>
    <w:p w:rsidR="009C1303" w:rsidRPr="00C96A53" w:rsidRDefault="009C1303" w:rsidP="009C1303">
      <w:pPr>
        <w:pStyle w:val="Heading1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r w:rsidRPr="00C96A53">
        <w:rPr>
          <w:rFonts w:asciiTheme="minorHAnsi" w:hAnsiTheme="minorHAnsi" w:cstheme="minorHAnsi"/>
          <w:sz w:val="22"/>
          <w:szCs w:val="22"/>
        </w:rPr>
        <w:t>ACCOUNTING 1201</w:t>
      </w:r>
    </w:p>
    <w:p w:rsidR="009C1303" w:rsidRPr="005A6422" w:rsidRDefault="009C1303" w:rsidP="005A6422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5A6422">
        <w:rPr>
          <w:rFonts w:asciiTheme="minorHAnsi" w:hAnsiTheme="minorHAnsi" w:cstheme="minorHAnsi"/>
          <w:sz w:val="22"/>
          <w:szCs w:val="22"/>
        </w:rPr>
        <w:t>Chapter</w:t>
      </w:r>
      <w:r w:rsidRPr="005A642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A6422">
        <w:rPr>
          <w:rFonts w:asciiTheme="minorHAnsi" w:hAnsiTheme="minorHAnsi" w:cstheme="minorHAnsi"/>
          <w:sz w:val="22"/>
          <w:szCs w:val="22"/>
        </w:rPr>
        <w:t>4</w:t>
      </w:r>
    </w:p>
    <w:p w:rsidR="009C1303" w:rsidRPr="005A6422" w:rsidRDefault="005A6422" w:rsidP="005A6422">
      <w:pPr>
        <w:tabs>
          <w:tab w:val="left" w:pos="821"/>
          <w:tab w:val="left" w:pos="822"/>
        </w:tabs>
        <w:spacing w:before="39" w:line="292" w:lineRule="auto"/>
        <w:ind w:right="1263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9C1303" w:rsidRPr="005A6422">
        <w:rPr>
          <w:rFonts w:asciiTheme="minorHAnsi" w:hAnsiTheme="minorHAnsi" w:cstheme="minorHAnsi"/>
        </w:rPr>
        <w:t>What</w:t>
      </w:r>
      <w:proofErr w:type="gramEnd"/>
      <w:r w:rsidR="009C1303" w:rsidRPr="005A6422">
        <w:rPr>
          <w:rFonts w:asciiTheme="minorHAnsi" w:hAnsiTheme="minorHAnsi" w:cstheme="minorHAnsi"/>
          <w:spacing w:val="-3"/>
        </w:rPr>
        <w:t xml:space="preserve"> </w:t>
      </w:r>
      <w:r w:rsidR="009C1303" w:rsidRPr="005A6422">
        <w:rPr>
          <w:rFonts w:asciiTheme="minorHAnsi" w:hAnsiTheme="minorHAnsi" w:cstheme="minorHAnsi"/>
        </w:rPr>
        <w:t>are</w:t>
      </w:r>
      <w:r w:rsidR="009C1303" w:rsidRPr="005A6422">
        <w:rPr>
          <w:rFonts w:asciiTheme="minorHAnsi" w:hAnsiTheme="minorHAnsi" w:cstheme="minorHAnsi"/>
          <w:spacing w:val="-2"/>
        </w:rPr>
        <w:t xml:space="preserve"> </w:t>
      </w:r>
      <w:r w:rsidR="009C1303" w:rsidRPr="005A6422">
        <w:rPr>
          <w:rFonts w:asciiTheme="minorHAnsi" w:hAnsiTheme="minorHAnsi" w:cstheme="minorHAnsi"/>
        </w:rPr>
        <w:t>adjusting</w:t>
      </w:r>
      <w:r w:rsidR="009C1303" w:rsidRPr="005A6422">
        <w:rPr>
          <w:rFonts w:asciiTheme="minorHAnsi" w:hAnsiTheme="minorHAnsi" w:cstheme="minorHAnsi"/>
          <w:spacing w:val="-1"/>
        </w:rPr>
        <w:t xml:space="preserve"> </w:t>
      </w:r>
      <w:r w:rsidR="009C1303" w:rsidRPr="005A6422">
        <w:rPr>
          <w:rFonts w:asciiTheme="minorHAnsi" w:hAnsiTheme="minorHAnsi" w:cstheme="minorHAnsi"/>
        </w:rPr>
        <w:t>journal</w:t>
      </w:r>
      <w:r w:rsidR="009C1303" w:rsidRPr="005A6422">
        <w:rPr>
          <w:rFonts w:asciiTheme="minorHAnsi" w:hAnsiTheme="minorHAnsi" w:cstheme="minorHAnsi"/>
          <w:spacing w:val="-3"/>
        </w:rPr>
        <w:t xml:space="preserve"> </w:t>
      </w:r>
      <w:r w:rsidR="009C1303" w:rsidRPr="005A6422">
        <w:rPr>
          <w:rFonts w:asciiTheme="minorHAnsi" w:hAnsiTheme="minorHAnsi" w:cstheme="minorHAnsi"/>
        </w:rPr>
        <w:t>entries</w:t>
      </w:r>
      <w:r w:rsidR="009C1303" w:rsidRPr="005A6422">
        <w:rPr>
          <w:rFonts w:asciiTheme="minorHAnsi" w:hAnsiTheme="minorHAnsi" w:cstheme="minorHAnsi"/>
          <w:spacing w:val="-2"/>
        </w:rPr>
        <w:t xml:space="preserve"> </w:t>
      </w:r>
      <w:r w:rsidR="009C1303" w:rsidRPr="005A6422">
        <w:rPr>
          <w:rFonts w:asciiTheme="minorHAnsi" w:hAnsiTheme="minorHAnsi" w:cstheme="minorHAnsi"/>
        </w:rPr>
        <w:t>conceptually?</w:t>
      </w:r>
      <w:r w:rsidR="009C1303" w:rsidRPr="005A6422">
        <w:rPr>
          <w:rFonts w:asciiTheme="minorHAnsi" w:hAnsiTheme="minorHAnsi" w:cstheme="minorHAnsi"/>
          <w:spacing w:val="-5"/>
        </w:rPr>
        <w:t xml:space="preserve"> </w:t>
      </w:r>
      <w:r w:rsidR="009C1303" w:rsidRPr="005A6422">
        <w:rPr>
          <w:rFonts w:asciiTheme="minorHAnsi" w:hAnsiTheme="minorHAnsi" w:cstheme="minorHAnsi"/>
        </w:rPr>
        <w:t>When</w:t>
      </w:r>
      <w:r w:rsidR="009C1303" w:rsidRPr="005A6422">
        <w:rPr>
          <w:rFonts w:asciiTheme="minorHAnsi" w:hAnsiTheme="minorHAnsi" w:cstheme="minorHAnsi"/>
          <w:spacing w:val="-1"/>
        </w:rPr>
        <w:t xml:space="preserve"> </w:t>
      </w:r>
      <w:r w:rsidR="009C1303" w:rsidRPr="005A6422">
        <w:rPr>
          <w:rFonts w:asciiTheme="minorHAnsi" w:hAnsiTheme="minorHAnsi" w:cstheme="minorHAnsi"/>
        </w:rPr>
        <w:t>are</w:t>
      </w:r>
      <w:r w:rsidR="009C1303" w:rsidRPr="005A6422">
        <w:rPr>
          <w:rFonts w:asciiTheme="minorHAnsi" w:hAnsiTheme="minorHAnsi" w:cstheme="minorHAnsi"/>
          <w:spacing w:val="-3"/>
        </w:rPr>
        <w:t xml:space="preserve"> </w:t>
      </w:r>
      <w:r w:rsidR="009C1303" w:rsidRPr="005A6422">
        <w:rPr>
          <w:rFonts w:asciiTheme="minorHAnsi" w:hAnsiTheme="minorHAnsi" w:cstheme="minorHAnsi"/>
        </w:rPr>
        <w:t>they</w:t>
      </w:r>
      <w:r w:rsidR="009C1303" w:rsidRPr="005A6422">
        <w:rPr>
          <w:rFonts w:asciiTheme="minorHAnsi" w:hAnsiTheme="minorHAnsi" w:cstheme="minorHAnsi"/>
          <w:spacing w:val="-4"/>
        </w:rPr>
        <w:t xml:space="preserve"> </w:t>
      </w:r>
      <w:r w:rsidR="009C1303" w:rsidRPr="005A6422">
        <w:rPr>
          <w:rFonts w:asciiTheme="minorHAnsi" w:hAnsiTheme="minorHAnsi" w:cstheme="minorHAnsi"/>
        </w:rPr>
        <w:t>recorded?</w:t>
      </w:r>
      <w:r w:rsidR="009C1303" w:rsidRPr="005A6422">
        <w:rPr>
          <w:rFonts w:asciiTheme="minorHAnsi" w:hAnsiTheme="minorHAnsi" w:cstheme="minorHAnsi"/>
          <w:spacing w:val="-5"/>
        </w:rPr>
        <w:t xml:space="preserve"> </w:t>
      </w:r>
      <w:r w:rsidR="009C1303" w:rsidRPr="005A6422">
        <w:rPr>
          <w:rFonts w:asciiTheme="minorHAnsi" w:hAnsiTheme="minorHAnsi" w:cstheme="minorHAnsi"/>
        </w:rPr>
        <w:t>What</w:t>
      </w:r>
      <w:r w:rsidR="009C1303" w:rsidRPr="005A6422">
        <w:rPr>
          <w:rFonts w:asciiTheme="minorHAnsi" w:hAnsiTheme="minorHAnsi" w:cstheme="minorHAnsi"/>
          <w:spacing w:val="-3"/>
        </w:rPr>
        <w:t xml:space="preserve"> </w:t>
      </w:r>
      <w:r w:rsidR="009C1303" w:rsidRPr="005A6422">
        <w:rPr>
          <w:rFonts w:asciiTheme="minorHAnsi" w:hAnsiTheme="minorHAnsi" w:cstheme="minorHAnsi"/>
        </w:rPr>
        <w:t>are</w:t>
      </w:r>
      <w:r w:rsidR="009C1303" w:rsidRPr="005A6422">
        <w:rPr>
          <w:rFonts w:asciiTheme="minorHAnsi" w:hAnsiTheme="minorHAnsi" w:cstheme="minorHAnsi"/>
          <w:spacing w:val="-57"/>
        </w:rPr>
        <w:t xml:space="preserve"> </w:t>
      </w:r>
      <w:r w:rsidR="009C1303" w:rsidRPr="005A6422">
        <w:rPr>
          <w:rFonts w:asciiTheme="minorHAnsi" w:hAnsiTheme="minorHAnsi" w:cstheme="minorHAnsi"/>
        </w:rPr>
        <w:t>typical accounts</w:t>
      </w:r>
      <w:r w:rsidR="009C1303" w:rsidRPr="005A6422">
        <w:rPr>
          <w:rFonts w:asciiTheme="minorHAnsi" w:hAnsiTheme="minorHAnsi" w:cstheme="minorHAnsi"/>
          <w:spacing w:val="2"/>
        </w:rPr>
        <w:t xml:space="preserve"> </w:t>
      </w:r>
      <w:r w:rsidR="009C1303" w:rsidRPr="005A6422">
        <w:rPr>
          <w:rFonts w:asciiTheme="minorHAnsi" w:hAnsiTheme="minorHAnsi" w:cstheme="minorHAnsi"/>
        </w:rPr>
        <w:t>that</w:t>
      </w:r>
      <w:r w:rsidR="009C1303" w:rsidRPr="005A6422">
        <w:rPr>
          <w:rFonts w:asciiTheme="minorHAnsi" w:hAnsiTheme="minorHAnsi" w:cstheme="minorHAnsi"/>
          <w:spacing w:val="-2"/>
        </w:rPr>
        <w:t xml:space="preserve"> </w:t>
      </w:r>
      <w:r w:rsidR="009C1303" w:rsidRPr="005A6422">
        <w:rPr>
          <w:rFonts w:asciiTheme="minorHAnsi" w:hAnsiTheme="minorHAnsi" w:cstheme="minorHAnsi"/>
        </w:rPr>
        <w:t>they</w:t>
      </w:r>
      <w:r w:rsidR="009C1303" w:rsidRPr="005A6422">
        <w:rPr>
          <w:rFonts w:asciiTheme="minorHAnsi" w:hAnsiTheme="minorHAnsi" w:cstheme="minorHAnsi"/>
          <w:spacing w:val="-2"/>
        </w:rPr>
        <w:t xml:space="preserve"> </w:t>
      </w:r>
      <w:r w:rsidR="009C1303" w:rsidRPr="005A6422">
        <w:rPr>
          <w:rFonts w:asciiTheme="minorHAnsi" w:hAnsiTheme="minorHAnsi" w:cstheme="minorHAnsi"/>
        </w:rPr>
        <w:t>affect</w:t>
      </w:r>
      <w:r w:rsidR="009C1303" w:rsidRPr="005A6422">
        <w:rPr>
          <w:rFonts w:asciiTheme="minorHAnsi" w:hAnsiTheme="minorHAnsi" w:cstheme="minorHAnsi"/>
          <w:spacing w:val="1"/>
        </w:rPr>
        <w:t xml:space="preserve"> </w:t>
      </w:r>
      <w:r w:rsidR="009C1303" w:rsidRPr="005A6422">
        <w:rPr>
          <w:rFonts w:asciiTheme="minorHAnsi" w:hAnsiTheme="minorHAnsi" w:cstheme="minorHAnsi"/>
        </w:rPr>
        <w:t>/</w:t>
      </w:r>
      <w:r w:rsidR="009C1303" w:rsidRPr="005A6422">
        <w:rPr>
          <w:rFonts w:asciiTheme="minorHAnsi" w:hAnsiTheme="minorHAnsi" w:cstheme="minorHAnsi"/>
          <w:spacing w:val="-2"/>
        </w:rPr>
        <w:t xml:space="preserve"> </w:t>
      </w:r>
      <w:r w:rsidR="009C1303" w:rsidRPr="005A6422">
        <w:rPr>
          <w:rFonts w:asciiTheme="minorHAnsi" w:hAnsiTheme="minorHAnsi" w:cstheme="minorHAnsi"/>
        </w:rPr>
        <w:t>do not</w:t>
      </w:r>
      <w:r w:rsidR="009C1303" w:rsidRPr="005A6422">
        <w:rPr>
          <w:rFonts w:asciiTheme="minorHAnsi" w:hAnsiTheme="minorHAnsi" w:cstheme="minorHAnsi"/>
          <w:spacing w:val="1"/>
        </w:rPr>
        <w:t xml:space="preserve"> </w:t>
      </w:r>
      <w:r w:rsidR="009C1303" w:rsidRPr="005A6422">
        <w:rPr>
          <w:rFonts w:asciiTheme="minorHAnsi" w:hAnsiTheme="minorHAnsi" w:cstheme="minorHAnsi"/>
        </w:rPr>
        <w:t>affect?</w:t>
      </w:r>
    </w:p>
    <w:p w:rsidR="009C1303" w:rsidRPr="00C96A53" w:rsidRDefault="009C1303" w:rsidP="009C1303">
      <w:pPr>
        <w:pStyle w:val="ListParagraph"/>
        <w:numPr>
          <w:ilvl w:val="1"/>
          <w:numId w:val="1"/>
        </w:numPr>
        <w:tabs>
          <w:tab w:val="left" w:pos="1542"/>
        </w:tabs>
        <w:spacing w:line="237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Entries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necessary</w:t>
      </w:r>
      <w:r w:rsidRPr="00C96A53">
        <w:rPr>
          <w:rFonts w:asciiTheme="minorHAnsi" w:hAnsiTheme="minorHAnsi" w:cstheme="minorHAnsi"/>
          <w:spacing w:val="-4"/>
        </w:rPr>
        <w:t xml:space="preserve"> </w:t>
      </w:r>
      <w:r w:rsidRPr="00C96A53">
        <w:rPr>
          <w:rFonts w:asciiTheme="minorHAnsi" w:hAnsiTheme="minorHAnsi" w:cstheme="minorHAnsi"/>
        </w:rPr>
        <w:t>at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the end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of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the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accounting period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to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measure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all revenues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and</w:t>
      </w:r>
    </w:p>
    <w:p w:rsidR="009C1303" w:rsidRPr="00C96A53" w:rsidRDefault="009C1303" w:rsidP="009C1303">
      <w:pPr>
        <w:pStyle w:val="BodyText"/>
        <w:spacing w:before="41"/>
        <w:ind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C96A53">
        <w:rPr>
          <w:rFonts w:asciiTheme="minorHAnsi" w:hAnsiTheme="minorHAnsi" w:cstheme="minorHAnsi"/>
          <w:sz w:val="22"/>
          <w:szCs w:val="22"/>
        </w:rPr>
        <w:t>expenses</w:t>
      </w:r>
      <w:proofErr w:type="gramEnd"/>
      <w:r w:rsidRPr="00C96A5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of</w:t>
      </w:r>
      <w:r w:rsidRPr="00C96A5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that</w:t>
      </w:r>
      <w:r w:rsidRPr="00C96A5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period</w:t>
      </w:r>
    </w:p>
    <w:p w:rsidR="009C1303" w:rsidRPr="00C96A53" w:rsidRDefault="009C1303" w:rsidP="009C130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Revenues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are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recorded when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they</w:t>
      </w:r>
      <w:r w:rsidRPr="00C96A53">
        <w:rPr>
          <w:rFonts w:asciiTheme="minorHAnsi" w:hAnsiTheme="minorHAnsi" w:cstheme="minorHAnsi"/>
          <w:spacing w:val="-4"/>
        </w:rPr>
        <w:t xml:space="preserve"> </w:t>
      </w:r>
      <w:r w:rsidRPr="00C96A53">
        <w:rPr>
          <w:rFonts w:asciiTheme="minorHAnsi" w:hAnsiTheme="minorHAnsi" w:cstheme="minorHAnsi"/>
        </w:rPr>
        <w:t>are earned</w:t>
      </w:r>
    </w:p>
    <w:p w:rsidR="009C1303" w:rsidRPr="00C96A53" w:rsidRDefault="009C1303" w:rsidP="009C1303">
      <w:pPr>
        <w:pStyle w:val="ListParagraph"/>
        <w:numPr>
          <w:ilvl w:val="1"/>
          <w:numId w:val="1"/>
        </w:numPr>
        <w:tabs>
          <w:tab w:val="left" w:pos="1542"/>
        </w:tabs>
        <w:spacing w:line="295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Expenses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are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recorded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when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they</w:t>
      </w:r>
      <w:r w:rsidRPr="00C96A53">
        <w:rPr>
          <w:rFonts w:asciiTheme="minorHAnsi" w:hAnsiTheme="minorHAnsi" w:cstheme="minorHAnsi"/>
          <w:spacing w:val="-4"/>
        </w:rPr>
        <w:t xml:space="preserve"> </w:t>
      </w:r>
      <w:r w:rsidRPr="00C96A53">
        <w:rPr>
          <w:rFonts w:asciiTheme="minorHAnsi" w:hAnsiTheme="minorHAnsi" w:cstheme="minorHAnsi"/>
        </w:rPr>
        <w:t>are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incurred to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generate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revenue</w:t>
      </w:r>
    </w:p>
    <w:p w:rsidR="009C1303" w:rsidRPr="005A6422" w:rsidRDefault="005A6422" w:rsidP="005A6422">
      <w:pPr>
        <w:tabs>
          <w:tab w:val="left" w:pos="821"/>
          <w:tab w:val="left" w:pos="822"/>
        </w:tabs>
        <w:spacing w:line="278" w:lineRule="exact"/>
        <w:ind w:left="462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2.</w:t>
      </w:r>
      <w:r w:rsidR="009C1303" w:rsidRPr="005A6422">
        <w:rPr>
          <w:rFonts w:asciiTheme="minorHAnsi" w:hAnsiTheme="minorHAnsi" w:cstheme="minorHAnsi"/>
        </w:rPr>
        <w:t>What</w:t>
      </w:r>
      <w:proofErr w:type="gramEnd"/>
      <w:r w:rsidR="009C1303" w:rsidRPr="005A6422">
        <w:rPr>
          <w:rFonts w:asciiTheme="minorHAnsi" w:hAnsiTheme="minorHAnsi" w:cstheme="minorHAnsi"/>
          <w:spacing w:val="-5"/>
        </w:rPr>
        <w:t xml:space="preserve"> </w:t>
      </w:r>
      <w:r w:rsidR="009C1303" w:rsidRPr="005A6422">
        <w:rPr>
          <w:rFonts w:asciiTheme="minorHAnsi" w:hAnsiTheme="minorHAnsi" w:cstheme="minorHAnsi"/>
        </w:rPr>
        <w:t>is</w:t>
      </w:r>
      <w:r w:rsidR="009C1303" w:rsidRPr="005A6422">
        <w:rPr>
          <w:rFonts w:asciiTheme="minorHAnsi" w:hAnsiTheme="minorHAnsi" w:cstheme="minorHAnsi"/>
          <w:spacing w:val="-3"/>
        </w:rPr>
        <w:t xml:space="preserve"> </w:t>
      </w:r>
      <w:r w:rsidR="009C1303" w:rsidRPr="005A6422">
        <w:rPr>
          <w:rFonts w:asciiTheme="minorHAnsi" w:hAnsiTheme="minorHAnsi" w:cstheme="minorHAnsi"/>
        </w:rPr>
        <w:t>the</w:t>
      </w:r>
      <w:r w:rsidR="009C1303" w:rsidRPr="005A6422">
        <w:rPr>
          <w:rFonts w:asciiTheme="minorHAnsi" w:hAnsiTheme="minorHAnsi" w:cstheme="minorHAnsi"/>
          <w:spacing w:val="-2"/>
        </w:rPr>
        <w:t xml:space="preserve"> </w:t>
      </w:r>
      <w:r w:rsidR="009C1303" w:rsidRPr="005A6422">
        <w:rPr>
          <w:rFonts w:asciiTheme="minorHAnsi" w:hAnsiTheme="minorHAnsi" w:cstheme="minorHAnsi"/>
        </w:rPr>
        <w:t>difference</w:t>
      </w:r>
      <w:r w:rsidR="009C1303" w:rsidRPr="005A6422">
        <w:rPr>
          <w:rFonts w:asciiTheme="minorHAnsi" w:hAnsiTheme="minorHAnsi" w:cstheme="minorHAnsi"/>
          <w:spacing w:val="-2"/>
        </w:rPr>
        <w:t xml:space="preserve"> </w:t>
      </w:r>
      <w:r w:rsidR="009C1303" w:rsidRPr="005A6422">
        <w:rPr>
          <w:rFonts w:asciiTheme="minorHAnsi" w:hAnsiTheme="minorHAnsi" w:cstheme="minorHAnsi"/>
        </w:rPr>
        <w:t>between</w:t>
      </w:r>
      <w:r w:rsidR="009C1303" w:rsidRPr="005A6422">
        <w:rPr>
          <w:rFonts w:asciiTheme="minorHAnsi" w:hAnsiTheme="minorHAnsi" w:cstheme="minorHAnsi"/>
          <w:spacing w:val="-2"/>
        </w:rPr>
        <w:t xml:space="preserve"> </w:t>
      </w:r>
      <w:r w:rsidR="009C1303" w:rsidRPr="005A6422">
        <w:rPr>
          <w:rFonts w:asciiTheme="minorHAnsi" w:hAnsiTheme="minorHAnsi" w:cstheme="minorHAnsi"/>
        </w:rPr>
        <w:t>accruals</w:t>
      </w:r>
      <w:r w:rsidR="009C1303" w:rsidRPr="005A6422">
        <w:rPr>
          <w:rFonts w:asciiTheme="minorHAnsi" w:hAnsiTheme="minorHAnsi" w:cstheme="minorHAnsi"/>
          <w:spacing w:val="-1"/>
        </w:rPr>
        <w:t xml:space="preserve"> </w:t>
      </w:r>
      <w:r w:rsidR="009C1303" w:rsidRPr="005A6422">
        <w:rPr>
          <w:rFonts w:asciiTheme="minorHAnsi" w:hAnsiTheme="minorHAnsi" w:cstheme="minorHAnsi"/>
        </w:rPr>
        <w:t>vs.</w:t>
      </w:r>
      <w:r w:rsidR="009C1303" w:rsidRPr="005A6422">
        <w:rPr>
          <w:rFonts w:asciiTheme="minorHAnsi" w:hAnsiTheme="minorHAnsi" w:cstheme="minorHAnsi"/>
          <w:spacing w:val="-3"/>
        </w:rPr>
        <w:t xml:space="preserve"> </w:t>
      </w:r>
      <w:r w:rsidR="009C1303" w:rsidRPr="005A6422">
        <w:rPr>
          <w:rFonts w:asciiTheme="minorHAnsi" w:hAnsiTheme="minorHAnsi" w:cstheme="minorHAnsi"/>
        </w:rPr>
        <w:t>deferrals?</w:t>
      </w:r>
    </w:p>
    <w:p w:rsidR="009C1303" w:rsidRPr="00C96A53" w:rsidRDefault="009C1303" w:rsidP="009C1303">
      <w:pPr>
        <w:pStyle w:val="ListParagraph"/>
        <w:numPr>
          <w:ilvl w:val="1"/>
          <w:numId w:val="1"/>
        </w:numPr>
        <w:tabs>
          <w:tab w:val="left" w:pos="1542"/>
        </w:tabs>
        <w:spacing w:before="21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Accruals</w:t>
      </w:r>
    </w:p>
    <w:p w:rsidR="009C1303" w:rsidRPr="00C96A53" w:rsidRDefault="009C1303" w:rsidP="009C1303">
      <w:pPr>
        <w:rPr>
          <w:rFonts w:asciiTheme="minorHAnsi" w:hAnsiTheme="minorHAnsi" w:cstheme="minorHAnsi"/>
        </w:rPr>
        <w:sectPr w:rsidR="009C1303" w:rsidRPr="00C96A53">
          <w:pgSz w:w="12240" w:h="15840"/>
          <w:pgMar w:top="1360" w:right="780" w:bottom="280" w:left="1340" w:header="720" w:footer="720" w:gutter="0"/>
          <w:cols w:space="720"/>
        </w:sectPr>
      </w:pPr>
    </w:p>
    <w:p w:rsidR="009C1303" w:rsidRPr="00C96A53" w:rsidRDefault="009C1303" w:rsidP="009C1303">
      <w:pPr>
        <w:pStyle w:val="ListParagraph"/>
        <w:numPr>
          <w:ilvl w:val="2"/>
          <w:numId w:val="1"/>
        </w:numPr>
        <w:tabs>
          <w:tab w:val="left" w:pos="2261"/>
          <w:tab w:val="left" w:pos="2262"/>
        </w:tabs>
        <w:spacing w:before="78" w:line="292" w:lineRule="auto"/>
        <w:ind w:right="765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Revenues that have been earned but not yet recorded because cash will be</w:t>
      </w:r>
      <w:r w:rsidRPr="00C96A53">
        <w:rPr>
          <w:rFonts w:asciiTheme="minorHAnsi" w:hAnsiTheme="minorHAnsi" w:cstheme="minorHAnsi"/>
          <w:spacing w:val="-58"/>
        </w:rPr>
        <w:t xml:space="preserve"> </w:t>
      </w:r>
      <w:r w:rsidRPr="00C96A53">
        <w:rPr>
          <w:rFonts w:asciiTheme="minorHAnsi" w:hAnsiTheme="minorHAnsi" w:cstheme="minorHAnsi"/>
        </w:rPr>
        <w:t>received after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the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services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are performed or goods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are delivered</w:t>
      </w:r>
    </w:p>
    <w:p w:rsidR="009C1303" w:rsidRPr="00C96A53" w:rsidRDefault="009C1303" w:rsidP="009C1303">
      <w:pPr>
        <w:pStyle w:val="ListParagraph"/>
        <w:numPr>
          <w:ilvl w:val="2"/>
          <w:numId w:val="1"/>
        </w:numPr>
        <w:tabs>
          <w:tab w:val="left" w:pos="2261"/>
          <w:tab w:val="left" w:pos="2262"/>
        </w:tabs>
        <w:spacing w:line="218" w:lineRule="exact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Expenses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that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have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been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incurred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but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not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yet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recorded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because cash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will</w:t>
      </w:r>
    </w:p>
    <w:p w:rsidR="009C1303" w:rsidRPr="00C96A53" w:rsidRDefault="009C1303" w:rsidP="009C1303">
      <w:pPr>
        <w:pStyle w:val="BodyText"/>
        <w:spacing w:before="63"/>
        <w:ind w:left="2262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C96A53">
        <w:rPr>
          <w:rFonts w:asciiTheme="minorHAnsi" w:hAnsiTheme="minorHAnsi" w:cstheme="minorHAnsi"/>
          <w:sz w:val="22"/>
          <w:szCs w:val="22"/>
        </w:rPr>
        <w:t>be</w:t>
      </w:r>
      <w:proofErr w:type="gramEnd"/>
      <w:r w:rsidRPr="00C96A5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paid</w:t>
      </w:r>
      <w:r w:rsidRPr="00C96A5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after</w:t>
      </w:r>
      <w:r w:rsidRPr="00C96A5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the</w:t>
      </w:r>
      <w:r w:rsidRPr="00C96A5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goods</w:t>
      </w:r>
      <w:r w:rsidRPr="00C96A5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or</w:t>
      </w:r>
      <w:r w:rsidRPr="00C96A5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services</w:t>
      </w:r>
      <w:r w:rsidRPr="00C96A5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are</w:t>
      </w:r>
      <w:r w:rsidRPr="00C96A5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used</w:t>
      </w:r>
    </w:p>
    <w:p w:rsidR="009C1303" w:rsidRPr="00C96A53" w:rsidRDefault="009C1303" w:rsidP="009C1303">
      <w:pPr>
        <w:pStyle w:val="ListParagraph"/>
        <w:numPr>
          <w:ilvl w:val="1"/>
          <w:numId w:val="1"/>
        </w:numPr>
        <w:tabs>
          <w:tab w:val="left" w:pos="1542"/>
        </w:tabs>
        <w:spacing w:line="295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Deferred</w:t>
      </w:r>
    </w:p>
    <w:p w:rsidR="009C1303" w:rsidRPr="00C96A53" w:rsidRDefault="009C1303" w:rsidP="009C1303">
      <w:pPr>
        <w:pStyle w:val="ListParagraph"/>
        <w:numPr>
          <w:ilvl w:val="2"/>
          <w:numId w:val="1"/>
        </w:numPr>
        <w:tabs>
          <w:tab w:val="left" w:pos="2261"/>
          <w:tab w:val="left" w:pos="2262"/>
        </w:tabs>
        <w:spacing w:line="285" w:lineRule="auto"/>
        <w:ind w:right="660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Previously</w:t>
      </w:r>
      <w:r w:rsidRPr="00C96A53">
        <w:rPr>
          <w:rFonts w:asciiTheme="minorHAnsi" w:hAnsiTheme="minorHAnsi" w:cstheme="minorHAnsi"/>
          <w:spacing w:val="-4"/>
        </w:rPr>
        <w:t xml:space="preserve"> </w:t>
      </w:r>
      <w:r w:rsidRPr="00C96A53">
        <w:rPr>
          <w:rFonts w:asciiTheme="minorHAnsi" w:hAnsiTheme="minorHAnsi" w:cstheme="minorHAnsi"/>
        </w:rPr>
        <w:t>recorded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liabilities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that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were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created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when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cash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was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received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in</w:t>
      </w:r>
      <w:r w:rsidRPr="00C96A53">
        <w:rPr>
          <w:rFonts w:asciiTheme="minorHAnsi" w:hAnsiTheme="minorHAnsi" w:cstheme="minorHAnsi"/>
          <w:spacing w:val="-57"/>
        </w:rPr>
        <w:t xml:space="preserve"> </w:t>
      </w:r>
      <w:r w:rsidRPr="00C96A53">
        <w:rPr>
          <w:rFonts w:asciiTheme="minorHAnsi" w:hAnsiTheme="minorHAnsi" w:cstheme="minorHAnsi"/>
        </w:rPr>
        <w:t>advance and must be reduced for the amount of revenue actually earned</w:t>
      </w:r>
      <w:r w:rsidRPr="00C96A53">
        <w:rPr>
          <w:rFonts w:asciiTheme="minorHAnsi" w:hAnsiTheme="minorHAnsi" w:cstheme="minorHAnsi"/>
          <w:spacing w:val="1"/>
        </w:rPr>
        <w:t xml:space="preserve"> </w:t>
      </w:r>
      <w:r w:rsidRPr="00C96A53">
        <w:rPr>
          <w:rFonts w:asciiTheme="minorHAnsi" w:hAnsiTheme="minorHAnsi" w:cstheme="minorHAnsi"/>
        </w:rPr>
        <w:t>during the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period</w:t>
      </w:r>
    </w:p>
    <w:p w:rsidR="009C1303" w:rsidRPr="00C96A53" w:rsidRDefault="009C1303" w:rsidP="009C1303">
      <w:pPr>
        <w:pStyle w:val="ListParagraph"/>
        <w:numPr>
          <w:ilvl w:val="2"/>
          <w:numId w:val="1"/>
        </w:numPr>
        <w:tabs>
          <w:tab w:val="left" w:pos="2261"/>
          <w:tab w:val="left" w:pos="2262"/>
        </w:tabs>
        <w:spacing w:line="224" w:lineRule="exact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Previously</w:t>
      </w:r>
      <w:r w:rsidRPr="00C96A53">
        <w:rPr>
          <w:rFonts w:asciiTheme="minorHAnsi" w:hAnsiTheme="minorHAnsi" w:cstheme="minorHAnsi"/>
          <w:spacing w:val="-4"/>
        </w:rPr>
        <w:t xml:space="preserve"> </w:t>
      </w:r>
      <w:r w:rsidRPr="00C96A53">
        <w:rPr>
          <w:rFonts w:asciiTheme="minorHAnsi" w:hAnsiTheme="minorHAnsi" w:cstheme="minorHAnsi"/>
        </w:rPr>
        <w:t>recorded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assets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that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were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created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when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cash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was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paid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in</w:t>
      </w:r>
    </w:p>
    <w:p w:rsidR="009C1303" w:rsidRPr="00C96A53" w:rsidRDefault="009C1303" w:rsidP="009C1303">
      <w:pPr>
        <w:pStyle w:val="BodyText"/>
        <w:spacing w:before="62" w:line="276" w:lineRule="auto"/>
        <w:ind w:left="2262" w:right="1207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C96A53">
        <w:rPr>
          <w:rFonts w:asciiTheme="minorHAnsi" w:hAnsiTheme="minorHAnsi" w:cstheme="minorHAnsi"/>
          <w:sz w:val="22"/>
          <w:szCs w:val="22"/>
        </w:rPr>
        <w:t>advance</w:t>
      </w:r>
      <w:proofErr w:type="gramEnd"/>
      <w:r w:rsidRPr="00C96A53">
        <w:rPr>
          <w:rFonts w:asciiTheme="minorHAnsi" w:hAnsiTheme="minorHAnsi" w:cstheme="minorHAnsi"/>
          <w:sz w:val="22"/>
          <w:szCs w:val="22"/>
        </w:rPr>
        <w:t xml:space="preserve"> and that must be reduced for the amount of expense actually</w:t>
      </w:r>
      <w:r w:rsidRPr="00C96A5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incurred</w:t>
      </w:r>
      <w:r w:rsidRPr="00C96A5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during the</w:t>
      </w:r>
      <w:r w:rsidRPr="00C96A5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period</w:t>
      </w:r>
      <w:r w:rsidRPr="00C96A5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through</w:t>
      </w:r>
      <w:r w:rsidRPr="00C96A5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use</w:t>
      </w:r>
      <w:r w:rsidRPr="00C96A5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of the</w:t>
      </w:r>
      <w:r w:rsidRPr="00C96A5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asset</w:t>
      </w:r>
    </w:p>
    <w:p w:rsidR="009C1303" w:rsidRPr="00C96A53" w:rsidRDefault="009C1303" w:rsidP="009C1303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35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What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is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the process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of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determining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whether an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adjusting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entry</w:t>
      </w:r>
      <w:r w:rsidRPr="00C96A53">
        <w:rPr>
          <w:rFonts w:asciiTheme="minorHAnsi" w:hAnsiTheme="minorHAnsi" w:cstheme="minorHAnsi"/>
          <w:spacing w:val="-4"/>
        </w:rPr>
        <w:t xml:space="preserve"> </w:t>
      </w:r>
      <w:r w:rsidRPr="00C96A53">
        <w:rPr>
          <w:rFonts w:asciiTheme="minorHAnsi" w:hAnsiTheme="minorHAnsi" w:cstheme="minorHAnsi"/>
        </w:rPr>
        <w:t>is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required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and recording</w:t>
      </w:r>
    </w:p>
    <w:p w:rsidR="009C1303" w:rsidRPr="00C96A53" w:rsidRDefault="009C1303" w:rsidP="009C1303">
      <w:pPr>
        <w:pStyle w:val="BodyText"/>
        <w:spacing w:before="63" w:line="276" w:lineRule="auto"/>
        <w:ind w:left="821" w:right="713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C96A53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C96A5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inception</w:t>
      </w:r>
      <w:r w:rsidRPr="00C96A5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entry,</w:t>
      </w:r>
      <w:r w:rsidRPr="00C96A5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adjusting</w:t>
      </w:r>
      <w:r w:rsidRPr="00C96A5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entry,</w:t>
      </w:r>
      <w:r w:rsidRPr="00C96A5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and</w:t>
      </w:r>
      <w:r w:rsidRPr="00C96A5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concluding</w:t>
      </w:r>
      <w:r w:rsidRPr="00C96A5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entry</w:t>
      </w:r>
      <w:r w:rsidRPr="00C96A5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for</w:t>
      </w:r>
      <w:r w:rsidRPr="00C96A5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the</w:t>
      </w:r>
      <w:r w:rsidRPr="00C96A5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transactions</w:t>
      </w:r>
      <w:r w:rsidRPr="00C96A5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we</w:t>
      </w:r>
      <w:r w:rsidRPr="00C96A53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discussed</w:t>
      </w:r>
      <w:r w:rsidRPr="00C96A5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96A53">
        <w:rPr>
          <w:rFonts w:asciiTheme="minorHAnsi" w:hAnsiTheme="minorHAnsi" w:cstheme="minorHAnsi"/>
          <w:sz w:val="22"/>
          <w:szCs w:val="22"/>
        </w:rPr>
        <w:t>in class?</w:t>
      </w:r>
    </w:p>
    <w:p w:rsidR="009C1303" w:rsidRPr="00C96A53" w:rsidRDefault="009C1303" w:rsidP="009C1303">
      <w:pPr>
        <w:pStyle w:val="ListParagraph"/>
        <w:numPr>
          <w:ilvl w:val="1"/>
          <w:numId w:val="1"/>
        </w:numPr>
        <w:tabs>
          <w:tab w:val="left" w:pos="1542"/>
        </w:tabs>
        <w:spacing w:line="255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The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accounting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cycle</w:t>
      </w:r>
    </w:p>
    <w:p w:rsidR="009C1303" w:rsidRPr="00C96A53" w:rsidRDefault="009C1303" w:rsidP="009C1303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18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What</w:t>
      </w:r>
      <w:r w:rsidRPr="00C96A53">
        <w:rPr>
          <w:rFonts w:asciiTheme="minorHAnsi" w:hAnsiTheme="minorHAnsi" w:cstheme="minorHAnsi"/>
          <w:spacing w:val="-4"/>
        </w:rPr>
        <w:t xml:space="preserve"> </w:t>
      </w:r>
      <w:r w:rsidRPr="00C96A53">
        <w:rPr>
          <w:rFonts w:asciiTheme="minorHAnsi" w:hAnsiTheme="minorHAnsi" w:cstheme="minorHAnsi"/>
        </w:rPr>
        <w:t>are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closing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entries?</w:t>
      </w:r>
      <w:r w:rsidRPr="00C96A53">
        <w:rPr>
          <w:rFonts w:asciiTheme="minorHAnsi" w:hAnsiTheme="minorHAnsi" w:cstheme="minorHAnsi"/>
          <w:spacing w:val="-6"/>
        </w:rPr>
        <w:t xml:space="preserve"> </w:t>
      </w:r>
      <w:r w:rsidRPr="00C96A53">
        <w:rPr>
          <w:rFonts w:asciiTheme="minorHAnsi" w:hAnsiTheme="minorHAnsi" w:cstheme="minorHAnsi"/>
        </w:rPr>
        <w:t>Which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accounts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do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they</w:t>
      </w:r>
      <w:r w:rsidRPr="00C96A53">
        <w:rPr>
          <w:rFonts w:asciiTheme="minorHAnsi" w:hAnsiTheme="minorHAnsi" w:cstheme="minorHAnsi"/>
          <w:spacing w:val="-4"/>
        </w:rPr>
        <w:t xml:space="preserve"> </w:t>
      </w:r>
      <w:r w:rsidRPr="00C96A53">
        <w:rPr>
          <w:rFonts w:asciiTheme="minorHAnsi" w:hAnsiTheme="minorHAnsi" w:cstheme="minorHAnsi"/>
        </w:rPr>
        <w:t>affect?</w:t>
      </w:r>
    </w:p>
    <w:p w:rsidR="009C1303" w:rsidRPr="00C96A53" w:rsidRDefault="009C1303" w:rsidP="009C1303">
      <w:pPr>
        <w:pStyle w:val="ListParagraph"/>
        <w:numPr>
          <w:ilvl w:val="1"/>
          <w:numId w:val="1"/>
        </w:numPr>
        <w:tabs>
          <w:tab w:val="left" w:pos="1542"/>
        </w:tabs>
        <w:spacing w:before="19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Made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at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the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end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of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the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accounting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period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to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transfer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accounts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to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retained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earning</w:t>
      </w:r>
    </w:p>
    <w:p w:rsidR="009C1303" w:rsidRPr="00C96A53" w:rsidRDefault="009C1303" w:rsidP="009C1303">
      <w:pPr>
        <w:pStyle w:val="ListParagraph"/>
        <w:numPr>
          <w:ilvl w:val="1"/>
          <w:numId w:val="1"/>
        </w:numPr>
        <w:tabs>
          <w:tab w:val="left" w:pos="1542"/>
        </w:tabs>
        <w:spacing w:line="295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to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establish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a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zero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balance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in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each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other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temporary</w:t>
      </w:r>
    </w:p>
    <w:p w:rsidR="009C1303" w:rsidRPr="00C96A53" w:rsidRDefault="009C1303" w:rsidP="009C1303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24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How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do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we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calculate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earnings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per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share?</w:t>
      </w:r>
    </w:p>
    <w:p w:rsidR="009C1303" w:rsidRPr="00C96A53" w:rsidRDefault="009C1303" w:rsidP="009C1303">
      <w:pPr>
        <w:pStyle w:val="ListParagraph"/>
        <w:numPr>
          <w:ilvl w:val="1"/>
          <w:numId w:val="1"/>
        </w:numPr>
        <w:tabs>
          <w:tab w:val="left" w:pos="1542"/>
        </w:tabs>
        <w:spacing w:before="20" w:line="295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Earnings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per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share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=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net income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/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average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common stock</w:t>
      </w:r>
    </w:p>
    <w:p w:rsidR="009C1303" w:rsidRPr="00C96A53" w:rsidRDefault="009C1303" w:rsidP="009C1303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92" w:lineRule="auto"/>
        <w:ind w:left="821" w:right="1453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How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do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we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calculate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the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total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asset turnover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ratio,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and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what does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it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tell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us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about</w:t>
      </w:r>
      <w:r w:rsidRPr="00C96A53">
        <w:rPr>
          <w:rFonts w:asciiTheme="minorHAnsi" w:hAnsiTheme="minorHAnsi" w:cstheme="minorHAnsi"/>
          <w:spacing w:val="-1"/>
        </w:rPr>
        <w:t xml:space="preserve"> </w:t>
      </w:r>
      <w:r w:rsidRPr="00C96A53">
        <w:rPr>
          <w:rFonts w:asciiTheme="minorHAnsi" w:hAnsiTheme="minorHAnsi" w:cstheme="minorHAnsi"/>
        </w:rPr>
        <w:t>a</w:t>
      </w:r>
      <w:r w:rsidRPr="00C96A53">
        <w:rPr>
          <w:rFonts w:asciiTheme="minorHAnsi" w:hAnsiTheme="minorHAnsi" w:cstheme="minorHAnsi"/>
          <w:spacing w:val="-57"/>
        </w:rPr>
        <w:t xml:space="preserve"> </w:t>
      </w:r>
      <w:r w:rsidRPr="00C96A53">
        <w:rPr>
          <w:rFonts w:asciiTheme="minorHAnsi" w:hAnsiTheme="minorHAnsi" w:cstheme="minorHAnsi"/>
        </w:rPr>
        <w:t>company?</w:t>
      </w:r>
    </w:p>
    <w:p w:rsidR="009C1303" w:rsidRPr="00C96A53" w:rsidRDefault="009C1303" w:rsidP="009C1303">
      <w:pPr>
        <w:pStyle w:val="ListParagraph"/>
        <w:numPr>
          <w:ilvl w:val="1"/>
          <w:numId w:val="1"/>
        </w:numPr>
        <w:tabs>
          <w:tab w:val="left" w:pos="1542"/>
        </w:tabs>
        <w:spacing w:line="237" w:lineRule="exact"/>
        <w:ind w:hanging="361"/>
        <w:rPr>
          <w:rFonts w:asciiTheme="minorHAnsi" w:hAnsiTheme="minorHAnsi" w:cstheme="minorHAnsi"/>
        </w:rPr>
      </w:pPr>
      <w:r w:rsidRPr="00C96A53">
        <w:rPr>
          <w:rFonts w:asciiTheme="minorHAnsi" w:hAnsiTheme="minorHAnsi" w:cstheme="minorHAnsi"/>
        </w:rPr>
        <w:t>Total</w:t>
      </w:r>
      <w:r w:rsidRPr="00C96A53">
        <w:rPr>
          <w:rFonts w:asciiTheme="minorHAnsi" w:hAnsiTheme="minorHAnsi" w:cstheme="minorHAnsi"/>
          <w:spacing w:val="-5"/>
        </w:rPr>
        <w:t xml:space="preserve"> </w:t>
      </w:r>
      <w:r w:rsidRPr="00C96A53">
        <w:rPr>
          <w:rFonts w:asciiTheme="minorHAnsi" w:hAnsiTheme="minorHAnsi" w:cstheme="minorHAnsi"/>
        </w:rPr>
        <w:t>asset</w:t>
      </w:r>
      <w:r w:rsidRPr="00C96A53">
        <w:rPr>
          <w:rFonts w:asciiTheme="minorHAnsi" w:hAnsiTheme="minorHAnsi" w:cstheme="minorHAnsi"/>
          <w:spacing w:val="-4"/>
        </w:rPr>
        <w:t xml:space="preserve"> </w:t>
      </w:r>
      <w:r w:rsidRPr="00C96A53">
        <w:rPr>
          <w:rFonts w:asciiTheme="minorHAnsi" w:hAnsiTheme="minorHAnsi" w:cstheme="minorHAnsi"/>
        </w:rPr>
        <w:t>turnover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=</w:t>
      </w:r>
      <w:r w:rsidRPr="00C96A53">
        <w:rPr>
          <w:rFonts w:asciiTheme="minorHAnsi" w:hAnsiTheme="minorHAnsi" w:cstheme="minorHAnsi"/>
          <w:spacing w:val="-4"/>
        </w:rPr>
        <w:t xml:space="preserve"> </w:t>
      </w:r>
      <w:r w:rsidRPr="00C96A53">
        <w:rPr>
          <w:rFonts w:asciiTheme="minorHAnsi" w:hAnsiTheme="minorHAnsi" w:cstheme="minorHAnsi"/>
        </w:rPr>
        <w:t>net</w:t>
      </w:r>
      <w:r w:rsidRPr="00C96A53">
        <w:rPr>
          <w:rFonts w:asciiTheme="minorHAnsi" w:hAnsiTheme="minorHAnsi" w:cstheme="minorHAnsi"/>
          <w:spacing w:val="-4"/>
        </w:rPr>
        <w:t xml:space="preserve"> </w:t>
      </w:r>
      <w:r w:rsidRPr="00C96A53">
        <w:rPr>
          <w:rFonts w:asciiTheme="minorHAnsi" w:hAnsiTheme="minorHAnsi" w:cstheme="minorHAnsi"/>
        </w:rPr>
        <w:t>sales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/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average</w:t>
      </w:r>
      <w:r w:rsidRPr="00C96A53">
        <w:rPr>
          <w:rFonts w:asciiTheme="minorHAnsi" w:hAnsiTheme="minorHAnsi" w:cstheme="minorHAnsi"/>
          <w:spacing w:val="-3"/>
        </w:rPr>
        <w:t xml:space="preserve"> </w:t>
      </w:r>
      <w:r w:rsidRPr="00C96A53">
        <w:rPr>
          <w:rFonts w:asciiTheme="minorHAnsi" w:hAnsiTheme="minorHAnsi" w:cstheme="minorHAnsi"/>
        </w:rPr>
        <w:t>total</w:t>
      </w:r>
      <w:r w:rsidRPr="00C96A53">
        <w:rPr>
          <w:rFonts w:asciiTheme="minorHAnsi" w:hAnsiTheme="minorHAnsi" w:cstheme="minorHAnsi"/>
          <w:spacing w:val="-2"/>
        </w:rPr>
        <w:t xml:space="preserve"> </w:t>
      </w:r>
      <w:r w:rsidRPr="00C96A53">
        <w:rPr>
          <w:rFonts w:asciiTheme="minorHAnsi" w:hAnsiTheme="minorHAnsi" w:cstheme="minorHAnsi"/>
        </w:rPr>
        <w:t>assets</w:t>
      </w:r>
    </w:p>
    <w:bookmarkEnd w:id="0"/>
    <w:p w:rsidR="00BF2CE6" w:rsidRDefault="00BF2CE6"/>
    <w:sectPr w:rsidR="00BF2CE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701F8"/>
    <w:multiLevelType w:val="hybridMultilevel"/>
    <w:tmpl w:val="9B16143E"/>
    <w:lvl w:ilvl="0" w:tplc="8DE285AC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42" w:hanging="360"/>
      </w:pPr>
    </w:lvl>
    <w:lvl w:ilvl="2" w:tplc="4009001B">
      <w:start w:val="1"/>
      <w:numFmt w:val="lowerRoman"/>
      <w:lvlText w:val="%3."/>
      <w:lvlJc w:val="right"/>
      <w:pPr>
        <w:ind w:left="2262" w:hanging="180"/>
      </w:pPr>
    </w:lvl>
    <w:lvl w:ilvl="3" w:tplc="4009000F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303"/>
    <w:rsid w:val="005A6422"/>
    <w:rsid w:val="009C1303"/>
    <w:rsid w:val="00BF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73C1EE-33C7-4387-801E-963DC35AC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C130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9C1303"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C1303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9C1303"/>
    <w:pPr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C1303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9C1303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258</Words>
  <Characters>1472</Characters>
  <Application>Microsoft Office Word</Application>
  <DocSecurity>0</DocSecurity>
  <Lines>12</Lines>
  <Paragraphs>3</Paragraphs>
  <ScaleCrop>false</ScaleCrop>
  <Company/>
  <LinksUpToDate>false</LinksUpToDate>
  <CharactersWithSpaces>1727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2021-06-11T05:00:00Z</dcterms:created>
  <dcterms:modified xsi:type="dcterms:W3CDTF">2021-06-11T05:22:00Z</dcterms:modified>
</cp:coreProperties>
</file>