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DF2" w:rsidRDefault="00B02DF2" w:rsidP="00B02DF2">
      <w:pPr>
        <w:pStyle w:val="Heading1"/>
        <w:ind w:left="0"/>
        <w:jc w:val="left"/>
        <w:rPr>
          <w:rFonts w:asciiTheme="minorHAnsi" w:eastAsia="Times New Roman" w:hAnsiTheme="minorHAnsi" w:cstheme="minorHAnsi"/>
          <w:b w:val="0"/>
          <w:bCs w:val="0"/>
          <w:sz w:val="22"/>
          <w:szCs w:val="22"/>
          <w:u w:val="none"/>
        </w:rPr>
      </w:pPr>
      <w:bookmarkStart w:id="0" w:name="_GoBack"/>
      <w:r w:rsidRPr="00A45D70">
        <w:rPr>
          <w:rFonts w:asciiTheme="minorHAnsi" w:eastAsia="Times New Roman" w:hAnsiTheme="minorHAnsi" w:cstheme="minorHAnsi"/>
          <w:b w:val="0"/>
          <w:bCs w:val="0"/>
          <w:sz w:val="22"/>
          <w:szCs w:val="22"/>
          <w:u w:val="none"/>
        </w:rPr>
        <w:t>St. Petersburg College</w:t>
      </w:r>
    </w:p>
    <w:p w:rsidR="00B02DF2" w:rsidRPr="00A45D70" w:rsidRDefault="00B02DF2" w:rsidP="00B02DF2">
      <w:pPr>
        <w:pStyle w:val="Heading1"/>
        <w:ind w:left="0"/>
        <w:jc w:val="left"/>
        <w:rPr>
          <w:rFonts w:asciiTheme="minorHAnsi" w:eastAsia="Times New Roman" w:hAnsiTheme="minorHAnsi" w:cstheme="minorHAnsi"/>
          <w:b w:val="0"/>
          <w:bCs w:val="0"/>
          <w:sz w:val="22"/>
          <w:szCs w:val="22"/>
          <w:u w:val="none"/>
        </w:rPr>
      </w:pPr>
      <w:r w:rsidRPr="00A45D70">
        <w:rPr>
          <w:rFonts w:asciiTheme="minorHAnsi" w:eastAsia="Times New Roman" w:hAnsiTheme="minorHAnsi" w:cstheme="minorHAnsi"/>
          <w:b w:val="0"/>
          <w:bCs w:val="0"/>
          <w:sz w:val="22"/>
          <w:szCs w:val="22"/>
          <w:u w:val="none"/>
        </w:rPr>
        <w:t>FFP 1111</w:t>
      </w:r>
    </w:p>
    <w:p w:rsidR="00B02DF2" w:rsidRPr="003752EB" w:rsidRDefault="00B02DF2" w:rsidP="00B02DF2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3752EB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3752EB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3752EB">
        <w:rPr>
          <w:rFonts w:asciiTheme="minorHAnsi" w:hAnsiTheme="minorHAnsi" w:cstheme="minorHAnsi"/>
          <w:sz w:val="22"/>
          <w:szCs w:val="22"/>
          <w:u w:val="none"/>
        </w:rPr>
        <w:t>8</w:t>
      </w:r>
      <w:r w:rsidRPr="003752EB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3752EB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B02DF2" w:rsidRPr="003752EB" w:rsidRDefault="003752EB" w:rsidP="003752EB">
      <w:pPr>
        <w:tabs>
          <w:tab w:val="left" w:pos="462"/>
        </w:tabs>
        <w:spacing w:before="90"/>
        <w:ind w:right="36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B02DF2" w:rsidRPr="003752EB">
        <w:rPr>
          <w:rFonts w:asciiTheme="minorHAnsi" w:hAnsiTheme="minorHAnsi" w:cstheme="minorHAnsi"/>
        </w:rPr>
        <w:t>What</w:t>
      </w:r>
      <w:proofErr w:type="gramEnd"/>
      <w:r w:rsidR="00B02DF2" w:rsidRPr="003752EB">
        <w:rPr>
          <w:rFonts w:asciiTheme="minorHAnsi" w:hAnsiTheme="minorHAnsi" w:cstheme="minorHAnsi"/>
        </w:rPr>
        <w:t xml:space="preserve"> is the DOT definition of a corrosive material</w:t>
      </w:r>
      <w:r w:rsidR="00B02DF2" w:rsidRPr="003752EB">
        <w:rPr>
          <w:rFonts w:asciiTheme="minorHAnsi" w:hAnsiTheme="minorHAnsi" w:cstheme="minorHAnsi"/>
          <w:shd w:val="clear" w:color="auto" w:fill="FFFF00"/>
        </w:rPr>
        <w:t>? Liquid or solid that causes full-</w:t>
      </w:r>
      <w:r w:rsidR="00B02DF2" w:rsidRPr="003752EB">
        <w:rPr>
          <w:rFonts w:asciiTheme="minorHAnsi" w:hAnsiTheme="minorHAnsi" w:cstheme="minorHAnsi"/>
          <w:spacing w:val="1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thickness</w:t>
      </w:r>
      <w:r w:rsidR="00B02DF2"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destruction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of</w:t>
      </w:r>
      <w:r w:rsidR="00B02DF2"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human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skin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at</w:t>
      </w:r>
      <w:r w:rsidR="00B02DF2"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the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site</w:t>
      </w:r>
      <w:r w:rsidR="00B02DF2" w:rsidRPr="003752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of</w:t>
      </w:r>
      <w:r w:rsidR="00B02DF2"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contact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within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a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specified</w:t>
      </w:r>
      <w:r w:rsidR="00B02DF2" w:rsidRPr="003752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period,</w:t>
      </w:r>
      <w:r w:rsidR="00B02DF2"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or</w:t>
      </w:r>
      <w:r w:rsidR="00B02DF2"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a</w:t>
      </w:r>
      <w:r w:rsidR="00B02DF2" w:rsidRPr="003752EB">
        <w:rPr>
          <w:rFonts w:asciiTheme="minorHAnsi" w:hAnsiTheme="minorHAnsi" w:cstheme="minorHAnsi"/>
          <w:spacing w:val="-57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liquid that chemically reacts with steel or aluminum surfaces at a rate exceeding 0.25</w:t>
      </w:r>
      <w:r w:rsidR="00B02DF2" w:rsidRPr="003752EB">
        <w:rPr>
          <w:rFonts w:asciiTheme="minorHAnsi" w:hAnsiTheme="minorHAnsi" w:cstheme="minorHAnsi"/>
          <w:spacing w:val="1"/>
        </w:rPr>
        <w:t xml:space="preserve"> </w:t>
      </w:r>
      <w:r w:rsidR="00B02DF2" w:rsidRPr="003752EB">
        <w:rPr>
          <w:rFonts w:asciiTheme="minorHAnsi" w:hAnsiTheme="minorHAnsi" w:cstheme="minorHAnsi"/>
          <w:shd w:val="clear" w:color="auto" w:fill="FFFF00"/>
        </w:rPr>
        <w:t>in./y (6.25 mm/y)</w:t>
      </w:r>
    </w:p>
    <w:p w:rsidR="00B02DF2" w:rsidRPr="00A45D70" w:rsidRDefault="00B02DF2" w:rsidP="00B02DF2">
      <w:pPr>
        <w:rPr>
          <w:rFonts w:asciiTheme="minorHAnsi" w:hAnsiTheme="minorHAnsi" w:cstheme="minorHAnsi"/>
        </w:rPr>
        <w:sectPr w:rsidR="00B02DF2" w:rsidRPr="00A45D70">
          <w:pgSz w:w="12240" w:h="15840"/>
          <w:pgMar w:top="1420" w:right="1340" w:bottom="820" w:left="1700" w:header="0" w:footer="622" w:gutter="0"/>
          <w:cols w:space="720"/>
        </w:sectPr>
      </w:pPr>
    </w:p>
    <w:p w:rsidR="00B02DF2" w:rsidRPr="003752EB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spacing w:before="60"/>
        <w:ind w:right="324"/>
        <w:jc w:val="both"/>
        <w:rPr>
          <w:rFonts w:asciiTheme="minorHAnsi" w:hAnsiTheme="minorHAnsi" w:cstheme="minorHAnsi"/>
        </w:rPr>
      </w:pPr>
      <w:r w:rsidRPr="003752EB">
        <w:rPr>
          <w:rFonts w:asciiTheme="minorHAnsi" w:hAnsiTheme="minorHAnsi" w:cstheme="minorHAnsi"/>
        </w:rPr>
        <w:t xml:space="preserve">What is an acid? </w:t>
      </w:r>
      <w:r w:rsidRPr="003752EB">
        <w:rPr>
          <w:rFonts w:asciiTheme="minorHAnsi" w:hAnsiTheme="minorHAnsi" w:cstheme="minorHAnsi"/>
          <w:shd w:val="clear" w:color="auto" w:fill="FFFF00"/>
        </w:rPr>
        <w:t>Any substance that generates hydrogen ions, or H+, when dissolved in</w:t>
      </w:r>
      <w:r w:rsidRPr="003752EB">
        <w:rPr>
          <w:rFonts w:asciiTheme="minorHAnsi" w:hAnsiTheme="minorHAnsi" w:cstheme="minorHAnsi"/>
          <w:spacing w:val="-58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water</w:t>
      </w:r>
    </w:p>
    <w:p w:rsidR="00B02DF2" w:rsidRPr="003752EB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right="441"/>
        <w:jc w:val="both"/>
        <w:rPr>
          <w:rFonts w:asciiTheme="minorHAnsi" w:hAnsiTheme="minorHAnsi" w:cstheme="minorHAnsi"/>
        </w:rPr>
      </w:pPr>
      <w:r w:rsidRPr="003752EB">
        <w:rPr>
          <w:rFonts w:asciiTheme="minorHAnsi" w:hAnsiTheme="minorHAnsi" w:cstheme="minorHAnsi"/>
        </w:rPr>
        <w:t xml:space="preserve">Which of the following is true of mineral acids? </w:t>
      </w:r>
      <w:r w:rsidRPr="003752EB">
        <w:rPr>
          <w:rFonts w:asciiTheme="minorHAnsi" w:hAnsiTheme="minorHAnsi" w:cstheme="minorHAnsi"/>
          <w:shd w:val="clear" w:color="auto" w:fill="FFFF00"/>
        </w:rPr>
        <w:t>Consist of molecules having atoms of</w:t>
      </w:r>
      <w:r w:rsidRPr="003752EB">
        <w:rPr>
          <w:rFonts w:asciiTheme="minorHAnsi" w:hAnsiTheme="minorHAnsi" w:cstheme="minorHAnsi"/>
          <w:spacing w:val="-57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hydrogen,</w:t>
      </w:r>
      <w:r w:rsidRPr="003752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an</w:t>
      </w:r>
      <w:r w:rsidRPr="003752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identifying</w:t>
      </w:r>
      <w:r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nonmetal</w:t>
      </w:r>
      <w:r w:rsidRPr="003752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like</w:t>
      </w:r>
      <w:r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chlorine,</w:t>
      </w:r>
      <w:r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sulfur,</w:t>
      </w:r>
      <w:r w:rsidRPr="003752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or</w:t>
      </w:r>
      <w:r w:rsidRPr="003752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phosphorus,</w:t>
      </w:r>
      <w:r w:rsidRPr="003752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and</w:t>
      </w:r>
      <w:r w:rsidRPr="003752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sometimes</w:t>
      </w:r>
      <w:r w:rsidRPr="003752EB">
        <w:rPr>
          <w:rFonts w:asciiTheme="minorHAnsi" w:hAnsiTheme="minorHAnsi" w:cstheme="minorHAnsi"/>
          <w:spacing w:val="-57"/>
        </w:rPr>
        <w:t xml:space="preserve"> </w:t>
      </w:r>
      <w:r w:rsidRPr="003752EB">
        <w:rPr>
          <w:rFonts w:asciiTheme="minorHAnsi" w:hAnsiTheme="minorHAnsi" w:cstheme="minorHAnsi"/>
          <w:shd w:val="clear" w:color="auto" w:fill="FFFF00"/>
        </w:rPr>
        <w:t>oxygen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94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oxidizing acid?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Any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acid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that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participates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chemical reaction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oxidizing agent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678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the pH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scale?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numerical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scale from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0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14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used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 quantify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acidity or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alkalinity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 a solution with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neutrality indicated as 7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basic anhydride?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metallic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oxide that combines with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water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 produce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base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83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Bases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act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upon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skin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by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changing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skin's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texture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into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thick,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sticky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material.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proofErr w:type="gramStart"/>
      <w:r w:rsidRPr="00A45D70">
        <w:rPr>
          <w:rFonts w:asciiTheme="minorHAnsi" w:hAnsiTheme="minorHAnsi" w:cstheme="minorHAnsi"/>
        </w:rPr>
        <w:t>development</w:t>
      </w:r>
      <w:proofErr w:type="gramEnd"/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deep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wounds.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irreversible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tissue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A45D70">
        <w:rPr>
          <w:rFonts w:asciiTheme="minorHAnsi" w:hAnsiTheme="minorHAnsi" w:cstheme="minorHAnsi"/>
        </w:rPr>
        <w:t>damage.</w:t>
      </w:r>
      <w:r w:rsidRPr="00A45D70">
        <w:rPr>
          <w:rFonts w:asciiTheme="minorHAnsi" w:hAnsiTheme="minorHAnsi" w:cstheme="minorHAnsi"/>
          <w:shd w:val="clear" w:color="auto" w:fill="FFFF00"/>
        </w:rPr>
        <w:t>All</w:t>
      </w:r>
      <w:proofErr w:type="spellEnd"/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 these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178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 xml:space="preserve">A sulfuric acid is a mineral acid that </w:t>
      </w:r>
      <w:r w:rsidRPr="00A45D70">
        <w:rPr>
          <w:rFonts w:asciiTheme="minorHAnsi" w:hAnsiTheme="minorHAnsi" w:cstheme="minorHAnsi"/>
        </w:rPr>
        <w:t xml:space="preserve">is </w:t>
      </w:r>
      <w:r w:rsidRPr="00A45D70">
        <w:rPr>
          <w:rFonts w:asciiTheme="minorHAnsi" w:hAnsiTheme="minorHAnsi" w:cstheme="minorHAnsi"/>
          <w:shd w:val="clear" w:color="auto" w:fill="FFFF00"/>
        </w:rPr>
        <w:t>an odorless, colorless, oily liquid having a density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approximately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twice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that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 water.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446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 xml:space="preserve">A consumer product that </w:t>
      </w:r>
      <w:r w:rsidRPr="00A45D70">
        <w:rPr>
          <w:rFonts w:asciiTheme="minorHAnsi" w:hAnsiTheme="minorHAnsi" w:cstheme="minorHAnsi"/>
        </w:rPr>
        <w:t>destroys living tissue such as skin or eyes by chemical action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defines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Corrosive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substance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1353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>OSHA</w:t>
      </w:r>
      <w:r w:rsidRPr="00A45D70">
        <w:rPr>
          <w:rFonts w:asciiTheme="minorHAnsi" w:hAnsiTheme="minorHAnsi" w:cstheme="minorHAnsi"/>
          <w:spacing w:val="-14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limits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for</w:t>
      </w:r>
      <w:r w:rsidRPr="00A45D70">
        <w:rPr>
          <w:rFonts w:asciiTheme="minorHAnsi" w:hAnsiTheme="minorHAnsi" w:cstheme="minorHAnsi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nitric</w:t>
      </w:r>
      <w:r w:rsidRPr="00A45D70">
        <w:rPr>
          <w:rFonts w:asciiTheme="minorHAnsi" w:hAnsiTheme="minorHAnsi" w:cstheme="minorHAnsi"/>
          <w:spacing w:val="2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acid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pacing w:val="-1"/>
        </w:rPr>
        <w:t>include</w:t>
      </w:r>
      <w:r w:rsidRPr="00A45D70">
        <w:rPr>
          <w:rFonts w:asciiTheme="minorHAnsi" w:hAnsiTheme="minorHAnsi" w:cstheme="minorHAnsi"/>
          <w:spacing w:val="2"/>
        </w:rPr>
        <w:t xml:space="preserve"> </w:t>
      </w:r>
      <w:r w:rsidRPr="00A45D70">
        <w:rPr>
          <w:rFonts w:asciiTheme="minorHAnsi" w:hAnsiTheme="minorHAnsi" w:cstheme="minorHAnsi"/>
        </w:rPr>
        <w:t>exposure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to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2"/>
        </w:rPr>
        <w:t xml:space="preserve"> </w:t>
      </w:r>
      <w:r w:rsidRPr="00A45D70">
        <w:rPr>
          <w:rFonts w:asciiTheme="minorHAnsi" w:hAnsiTheme="minorHAnsi" w:cstheme="minorHAnsi"/>
        </w:rPr>
        <w:t>maximum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nitric</w:t>
      </w:r>
      <w:r w:rsidRPr="00A45D70">
        <w:rPr>
          <w:rFonts w:asciiTheme="minorHAnsi" w:hAnsiTheme="minorHAnsi" w:cstheme="minorHAnsi"/>
          <w:spacing w:val="2"/>
        </w:rPr>
        <w:t xml:space="preserve"> </w:t>
      </w:r>
      <w:r w:rsidRPr="00A45D70">
        <w:rPr>
          <w:rFonts w:asciiTheme="minorHAnsi" w:hAnsiTheme="minorHAnsi" w:cstheme="minorHAnsi"/>
        </w:rPr>
        <w:t>acid vapor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concentration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2 ppm. 4 ppm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for a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short-term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exposure.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Both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 b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208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5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hydrochloric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acid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used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in?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Certain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household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cleaning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products,</w:t>
      </w:r>
      <w:r w:rsidRPr="00A45D70">
        <w:rPr>
          <w:rFonts w:asciiTheme="minorHAnsi" w:hAnsiTheme="minorHAnsi" w:cstheme="minorHAnsi"/>
          <w:spacing w:val="-8"/>
        </w:rPr>
        <w:t xml:space="preserve"> </w:t>
      </w:r>
      <w:r w:rsidRPr="00A45D70">
        <w:rPr>
          <w:rFonts w:asciiTheme="minorHAnsi" w:hAnsiTheme="minorHAnsi" w:cstheme="minorHAnsi"/>
        </w:rPr>
        <w:t>To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maintain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proper acidity of the water in residential and public swimming pools, As a processing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agent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during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production 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certain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food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products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>such as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 xml:space="preserve">corn syrup </w:t>
      </w:r>
      <w:r w:rsidRPr="00A45D70">
        <w:rPr>
          <w:rFonts w:asciiTheme="minorHAnsi" w:hAnsiTheme="minorHAnsi" w:cstheme="minorHAnsi"/>
          <w:shd w:val="clear" w:color="auto" w:fill="FFFF00"/>
        </w:rPr>
        <w:t>All 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these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486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How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45D70">
        <w:rPr>
          <w:rFonts w:asciiTheme="minorHAnsi" w:hAnsiTheme="minorHAnsi" w:cstheme="minorHAnsi"/>
        </w:rPr>
        <w:t>perchloric</w:t>
      </w:r>
      <w:proofErr w:type="spellEnd"/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acid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prepared?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By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distilling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mixture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potassium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perchlorate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sulfuric acid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at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less-than-atmospheric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pressure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263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From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phosphoric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acid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manufactured?</w:t>
      </w:r>
      <w:r w:rsidRPr="00A45D70">
        <w:rPr>
          <w:rFonts w:asciiTheme="minorHAnsi" w:hAnsiTheme="minorHAnsi" w:cstheme="minorHAnsi"/>
          <w:spacing w:val="-6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Phosphate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rock,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ore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containing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calcium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phosphate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most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commonly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encountered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organic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acid?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Acetic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acid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An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aqueous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solution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having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pH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greater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than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7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referred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to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 xml:space="preserve">a/an </w:t>
      </w:r>
      <w:r w:rsidRPr="00A45D70">
        <w:rPr>
          <w:rFonts w:asciiTheme="minorHAnsi" w:hAnsiTheme="minorHAnsi" w:cstheme="minorHAnsi"/>
          <w:shd w:val="clear" w:color="auto" w:fill="FFFF00"/>
        </w:rPr>
        <w:t>Caustic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  <w:tab w:val="left" w:pos="6542"/>
        </w:tabs>
        <w:ind w:left="461" w:right="524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15"/>
        </w:rPr>
        <w:t xml:space="preserve"> </w:t>
      </w:r>
      <w:r w:rsidRPr="00A45D70">
        <w:rPr>
          <w:rFonts w:asciiTheme="minorHAnsi" w:hAnsiTheme="minorHAnsi" w:cstheme="minorHAnsi"/>
        </w:rPr>
        <w:t>hydrogen ion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with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pH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concentration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6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u w:val="single"/>
        </w:rPr>
        <w:tab/>
      </w:r>
      <w:r w:rsidRPr="00A45D70">
        <w:rPr>
          <w:rFonts w:asciiTheme="minorHAnsi" w:hAnsiTheme="minorHAnsi" w:cstheme="minorHAnsi"/>
        </w:rPr>
        <w:t>times greater than one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having a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pH equal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 xml:space="preserve">of 7. </w:t>
      </w:r>
      <w:r w:rsidRPr="00A45D70">
        <w:rPr>
          <w:rFonts w:asciiTheme="minorHAnsi" w:hAnsiTheme="minorHAnsi" w:cstheme="minorHAnsi"/>
          <w:shd w:val="clear" w:color="auto" w:fill="FFFF00"/>
        </w:rPr>
        <w:t>10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1266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Sodium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and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calcium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are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examples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Metals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that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burn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oxygen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form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their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corresponding metallic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oxides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309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Acids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when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reacting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with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metallic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carbonates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produce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Carbon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dioxide,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water,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salt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metal</w:t>
      </w:r>
    </w:p>
    <w:p w:rsidR="00B02DF2" w:rsidRPr="00A45D70" w:rsidRDefault="00B02DF2" w:rsidP="003752EB">
      <w:pPr>
        <w:pStyle w:val="ListParagraph"/>
        <w:numPr>
          <w:ilvl w:val="0"/>
          <w:numId w:val="2"/>
        </w:numPr>
        <w:tabs>
          <w:tab w:val="left" w:pos="462"/>
        </w:tabs>
        <w:ind w:left="461" w:right="23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15"/>
        </w:rPr>
        <w:t xml:space="preserve"> </w:t>
      </w:r>
      <w:r w:rsidRPr="00A45D70">
        <w:rPr>
          <w:rFonts w:asciiTheme="minorHAnsi" w:hAnsiTheme="minorHAnsi" w:cstheme="minorHAnsi"/>
        </w:rPr>
        <w:t>concentration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70%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acid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and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6%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to 15%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nitrogen oxides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with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vapor pressure 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49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mmHg at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68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F results in a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material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</w:rPr>
        <w:t xml:space="preserve">called </w:t>
      </w:r>
      <w:r w:rsidRPr="00A45D70">
        <w:rPr>
          <w:rFonts w:asciiTheme="minorHAnsi" w:hAnsiTheme="minorHAnsi" w:cstheme="minorHAnsi"/>
          <w:shd w:val="clear" w:color="auto" w:fill="FFFF00"/>
        </w:rPr>
        <w:t>Red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fuming acid</w:t>
      </w:r>
    </w:p>
    <w:bookmarkEnd w:id="0"/>
    <w:p w:rsidR="00521451" w:rsidRDefault="00521451"/>
    <w:sectPr w:rsidR="00521451">
      <w:pgSz w:w="12240" w:h="15840"/>
      <w:pgMar w:top="1380" w:right="1340" w:bottom="820" w:left="170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BA05CA"/>
    <w:multiLevelType w:val="hybridMultilevel"/>
    <w:tmpl w:val="B10CA8F2"/>
    <w:lvl w:ilvl="0" w:tplc="C082E6D2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15A1CC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BAF61884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D55A58F8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BF56CF32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5CEEAF2E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11D8DE3C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35E04AFC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09A2F622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3935707D"/>
    <w:multiLevelType w:val="hybridMultilevel"/>
    <w:tmpl w:val="AC0CEAD8"/>
    <w:lvl w:ilvl="0" w:tplc="18F275C6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DF2"/>
    <w:rsid w:val="003752EB"/>
    <w:rsid w:val="00521451"/>
    <w:rsid w:val="00B0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82D701-A8F1-47E0-BD8E-67B675892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02D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02DF2"/>
    <w:pPr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02DF2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02DF2"/>
    <w:pPr>
      <w:ind w:left="461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02DF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02DF2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2021-06-10T08:15:00Z</dcterms:created>
  <dcterms:modified xsi:type="dcterms:W3CDTF">2021-06-10T08:33:00Z</dcterms:modified>
</cp:coreProperties>
</file>