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17A" w:rsidRPr="001A417A" w:rsidRDefault="0059486A" w:rsidP="0059486A">
      <w:pPr>
        <w:pStyle w:val="Heading1"/>
        <w:spacing w:before="25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1A417A">
        <w:rPr>
          <w:rFonts w:asciiTheme="minorHAnsi" w:hAnsiTheme="minorHAnsi" w:cstheme="minorHAnsi"/>
          <w:sz w:val="22"/>
          <w:szCs w:val="22"/>
          <w:u w:val="none"/>
        </w:rPr>
        <w:t>St. Petersburg College</w:t>
      </w:r>
    </w:p>
    <w:p w:rsidR="0059486A" w:rsidRPr="001A417A" w:rsidRDefault="0059486A" w:rsidP="0059486A">
      <w:pPr>
        <w:pStyle w:val="Heading1"/>
        <w:spacing w:before="25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1A417A">
        <w:rPr>
          <w:rFonts w:asciiTheme="minorHAnsi" w:hAnsiTheme="minorHAnsi" w:cstheme="minorHAnsi"/>
          <w:sz w:val="22"/>
          <w:szCs w:val="22"/>
          <w:u w:val="none"/>
        </w:rPr>
        <w:t>FFP 1111</w:t>
      </w:r>
    </w:p>
    <w:p w:rsidR="0059486A" w:rsidRPr="001A417A" w:rsidRDefault="0059486A" w:rsidP="0059486A">
      <w:pPr>
        <w:pStyle w:val="Heading1"/>
        <w:spacing w:before="25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1A417A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1A417A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1A417A">
        <w:rPr>
          <w:rFonts w:asciiTheme="minorHAnsi" w:hAnsiTheme="minorHAnsi" w:cstheme="minorHAnsi"/>
          <w:sz w:val="22"/>
          <w:szCs w:val="22"/>
          <w:u w:val="none"/>
        </w:rPr>
        <w:t>7</w:t>
      </w:r>
      <w:r w:rsidRPr="001A417A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1A417A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59486A" w:rsidRPr="001A417A" w:rsidRDefault="001A417A" w:rsidP="001A417A">
      <w:pPr>
        <w:tabs>
          <w:tab w:val="left" w:pos="462"/>
        </w:tabs>
        <w:spacing w:before="90"/>
        <w:ind w:right="591"/>
        <w:rPr>
          <w:rFonts w:cstheme="minorHAnsi"/>
        </w:rPr>
      </w:pPr>
      <w:proofErr w:type="gramStart"/>
      <w:r>
        <w:rPr>
          <w:rFonts w:eastAsia="Times New Roman" w:cstheme="minorHAnsi"/>
          <w:b/>
          <w:lang w:val="en-US"/>
        </w:rPr>
        <w:t>1)</w:t>
      </w:r>
      <w:r w:rsidR="0059486A" w:rsidRPr="001A417A">
        <w:rPr>
          <w:rFonts w:cstheme="minorHAnsi"/>
        </w:rPr>
        <w:t>Which</w:t>
      </w:r>
      <w:proofErr w:type="gramEnd"/>
      <w:r w:rsidR="0059486A" w:rsidRPr="001A417A">
        <w:rPr>
          <w:rFonts w:cstheme="minorHAnsi"/>
          <w:spacing w:val="-2"/>
        </w:rPr>
        <w:t xml:space="preserve"> </w:t>
      </w:r>
      <w:r w:rsidR="0059486A" w:rsidRPr="001A417A">
        <w:rPr>
          <w:rFonts w:cstheme="minorHAnsi"/>
        </w:rPr>
        <w:t>two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gases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make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up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the</w:t>
      </w:r>
      <w:r w:rsidR="0059486A" w:rsidRPr="001A417A">
        <w:rPr>
          <w:rFonts w:cstheme="minorHAnsi"/>
          <w:spacing w:val="-2"/>
        </w:rPr>
        <w:t xml:space="preserve"> </w:t>
      </w:r>
      <w:r w:rsidR="0059486A" w:rsidRPr="001A417A">
        <w:rPr>
          <w:rFonts w:cstheme="minorHAnsi"/>
        </w:rPr>
        <w:t>majority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of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the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atmosphere of</w:t>
      </w:r>
      <w:r w:rsidR="0059486A" w:rsidRPr="001A417A">
        <w:rPr>
          <w:rFonts w:cstheme="minorHAnsi"/>
          <w:spacing w:val="-1"/>
        </w:rPr>
        <w:t xml:space="preserve"> </w:t>
      </w:r>
      <w:r w:rsidR="0059486A" w:rsidRPr="001A417A">
        <w:rPr>
          <w:rFonts w:cstheme="minorHAnsi"/>
        </w:rPr>
        <w:t>the</w:t>
      </w:r>
      <w:r w:rsidR="0059486A" w:rsidRPr="001A417A">
        <w:rPr>
          <w:rFonts w:cstheme="minorHAnsi"/>
          <w:spacing w:val="-3"/>
        </w:rPr>
        <w:t xml:space="preserve"> </w:t>
      </w:r>
      <w:r w:rsidR="0059486A" w:rsidRPr="001A417A">
        <w:rPr>
          <w:rFonts w:cstheme="minorHAnsi"/>
        </w:rPr>
        <w:t>Earth?</w:t>
      </w:r>
      <w:r w:rsidR="0059486A" w:rsidRPr="001A417A">
        <w:rPr>
          <w:rFonts w:cstheme="minorHAnsi"/>
          <w:spacing w:val="-8"/>
        </w:rPr>
        <w:t xml:space="preserve"> </w:t>
      </w:r>
      <w:r w:rsidR="0059486A" w:rsidRPr="001A417A">
        <w:rPr>
          <w:rFonts w:cstheme="minorHAnsi"/>
          <w:shd w:val="clear" w:color="auto" w:fill="FFFF00"/>
        </w:rPr>
        <w:t>21%</w:t>
      </w:r>
      <w:r w:rsidR="0059486A" w:rsidRPr="001A417A">
        <w:rPr>
          <w:rFonts w:cstheme="minorHAnsi"/>
          <w:spacing w:val="-1"/>
          <w:shd w:val="clear" w:color="auto" w:fill="FFFF00"/>
        </w:rPr>
        <w:t xml:space="preserve"> </w:t>
      </w:r>
      <w:r w:rsidR="0059486A" w:rsidRPr="001A417A">
        <w:rPr>
          <w:rFonts w:cstheme="minorHAnsi"/>
          <w:shd w:val="clear" w:color="auto" w:fill="FFFF00"/>
        </w:rPr>
        <w:t>oxygen,</w:t>
      </w:r>
      <w:r w:rsidR="0059486A" w:rsidRPr="001A417A">
        <w:rPr>
          <w:rFonts w:cstheme="minorHAnsi"/>
          <w:spacing w:val="-57"/>
        </w:rPr>
        <w:t xml:space="preserve"> </w:t>
      </w:r>
      <w:r w:rsidR="0059486A" w:rsidRPr="001A417A">
        <w:rPr>
          <w:rFonts w:cstheme="minorHAnsi"/>
          <w:shd w:val="clear" w:color="auto" w:fill="FFFF00"/>
        </w:rPr>
        <w:t>78%</w:t>
      </w:r>
      <w:r w:rsidR="0059486A" w:rsidRPr="001A417A">
        <w:rPr>
          <w:rFonts w:cstheme="minorHAnsi"/>
          <w:spacing w:val="-1"/>
          <w:shd w:val="clear" w:color="auto" w:fill="FFFF00"/>
        </w:rPr>
        <w:t xml:space="preserve"> </w:t>
      </w:r>
      <w:r w:rsidR="0059486A" w:rsidRPr="001A417A">
        <w:rPr>
          <w:rFonts w:cstheme="minorHAnsi"/>
          <w:shd w:val="clear" w:color="auto" w:fill="FFFF00"/>
        </w:rPr>
        <w:t>nitrogen</w:t>
      </w:r>
    </w:p>
    <w:p w:rsidR="0059486A" w:rsidRPr="001A417A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rPr>
          <w:rFonts w:cstheme="minorHAnsi"/>
        </w:rPr>
      </w:pPr>
      <w:r w:rsidRPr="001A417A">
        <w:rPr>
          <w:rFonts w:cstheme="minorHAnsi"/>
        </w:rPr>
        <w:t>What</w:t>
      </w:r>
      <w:r w:rsidRPr="001A417A">
        <w:rPr>
          <w:rFonts w:cstheme="minorHAnsi"/>
          <w:spacing w:val="-3"/>
        </w:rPr>
        <w:t xml:space="preserve"> </w:t>
      </w:r>
      <w:r w:rsidRPr="001A417A">
        <w:rPr>
          <w:rFonts w:cstheme="minorHAnsi"/>
        </w:rPr>
        <w:t>is</w:t>
      </w:r>
      <w:r w:rsidRPr="001A417A">
        <w:rPr>
          <w:rFonts w:cstheme="minorHAnsi"/>
          <w:spacing w:val="-1"/>
        </w:rPr>
        <w:t xml:space="preserve"> </w:t>
      </w:r>
      <w:r w:rsidRPr="001A417A">
        <w:rPr>
          <w:rFonts w:cstheme="minorHAnsi"/>
        </w:rPr>
        <w:t>a</w:t>
      </w:r>
      <w:r w:rsidRPr="001A417A">
        <w:rPr>
          <w:rFonts w:cstheme="minorHAnsi"/>
          <w:spacing w:val="-2"/>
        </w:rPr>
        <w:t xml:space="preserve"> </w:t>
      </w:r>
      <w:r w:rsidRPr="001A417A">
        <w:rPr>
          <w:rFonts w:cstheme="minorHAnsi"/>
        </w:rPr>
        <w:t>chemical</w:t>
      </w:r>
      <w:r w:rsidRPr="001A417A">
        <w:rPr>
          <w:rFonts w:cstheme="minorHAnsi"/>
          <w:spacing w:val="-2"/>
        </w:rPr>
        <w:t xml:space="preserve"> </w:t>
      </w:r>
      <w:r w:rsidRPr="001A417A">
        <w:rPr>
          <w:rFonts w:cstheme="minorHAnsi"/>
        </w:rPr>
        <w:t>oxygen generator designed</w:t>
      </w:r>
      <w:r w:rsidRPr="001A417A">
        <w:rPr>
          <w:rFonts w:cstheme="minorHAnsi"/>
          <w:spacing w:val="-1"/>
        </w:rPr>
        <w:t xml:space="preserve"> </w:t>
      </w:r>
      <w:r w:rsidRPr="001A417A">
        <w:rPr>
          <w:rFonts w:cstheme="minorHAnsi"/>
        </w:rPr>
        <w:t>to</w:t>
      </w:r>
      <w:r w:rsidRPr="001A417A">
        <w:rPr>
          <w:rFonts w:cstheme="minorHAnsi"/>
          <w:spacing w:val="-1"/>
        </w:rPr>
        <w:t xml:space="preserve"> </w:t>
      </w:r>
      <w:r w:rsidRPr="001A417A">
        <w:rPr>
          <w:rFonts w:cstheme="minorHAnsi"/>
        </w:rPr>
        <w:t>do?</w:t>
      </w:r>
      <w:r w:rsidRPr="001A417A">
        <w:rPr>
          <w:rFonts w:cstheme="minorHAnsi"/>
          <w:spacing w:val="-3"/>
        </w:rPr>
        <w:t xml:space="preserve"> </w:t>
      </w:r>
      <w:r w:rsidRPr="001A417A">
        <w:rPr>
          <w:rFonts w:cstheme="minorHAnsi"/>
          <w:shd w:val="clear" w:color="auto" w:fill="FFFF00"/>
        </w:rPr>
        <w:t>Produce</w:t>
      </w:r>
      <w:r w:rsidRPr="001A417A">
        <w:rPr>
          <w:rFonts w:cstheme="minorHAnsi"/>
          <w:spacing w:val="-2"/>
          <w:shd w:val="clear" w:color="auto" w:fill="FFFF00"/>
        </w:rPr>
        <w:t xml:space="preserve"> </w:t>
      </w:r>
      <w:r w:rsidRPr="001A417A">
        <w:rPr>
          <w:rFonts w:cstheme="minorHAnsi"/>
          <w:shd w:val="clear" w:color="auto" w:fill="FFFF00"/>
        </w:rPr>
        <w:t>oxygen</w:t>
      </w:r>
      <w:r w:rsidRPr="001A417A">
        <w:rPr>
          <w:rFonts w:cstheme="minorHAnsi"/>
          <w:spacing w:val="-1"/>
          <w:shd w:val="clear" w:color="auto" w:fill="FFFF00"/>
        </w:rPr>
        <w:t xml:space="preserve"> </w:t>
      </w:r>
      <w:r w:rsidRPr="001A417A">
        <w:rPr>
          <w:rFonts w:cstheme="minorHAnsi"/>
          <w:shd w:val="clear" w:color="auto" w:fill="FFFF00"/>
        </w:rPr>
        <w:t>on</w:t>
      </w:r>
      <w:r w:rsidRPr="001A417A">
        <w:rPr>
          <w:rFonts w:cstheme="minorHAnsi"/>
          <w:spacing w:val="-1"/>
          <w:shd w:val="clear" w:color="auto" w:fill="FFFF00"/>
        </w:rPr>
        <w:t xml:space="preserve"> </w:t>
      </w:r>
      <w:r w:rsidRPr="001A417A">
        <w:rPr>
          <w:rFonts w:cstheme="minorHAnsi"/>
          <w:shd w:val="clear" w:color="auto" w:fill="FFFF00"/>
        </w:rPr>
        <w:t>demand</w:t>
      </w:r>
    </w:p>
    <w:p w:rsidR="0059486A" w:rsidRPr="001A417A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right="205"/>
        <w:rPr>
          <w:rFonts w:cstheme="minorHAnsi"/>
        </w:rPr>
      </w:pPr>
      <w:r w:rsidRPr="001A417A">
        <w:rPr>
          <w:rFonts w:cstheme="minorHAnsi"/>
          <w:spacing w:val="-1"/>
        </w:rPr>
        <w:t>How</w:t>
      </w:r>
      <w:r w:rsidRPr="001A417A">
        <w:rPr>
          <w:rFonts w:cstheme="minorHAnsi"/>
          <w:spacing w:val="-2"/>
        </w:rPr>
        <w:t xml:space="preserve"> </w:t>
      </w:r>
      <w:r w:rsidRPr="001A417A">
        <w:rPr>
          <w:rFonts w:cstheme="minorHAnsi"/>
          <w:spacing w:val="-1"/>
        </w:rPr>
        <w:t xml:space="preserve">does </w:t>
      </w:r>
      <w:r w:rsidRPr="001A417A">
        <w:rPr>
          <w:rFonts w:cstheme="minorHAnsi"/>
        </w:rPr>
        <w:t>OSHA</w:t>
      </w:r>
      <w:r w:rsidRPr="001A417A">
        <w:rPr>
          <w:rFonts w:cstheme="minorHAnsi"/>
          <w:spacing w:val="-15"/>
        </w:rPr>
        <w:t xml:space="preserve"> </w:t>
      </w:r>
      <w:r w:rsidRPr="001A417A">
        <w:rPr>
          <w:rFonts w:cstheme="minorHAnsi"/>
        </w:rPr>
        <w:t>define</w:t>
      </w:r>
      <w:r w:rsidRPr="001A417A">
        <w:rPr>
          <w:rFonts w:cstheme="minorHAnsi"/>
          <w:spacing w:val="-2"/>
        </w:rPr>
        <w:t xml:space="preserve"> </w:t>
      </w:r>
      <w:r w:rsidRPr="001A417A">
        <w:rPr>
          <w:rFonts w:cstheme="minorHAnsi"/>
        </w:rPr>
        <w:t>a bulk</w:t>
      </w:r>
      <w:r w:rsidRPr="001A417A">
        <w:rPr>
          <w:rFonts w:cstheme="minorHAnsi"/>
          <w:spacing w:val="-2"/>
        </w:rPr>
        <w:t xml:space="preserve"> </w:t>
      </w:r>
      <w:r w:rsidRPr="001A417A">
        <w:rPr>
          <w:rFonts w:cstheme="minorHAnsi"/>
        </w:rPr>
        <w:t>oxygen</w:t>
      </w:r>
      <w:r w:rsidRPr="001A417A">
        <w:rPr>
          <w:rFonts w:cstheme="minorHAnsi"/>
          <w:spacing w:val="-2"/>
        </w:rPr>
        <w:t xml:space="preserve"> </w:t>
      </w:r>
      <w:r w:rsidRPr="001A417A">
        <w:rPr>
          <w:rFonts w:cstheme="minorHAnsi"/>
        </w:rPr>
        <w:t>system?</w:t>
      </w:r>
      <w:r w:rsidRPr="001A417A">
        <w:rPr>
          <w:rFonts w:cstheme="minorHAnsi"/>
          <w:spacing w:val="-1"/>
        </w:rPr>
        <w:t xml:space="preserve"> </w:t>
      </w:r>
      <w:r w:rsidRPr="001A417A">
        <w:rPr>
          <w:rFonts w:cstheme="minorHAnsi"/>
          <w:shd w:val="clear" w:color="auto" w:fill="FFFF00"/>
        </w:rPr>
        <w:t>An</w:t>
      </w:r>
      <w:r w:rsidRPr="001A417A">
        <w:rPr>
          <w:rFonts w:cstheme="minorHAnsi"/>
          <w:spacing w:val="-1"/>
          <w:shd w:val="clear" w:color="auto" w:fill="FFFF00"/>
        </w:rPr>
        <w:t xml:space="preserve"> </w:t>
      </w:r>
      <w:r w:rsidRPr="001A417A">
        <w:rPr>
          <w:rFonts w:cstheme="minorHAnsi"/>
          <w:shd w:val="clear" w:color="auto" w:fill="FFFF00"/>
        </w:rPr>
        <w:t>assembly of</w:t>
      </w:r>
      <w:r w:rsidRPr="001A417A">
        <w:rPr>
          <w:rFonts w:cstheme="minorHAnsi"/>
          <w:spacing w:val="-2"/>
          <w:shd w:val="clear" w:color="auto" w:fill="FFFF00"/>
        </w:rPr>
        <w:t xml:space="preserve"> </w:t>
      </w:r>
      <w:r w:rsidRPr="001A417A">
        <w:rPr>
          <w:rFonts w:cstheme="minorHAnsi"/>
          <w:shd w:val="clear" w:color="auto" w:fill="FFFF00"/>
        </w:rPr>
        <w:t>equipment</w:t>
      </w:r>
      <w:r w:rsidRPr="001A417A">
        <w:rPr>
          <w:rFonts w:cstheme="minorHAnsi"/>
          <w:spacing w:val="-2"/>
          <w:shd w:val="clear" w:color="auto" w:fill="FFFF00"/>
        </w:rPr>
        <w:t xml:space="preserve"> </w:t>
      </w:r>
      <w:r w:rsidRPr="001A417A">
        <w:rPr>
          <w:rFonts w:cstheme="minorHAnsi"/>
          <w:shd w:val="clear" w:color="auto" w:fill="FFFF00"/>
        </w:rPr>
        <w:t>(storage tank,</w:t>
      </w:r>
      <w:r w:rsidRPr="001A417A">
        <w:rPr>
          <w:rFonts w:cstheme="minorHAnsi"/>
          <w:spacing w:val="-57"/>
        </w:rPr>
        <w:t xml:space="preserve"> </w:t>
      </w:r>
      <w:r w:rsidRPr="001A417A">
        <w:rPr>
          <w:rFonts w:cstheme="minorHAnsi"/>
          <w:shd w:val="clear" w:color="auto" w:fill="FFFF00"/>
        </w:rPr>
        <w:t>pressure regulators, safety devices, vaporizers, manifolds, and interconnecting piping)</w:t>
      </w:r>
      <w:r w:rsidRPr="001A417A">
        <w:rPr>
          <w:rFonts w:cstheme="minorHAnsi"/>
          <w:spacing w:val="1"/>
        </w:rPr>
        <w:t xml:space="preserve"> </w:t>
      </w:r>
      <w:r w:rsidRPr="001A417A">
        <w:rPr>
          <w:rFonts w:cstheme="minorHAnsi"/>
          <w:shd w:val="clear" w:color="auto" w:fill="FFFF00"/>
        </w:rPr>
        <w:t>that possesses an oxygen storage capacity at normal temperature and pressure of more</w:t>
      </w:r>
      <w:r w:rsidRPr="001A417A">
        <w:rPr>
          <w:rFonts w:cstheme="minorHAnsi"/>
          <w:spacing w:val="1"/>
        </w:rPr>
        <w:t xml:space="preserve"> </w:t>
      </w:r>
      <w:r w:rsidRPr="001A417A">
        <w:rPr>
          <w:rFonts w:cstheme="minorHAnsi"/>
          <w:shd w:val="clear" w:color="auto" w:fill="FFFF00"/>
        </w:rPr>
        <w:t>than 13,000 ft</w:t>
      </w:r>
      <w:r w:rsidRPr="001A417A">
        <w:rPr>
          <w:rFonts w:cstheme="minorHAnsi"/>
          <w:shd w:val="clear" w:color="auto" w:fill="FFFF00"/>
          <w:vertAlign w:val="superscript"/>
        </w:rPr>
        <w:t>3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ind w:left="461" w:right="117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What is an allotrope? </w:t>
      </w:r>
      <w:r w:rsidRPr="00A45D70">
        <w:rPr>
          <w:rFonts w:asciiTheme="minorHAnsi" w:hAnsiTheme="minorHAnsi" w:cstheme="minorHAnsi"/>
          <w:shd w:val="clear" w:color="auto" w:fill="FFFF00"/>
        </w:rPr>
        <w:t>A unique variation of an element possessing a set of physical and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chemical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properties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that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are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different from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properties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other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form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element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426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Volatile</w:t>
      </w:r>
      <w:r w:rsidRPr="00A45D70">
        <w:rPr>
          <w:rFonts w:asciiTheme="minorHAnsi" w:hAnsiTheme="minorHAnsi" w:cstheme="minorHAnsi"/>
          <w:spacing w:val="-6"/>
        </w:rPr>
        <w:t xml:space="preserve"> </w:t>
      </w:r>
      <w:r w:rsidRPr="00A45D70">
        <w:rPr>
          <w:rFonts w:asciiTheme="minorHAnsi" w:hAnsiTheme="minorHAnsi" w:cstheme="minorHAnsi"/>
        </w:rPr>
        <w:t>organic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compounds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consist</w:t>
      </w:r>
      <w:r w:rsidRPr="00A45D70">
        <w:rPr>
          <w:rFonts w:asciiTheme="minorHAnsi" w:hAnsiTheme="minorHAnsi" w:cstheme="minorHAnsi"/>
          <w:spacing w:val="-6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which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5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5"/>
        </w:rPr>
        <w:t xml:space="preserve"> </w:t>
      </w:r>
      <w:r w:rsidRPr="00A45D70">
        <w:rPr>
          <w:rFonts w:asciiTheme="minorHAnsi" w:hAnsiTheme="minorHAnsi" w:cstheme="minorHAnsi"/>
        </w:rPr>
        <w:t>following?</w:t>
      </w:r>
      <w:r w:rsidRPr="00A45D70">
        <w:rPr>
          <w:rFonts w:asciiTheme="minorHAnsi" w:hAnsiTheme="minorHAnsi" w:cstheme="minorHAnsi"/>
          <w:spacing w:val="-5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air</w:t>
      </w:r>
      <w:r w:rsidRPr="00A45D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emissions</w:t>
      </w:r>
      <w:r w:rsidRPr="00A45D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from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petroleum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refineries,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fuel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dispensers,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chemical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plants,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other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industrial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facilities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175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>What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are</w:t>
      </w:r>
      <w:r w:rsidRPr="00A45D70">
        <w:rPr>
          <w:rFonts w:asciiTheme="minorHAnsi" w:hAnsiTheme="minorHAnsi" w:cstheme="minorHAnsi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the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exposure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limits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set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by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OSHA</w:t>
      </w:r>
      <w:r w:rsidRPr="00A45D70">
        <w:rPr>
          <w:rFonts w:asciiTheme="minorHAnsi" w:hAnsiTheme="minorHAnsi" w:cstheme="minorHAnsi"/>
          <w:spacing w:val="-15"/>
        </w:rPr>
        <w:t xml:space="preserve"> </w:t>
      </w:r>
      <w:r w:rsidRPr="00A45D70">
        <w:rPr>
          <w:rFonts w:asciiTheme="minorHAnsi" w:hAnsiTheme="minorHAnsi" w:cstheme="minorHAnsi"/>
        </w:rPr>
        <w:t>for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employee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exposure to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 xml:space="preserve">ozone? </w:t>
      </w:r>
      <w:r w:rsidRPr="00A45D70">
        <w:rPr>
          <w:rFonts w:asciiTheme="minorHAnsi" w:hAnsiTheme="minorHAnsi" w:cstheme="minorHAnsi"/>
          <w:shd w:val="clear" w:color="auto" w:fill="FFFF00"/>
        </w:rPr>
        <w:t>To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ozone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concentration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air 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0.1 ppm,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averaged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over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 8-hr workday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157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 did the Montreal Protocol establish</w:t>
      </w:r>
      <w:r w:rsidRPr="00A45D70">
        <w:rPr>
          <w:rFonts w:asciiTheme="minorHAnsi" w:hAnsiTheme="minorHAnsi" w:cstheme="minorHAnsi"/>
          <w:shd w:val="clear" w:color="auto" w:fill="FFFF00"/>
        </w:rPr>
        <w:t>? It phased out the manufacture, import, and use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ozone-depleting substances</w:t>
      </w:r>
      <w:r w:rsidRPr="00A45D70">
        <w:rPr>
          <w:rFonts w:asciiTheme="minorHAnsi" w:hAnsiTheme="minorHAnsi" w:cstheme="minorHAnsi"/>
        </w:rPr>
        <w:t>.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Hydrogen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stored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by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compression.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gramStart"/>
      <w:r w:rsidRPr="00A45D70">
        <w:rPr>
          <w:rFonts w:asciiTheme="minorHAnsi" w:hAnsiTheme="minorHAnsi" w:cstheme="minorHAnsi"/>
          <w:shd w:val="clear" w:color="auto" w:fill="FFFF00"/>
        </w:rPr>
        <w:t>as</w:t>
      </w:r>
      <w:proofErr w:type="gramEnd"/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cryogenic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liquid.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Both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&amp;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152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How do hydrogen fuel cells work? </w:t>
      </w:r>
      <w:r w:rsidRPr="00A45D70">
        <w:rPr>
          <w:rFonts w:asciiTheme="minorHAnsi" w:hAnsiTheme="minorHAnsi" w:cstheme="minorHAnsi"/>
          <w:shd w:val="clear" w:color="auto" w:fill="FFFF00"/>
        </w:rPr>
        <w:t>Hydrogen reacts with atmospheric oxygen and creates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electricity.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>A</w:t>
      </w:r>
      <w:r w:rsidRPr="00A45D70">
        <w:rPr>
          <w:rFonts w:asciiTheme="minorHAnsi" w:hAnsiTheme="minorHAnsi" w:cstheme="minorHAnsi"/>
          <w:spacing w:val="-14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substance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used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to</w:t>
      </w:r>
      <w:r w:rsidRPr="00A45D70">
        <w:rPr>
          <w:rFonts w:asciiTheme="minorHAnsi" w:hAnsiTheme="minorHAnsi" w:cstheme="minorHAnsi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kill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disease-causing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microorganisms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is known as a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proofErr w:type="spellStart"/>
      <w:r w:rsidRPr="00A45D70">
        <w:rPr>
          <w:rFonts w:asciiTheme="minorHAnsi" w:hAnsiTheme="minorHAnsi" w:cstheme="minorHAnsi"/>
          <w:shd w:val="clear" w:color="auto" w:fill="FFFF00"/>
        </w:rPr>
        <w:t>Microbicide</w:t>
      </w:r>
      <w:proofErr w:type="spellEnd"/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425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What is a chlorination reaction? </w:t>
      </w:r>
      <w:r w:rsidRPr="00A45D70">
        <w:rPr>
          <w:rFonts w:asciiTheme="minorHAnsi" w:hAnsiTheme="minorHAnsi" w:cstheme="minorHAnsi"/>
          <w:shd w:val="clear" w:color="auto" w:fill="FFFF00"/>
        </w:rPr>
        <w:t>Chlorine atoms are incorporated into a compound in a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oxidation reaction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When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chlorine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dissolved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water,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produced?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A45D70">
        <w:rPr>
          <w:rFonts w:asciiTheme="minorHAnsi" w:hAnsiTheme="minorHAnsi" w:cstheme="minorHAnsi"/>
          <w:shd w:val="clear" w:color="auto" w:fill="FFFF00"/>
        </w:rPr>
        <w:t>Hypochlorous</w:t>
      </w:r>
      <w:proofErr w:type="spellEnd"/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acid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243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DOT</w:t>
      </w:r>
      <w:r w:rsidRPr="00A45D70">
        <w:rPr>
          <w:rFonts w:asciiTheme="minorHAnsi" w:hAnsiTheme="minorHAnsi" w:cstheme="minorHAnsi"/>
          <w:spacing w:val="-6"/>
        </w:rPr>
        <w:t xml:space="preserve"> </w:t>
      </w:r>
      <w:r w:rsidRPr="00A45D70">
        <w:rPr>
          <w:rFonts w:asciiTheme="minorHAnsi" w:hAnsiTheme="minorHAnsi" w:cstheme="minorHAnsi"/>
        </w:rPr>
        <w:t>initial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isolation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distance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for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 xml:space="preserve">chlorine? </w:t>
      </w:r>
      <w:r w:rsidRPr="00A45D70">
        <w:rPr>
          <w:rFonts w:asciiTheme="minorHAnsi" w:hAnsiTheme="minorHAnsi" w:cstheme="minorHAnsi"/>
          <w:shd w:val="clear" w:color="auto" w:fill="FFFF00"/>
        </w:rPr>
        <w:t>3000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spellStart"/>
      <w:r w:rsidRPr="00A45D70">
        <w:rPr>
          <w:rFonts w:asciiTheme="minorHAnsi" w:hAnsiTheme="minorHAnsi" w:cstheme="minorHAnsi"/>
          <w:shd w:val="clear" w:color="auto" w:fill="FFFF00"/>
        </w:rPr>
        <w:t>ft</w:t>
      </w:r>
      <w:proofErr w:type="spellEnd"/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all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directions for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spills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from a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railroad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tank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car,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highway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tank truck, or trailer</w:t>
      </w:r>
      <w:r w:rsidRPr="00A45D70">
        <w:rPr>
          <w:rFonts w:asciiTheme="minorHAnsi" w:hAnsiTheme="minorHAnsi" w:cstheme="minorHAnsi"/>
        </w:rPr>
        <w:t>.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what temperature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does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white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phosphorous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spontaneously ignite?</w:t>
      </w:r>
      <w:r w:rsidRPr="00A45D70">
        <w:rPr>
          <w:rFonts w:asciiTheme="minorHAnsi" w:hAnsiTheme="minorHAnsi" w:cstheme="minorHAnsi"/>
          <w:spacing w:val="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86°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48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When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red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phosphorous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spontaneously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combustible?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Only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when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stored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large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bulk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quantities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1173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Elemental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sulfur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likely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to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ignite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spontaneously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under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which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following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conditions?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If exposed to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 oxidizing agent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323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Which of the following statement regarding responses to incidents involving white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 xml:space="preserve">phosphorus is correct? </w:t>
      </w:r>
      <w:r w:rsidRPr="00A45D70">
        <w:rPr>
          <w:rFonts w:asciiTheme="minorHAnsi" w:hAnsiTheme="minorHAnsi" w:cstheme="minorHAnsi"/>
          <w:shd w:val="clear" w:color="auto" w:fill="FFFF00"/>
        </w:rPr>
        <w:t>Dams or dikes should be constructed to prevent phosphorus run-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if it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begins to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melt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agent should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be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used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to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when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extinguishing a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fire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involving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red phosphorus?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Sand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21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>In</w:t>
      </w:r>
      <w:r w:rsidRPr="00A45D70">
        <w:rPr>
          <w:rFonts w:asciiTheme="minorHAnsi" w:hAnsiTheme="minorHAnsi" w:cstheme="minorHAnsi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accordance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with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OSHA</w:t>
      </w:r>
      <w:r w:rsidRPr="00A45D70">
        <w:rPr>
          <w:rFonts w:asciiTheme="minorHAnsi" w:hAnsiTheme="minorHAnsi" w:cstheme="minorHAnsi"/>
          <w:spacing w:val="-13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29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C.F.R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1910.146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an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oxygen-enriched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r w:rsidRPr="00A45D70">
        <w:rPr>
          <w:rFonts w:asciiTheme="minorHAnsi" w:hAnsiTheme="minorHAnsi" w:cstheme="minorHAnsi"/>
        </w:rPr>
        <w:t>atmosphere is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defined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as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one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that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contains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an oxygen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concentration of: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More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than 23.5%</w:t>
      </w:r>
    </w:p>
    <w:p w:rsidR="0059486A" w:rsidRPr="00A45D70" w:rsidRDefault="0059486A" w:rsidP="001A417A">
      <w:pPr>
        <w:pStyle w:val="ListParagraph"/>
        <w:numPr>
          <w:ilvl w:val="0"/>
          <w:numId w:val="2"/>
        </w:numPr>
        <w:tabs>
          <w:tab w:val="left" w:pos="462"/>
        </w:tabs>
        <w:ind w:left="461" w:right="53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What conditions involving hydrogen increase the risk of fire and/or explosion? </w:t>
      </w:r>
      <w:r w:rsidRPr="00A45D70">
        <w:rPr>
          <w:rFonts w:asciiTheme="minorHAnsi" w:hAnsiTheme="minorHAnsi" w:cstheme="minorHAnsi"/>
          <w:shd w:val="clear" w:color="auto" w:fill="FFFF00"/>
        </w:rPr>
        <w:t>When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released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indoors or into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 enclosure</w:t>
      </w:r>
    </w:p>
    <w:bookmarkEnd w:id="0"/>
    <w:p w:rsidR="00521451" w:rsidRDefault="00521451"/>
    <w:sectPr w:rsidR="0052145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95ECC"/>
    <w:multiLevelType w:val="hybridMultilevel"/>
    <w:tmpl w:val="2ADA59D8"/>
    <w:lvl w:ilvl="0" w:tplc="47A4AF52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w w:val="100"/>
        <w:lang w:val="en-US" w:eastAsia="en-US" w:bidi="ar-SA"/>
      </w:rPr>
    </w:lvl>
    <w:lvl w:ilvl="1" w:tplc="93AE28E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9BA492A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D4E603F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4E6284D0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BDC8243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DF90331A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E8245F4A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023403A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7D5B4E89"/>
    <w:multiLevelType w:val="hybridMultilevel"/>
    <w:tmpl w:val="77CAEF8A"/>
    <w:lvl w:ilvl="0" w:tplc="28D8605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86A"/>
    <w:rsid w:val="001A417A"/>
    <w:rsid w:val="00521451"/>
    <w:rsid w:val="0059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C84688-41BB-40CF-A58C-EB3D56BBD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59486A"/>
    <w:pPr>
      <w:widowControl w:val="0"/>
      <w:autoSpaceDE w:val="0"/>
      <w:autoSpaceDN w:val="0"/>
      <w:spacing w:after="0" w:line="240" w:lineRule="auto"/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9486A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9486A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9486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9486A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2021-06-10T08:15:00Z</dcterms:created>
  <dcterms:modified xsi:type="dcterms:W3CDTF">2021-06-10T08:25:00Z</dcterms:modified>
</cp:coreProperties>
</file>