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F26" w:rsidRDefault="00856F26" w:rsidP="00856F26">
      <w:pPr>
        <w:pStyle w:val="Heading1"/>
        <w:tabs>
          <w:tab w:val="left" w:pos="4037"/>
        </w:tabs>
        <w:spacing w:before="1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56F26">
        <w:rPr>
          <w:rFonts w:asciiTheme="minorHAnsi" w:hAnsiTheme="minorHAnsi" w:cstheme="minorHAnsi"/>
          <w:sz w:val="22"/>
          <w:szCs w:val="22"/>
        </w:rPr>
        <w:t>Ashford University</w:t>
      </w:r>
    </w:p>
    <w:p w:rsidR="00856F26" w:rsidRDefault="00D61C55" w:rsidP="00856F26">
      <w:pPr>
        <w:pStyle w:val="Heading1"/>
        <w:tabs>
          <w:tab w:val="left" w:pos="4037"/>
        </w:tabs>
        <w:spacing w:before="160"/>
        <w:ind w:left="0"/>
        <w:rPr>
          <w:rFonts w:asciiTheme="minorHAnsi" w:hAnsiTheme="minorHAnsi" w:cstheme="minorHAnsi"/>
          <w:sz w:val="22"/>
          <w:szCs w:val="22"/>
        </w:rPr>
      </w:pPr>
      <w:r w:rsidRPr="00856F26">
        <w:rPr>
          <w:rFonts w:asciiTheme="minorHAnsi" w:hAnsiTheme="minorHAnsi" w:cstheme="minorHAnsi"/>
          <w:sz w:val="22"/>
          <w:szCs w:val="22"/>
        </w:rPr>
        <w:t>SOC</w:t>
      </w:r>
      <w:r w:rsidRPr="00856F2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313</w:t>
      </w:r>
      <w:r w:rsidRPr="00856F2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Week</w:t>
      </w:r>
      <w:r w:rsidRPr="00856F2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1</w:t>
      </w:r>
      <w:r w:rsidRPr="00856F2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</w:p>
    <w:p w:rsidR="00E717FF" w:rsidRPr="00856F26" w:rsidRDefault="00D61C55" w:rsidP="00856F26">
      <w:pPr>
        <w:pStyle w:val="Heading1"/>
        <w:tabs>
          <w:tab w:val="left" w:pos="4037"/>
        </w:tabs>
        <w:spacing w:before="160"/>
        <w:ind w:left="0"/>
        <w:rPr>
          <w:rFonts w:asciiTheme="minorHAnsi" w:hAnsiTheme="minorHAnsi" w:cstheme="minorHAnsi"/>
          <w:sz w:val="22"/>
          <w:szCs w:val="22"/>
        </w:rPr>
      </w:pPr>
      <w:r w:rsidRPr="00856F26">
        <w:rPr>
          <w:rFonts w:asciiTheme="minorHAnsi" w:hAnsiTheme="minorHAnsi" w:cstheme="minorHAnsi"/>
          <w:sz w:val="22"/>
          <w:szCs w:val="22"/>
        </w:rPr>
        <w:t>January 25</w:t>
      </w:r>
      <w:r w:rsidRPr="00856F2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</w:p>
    <w:p w:rsidR="00E717FF" w:rsidRPr="00856F26" w:rsidRDefault="00D61C55">
      <w:pPr>
        <w:pStyle w:val="ListParagraph"/>
        <w:numPr>
          <w:ilvl w:val="0"/>
          <w:numId w:val="5"/>
        </w:numPr>
        <w:tabs>
          <w:tab w:val="left" w:pos="822"/>
          <w:tab w:val="left" w:pos="6460"/>
        </w:tabs>
        <w:spacing w:before="42"/>
        <w:ind w:hanging="361"/>
        <w:rPr>
          <w:rFonts w:asciiTheme="minorHAnsi" w:hAnsiTheme="minorHAnsi" w:cstheme="minorHAnsi"/>
        </w:rPr>
      </w:pPr>
      <w:r w:rsidRPr="00856F26">
        <w:rPr>
          <w:rFonts w:asciiTheme="minorHAnsi" w:hAnsiTheme="minorHAnsi" w:cstheme="minorHAnsi"/>
        </w:rPr>
        <w:t>Being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in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remission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means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the person</w:t>
      </w:r>
      <w:r w:rsidRPr="00856F26">
        <w:rPr>
          <w:rFonts w:asciiTheme="minorHAnsi" w:hAnsiTheme="minorHAnsi" w:cstheme="minorHAnsi"/>
          <w:u w:val="single"/>
        </w:rPr>
        <w:tab/>
      </w:r>
      <w:r w:rsidRPr="00856F26">
        <w:rPr>
          <w:rFonts w:asciiTheme="minorHAnsi" w:hAnsiTheme="minorHAnsi" w:cstheme="minorHAnsi"/>
        </w:rPr>
        <w:t>.</w:t>
      </w:r>
    </w:p>
    <w:p w:rsidR="00E717FF" w:rsidRPr="00856F26" w:rsidRDefault="00D61C55">
      <w:pPr>
        <w:pStyle w:val="Heading1"/>
        <w:numPr>
          <w:ilvl w:val="1"/>
          <w:numId w:val="5"/>
        </w:numPr>
        <w:tabs>
          <w:tab w:val="left" w:pos="882"/>
        </w:tabs>
        <w:ind w:hanging="421"/>
        <w:rPr>
          <w:rFonts w:asciiTheme="minorHAnsi" w:hAnsiTheme="minorHAnsi" w:cstheme="minorHAnsi"/>
          <w:sz w:val="22"/>
          <w:szCs w:val="22"/>
        </w:rPr>
      </w:pPr>
      <w:r w:rsidRPr="00856F26">
        <w:rPr>
          <w:rFonts w:asciiTheme="minorHAnsi" w:hAnsiTheme="minorHAnsi" w:cstheme="minorHAnsi"/>
          <w:sz w:val="22"/>
          <w:szCs w:val="22"/>
        </w:rPr>
        <w:t>Is</w:t>
      </w:r>
      <w:r w:rsidRPr="00856F2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cured</w:t>
      </w:r>
      <w:r w:rsidRPr="00856F2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and</w:t>
      </w:r>
      <w:r w:rsidRPr="00856F2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symptoms</w:t>
      </w:r>
      <w:r w:rsidRPr="00856F2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of</w:t>
      </w:r>
      <w:r w:rsidRPr="00856F2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cancer</w:t>
      </w:r>
      <w:r w:rsidRPr="00856F2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are</w:t>
      </w:r>
      <w:r w:rsidRPr="00856F2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no</w:t>
      </w:r>
      <w:r w:rsidRPr="00856F2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longer</w:t>
      </w:r>
      <w:r w:rsidRPr="00856F2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present</w:t>
      </w:r>
    </w:p>
    <w:p w:rsidR="00E717FF" w:rsidRPr="00856F26" w:rsidRDefault="00D61C55">
      <w:pPr>
        <w:pStyle w:val="ListParagraph"/>
        <w:numPr>
          <w:ilvl w:val="0"/>
          <w:numId w:val="5"/>
        </w:numPr>
        <w:tabs>
          <w:tab w:val="left" w:pos="822"/>
          <w:tab w:val="left" w:pos="3976"/>
        </w:tabs>
        <w:spacing w:line="276" w:lineRule="auto"/>
        <w:ind w:left="821" w:right="220"/>
        <w:rPr>
          <w:rFonts w:asciiTheme="minorHAnsi" w:hAnsiTheme="minorHAnsi" w:cstheme="minorHAnsi"/>
        </w:rPr>
      </w:pPr>
      <w:r w:rsidRPr="00856F26">
        <w:rPr>
          <w:rFonts w:asciiTheme="minorHAnsi" w:hAnsiTheme="minorHAnsi" w:cstheme="minorHAnsi"/>
        </w:rPr>
        <w:t>The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type</w:t>
      </w:r>
      <w:r w:rsidRPr="00856F26">
        <w:rPr>
          <w:rFonts w:asciiTheme="minorHAnsi" w:hAnsiTheme="minorHAnsi" w:cstheme="minorHAnsi"/>
          <w:spacing w:val="-4"/>
        </w:rPr>
        <w:t xml:space="preserve"> </w:t>
      </w:r>
      <w:r w:rsidRPr="00856F26">
        <w:rPr>
          <w:rFonts w:asciiTheme="minorHAnsi" w:hAnsiTheme="minorHAnsi" w:cstheme="minorHAnsi"/>
        </w:rPr>
        <w:t>of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clinical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trials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that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test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whether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some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interventions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produce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fewer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side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effects</w:t>
      </w:r>
      <w:r w:rsidRPr="00856F26">
        <w:rPr>
          <w:rFonts w:asciiTheme="minorHAnsi" w:hAnsiTheme="minorHAnsi" w:cstheme="minorHAnsi"/>
          <w:spacing w:val="-57"/>
        </w:rPr>
        <w:t xml:space="preserve"> </w:t>
      </w:r>
      <w:r w:rsidRPr="00856F26">
        <w:rPr>
          <w:rFonts w:asciiTheme="minorHAnsi" w:hAnsiTheme="minorHAnsi" w:cstheme="minorHAnsi"/>
        </w:rPr>
        <w:t>than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others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are</w:t>
      </w:r>
      <w:r w:rsidRPr="00856F26">
        <w:rPr>
          <w:rFonts w:asciiTheme="minorHAnsi" w:hAnsiTheme="minorHAnsi" w:cstheme="minorHAnsi"/>
          <w:u w:val="single"/>
        </w:rPr>
        <w:tab/>
      </w:r>
      <w:r w:rsidRPr="00856F26">
        <w:rPr>
          <w:rFonts w:asciiTheme="minorHAnsi" w:hAnsiTheme="minorHAnsi" w:cstheme="minorHAnsi"/>
        </w:rPr>
        <w:t>.</w:t>
      </w:r>
    </w:p>
    <w:p w:rsidR="00E717FF" w:rsidRPr="00856F26" w:rsidRDefault="00D61C55">
      <w:pPr>
        <w:pStyle w:val="Heading1"/>
        <w:numPr>
          <w:ilvl w:val="0"/>
          <w:numId w:val="4"/>
        </w:numPr>
        <w:tabs>
          <w:tab w:val="left" w:pos="822"/>
        </w:tabs>
        <w:spacing w:line="233" w:lineRule="exact"/>
        <w:ind w:hanging="361"/>
        <w:jc w:val="left"/>
        <w:rPr>
          <w:rFonts w:asciiTheme="minorHAnsi" w:hAnsiTheme="minorHAnsi" w:cstheme="minorHAnsi"/>
          <w:sz w:val="22"/>
          <w:szCs w:val="22"/>
        </w:rPr>
      </w:pPr>
      <w:r w:rsidRPr="00856F26">
        <w:rPr>
          <w:rFonts w:asciiTheme="minorHAnsi" w:hAnsiTheme="minorHAnsi" w:cstheme="minorHAnsi"/>
          <w:sz w:val="22"/>
          <w:szCs w:val="22"/>
        </w:rPr>
        <w:t>Supportive</w:t>
      </w:r>
      <w:r w:rsidRPr="00856F2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Care</w:t>
      </w:r>
      <w:r w:rsidRPr="00856F26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Trials</w:t>
      </w:r>
    </w:p>
    <w:p w:rsidR="00E717FF" w:rsidRPr="00856F26" w:rsidRDefault="00D61C55">
      <w:pPr>
        <w:pStyle w:val="ListParagraph"/>
        <w:numPr>
          <w:ilvl w:val="0"/>
          <w:numId w:val="5"/>
        </w:numPr>
        <w:tabs>
          <w:tab w:val="left" w:pos="822"/>
        </w:tabs>
        <w:spacing w:line="276" w:lineRule="auto"/>
        <w:ind w:left="821" w:right="942"/>
        <w:rPr>
          <w:rFonts w:asciiTheme="minorHAnsi" w:hAnsiTheme="minorHAnsi" w:cstheme="minorHAnsi"/>
        </w:rPr>
      </w:pPr>
      <w:r w:rsidRPr="00856F26">
        <w:rPr>
          <w:rFonts w:asciiTheme="minorHAnsi" w:hAnsiTheme="minorHAnsi" w:cstheme="minorHAnsi"/>
        </w:rPr>
        <w:t>Postmarketing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surveillance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is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done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to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see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if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any</w:t>
      </w:r>
      <w:r w:rsidRPr="00856F26">
        <w:rPr>
          <w:rFonts w:asciiTheme="minorHAnsi" w:hAnsiTheme="minorHAnsi" w:cstheme="minorHAnsi"/>
          <w:spacing w:val="-4"/>
        </w:rPr>
        <w:t xml:space="preserve"> </w:t>
      </w:r>
      <w:r w:rsidRPr="00856F26">
        <w:rPr>
          <w:rFonts w:asciiTheme="minorHAnsi" w:hAnsiTheme="minorHAnsi" w:cstheme="minorHAnsi"/>
        </w:rPr>
        <w:t>other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problems emerge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in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a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large</w:t>
      </w:r>
      <w:r w:rsidRPr="00856F26">
        <w:rPr>
          <w:rFonts w:asciiTheme="minorHAnsi" w:hAnsiTheme="minorHAnsi" w:cstheme="minorHAnsi"/>
          <w:spacing w:val="-57"/>
        </w:rPr>
        <w:t xml:space="preserve"> </w:t>
      </w:r>
      <w:r w:rsidRPr="00856F26">
        <w:rPr>
          <w:rFonts w:asciiTheme="minorHAnsi" w:hAnsiTheme="minorHAnsi" w:cstheme="minorHAnsi"/>
        </w:rPr>
        <w:t>population.</w:t>
      </w:r>
    </w:p>
    <w:p w:rsidR="00E717FF" w:rsidRPr="00856F26" w:rsidRDefault="00D61C55">
      <w:pPr>
        <w:pStyle w:val="Heading1"/>
        <w:numPr>
          <w:ilvl w:val="1"/>
          <w:numId w:val="5"/>
        </w:numPr>
        <w:tabs>
          <w:tab w:val="left" w:pos="822"/>
        </w:tabs>
        <w:spacing w:line="235" w:lineRule="exact"/>
        <w:ind w:left="822" w:hanging="361"/>
        <w:rPr>
          <w:rFonts w:asciiTheme="minorHAnsi" w:hAnsiTheme="minorHAnsi" w:cstheme="minorHAnsi"/>
          <w:sz w:val="22"/>
          <w:szCs w:val="22"/>
        </w:rPr>
      </w:pPr>
      <w:r w:rsidRPr="00856F26">
        <w:rPr>
          <w:rFonts w:asciiTheme="minorHAnsi" w:hAnsiTheme="minorHAnsi" w:cstheme="minorHAnsi"/>
          <w:sz w:val="22"/>
          <w:szCs w:val="22"/>
        </w:rPr>
        <w:t>True</w:t>
      </w:r>
    </w:p>
    <w:p w:rsidR="00E717FF" w:rsidRPr="00856F26" w:rsidRDefault="00D61C55">
      <w:pPr>
        <w:pStyle w:val="ListParagraph"/>
        <w:numPr>
          <w:ilvl w:val="0"/>
          <w:numId w:val="5"/>
        </w:numPr>
        <w:tabs>
          <w:tab w:val="left" w:pos="822"/>
          <w:tab w:val="left" w:pos="7180"/>
        </w:tabs>
        <w:ind w:hanging="361"/>
        <w:rPr>
          <w:rFonts w:asciiTheme="minorHAnsi" w:hAnsiTheme="minorHAnsi" w:cstheme="minorHAnsi"/>
        </w:rPr>
      </w:pPr>
      <w:r w:rsidRPr="00856F26">
        <w:rPr>
          <w:rFonts w:asciiTheme="minorHAnsi" w:hAnsiTheme="minorHAnsi" w:cstheme="minorHAnsi"/>
        </w:rPr>
        <w:t>Cancer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survivorship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care</w:t>
      </w:r>
      <w:r w:rsidRPr="00856F26">
        <w:rPr>
          <w:rFonts w:asciiTheme="minorHAnsi" w:hAnsiTheme="minorHAnsi" w:cstheme="minorHAnsi"/>
          <w:u w:val="single"/>
        </w:rPr>
        <w:tab/>
      </w:r>
      <w:r w:rsidRPr="00856F26">
        <w:rPr>
          <w:rFonts w:asciiTheme="minorHAnsi" w:hAnsiTheme="minorHAnsi" w:cstheme="minorHAnsi"/>
        </w:rPr>
        <w:t>.</w:t>
      </w:r>
    </w:p>
    <w:p w:rsidR="00E717FF" w:rsidRPr="00856F26" w:rsidRDefault="00D61C55">
      <w:pPr>
        <w:pStyle w:val="Heading1"/>
        <w:numPr>
          <w:ilvl w:val="1"/>
          <w:numId w:val="5"/>
        </w:numPr>
        <w:tabs>
          <w:tab w:val="left" w:pos="822"/>
        </w:tabs>
        <w:ind w:left="822" w:hanging="361"/>
        <w:rPr>
          <w:rFonts w:asciiTheme="minorHAnsi" w:hAnsiTheme="minorHAnsi" w:cstheme="minorHAnsi"/>
          <w:sz w:val="22"/>
          <w:szCs w:val="22"/>
        </w:rPr>
      </w:pPr>
      <w:r w:rsidRPr="00856F26">
        <w:rPr>
          <w:rFonts w:asciiTheme="minorHAnsi" w:hAnsiTheme="minorHAnsi" w:cstheme="minorHAnsi"/>
          <w:sz w:val="22"/>
          <w:szCs w:val="22"/>
        </w:rPr>
        <w:t>Should</w:t>
      </w:r>
      <w:r w:rsidRPr="00856F2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be</w:t>
      </w:r>
      <w:r w:rsidRPr="00856F2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a</w:t>
      </w:r>
      <w:r w:rsidRPr="00856F2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distinct</w:t>
      </w:r>
      <w:r w:rsidRPr="00856F2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phase</w:t>
      </w:r>
      <w:r w:rsidRPr="00856F2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of</w:t>
      </w:r>
      <w:r w:rsidRPr="00856F2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cancer</w:t>
      </w:r>
      <w:r w:rsidRPr="00856F2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care</w:t>
      </w:r>
    </w:p>
    <w:p w:rsidR="00E717FF" w:rsidRPr="00856F26" w:rsidRDefault="00D61C55">
      <w:pPr>
        <w:pStyle w:val="ListParagraph"/>
        <w:numPr>
          <w:ilvl w:val="0"/>
          <w:numId w:val="5"/>
        </w:numPr>
        <w:tabs>
          <w:tab w:val="left" w:pos="822"/>
          <w:tab w:val="left" w:pos="9399"/>
        </w:tabs>
        <w:spacing w:line="276" w:lineRule="auto"/>
        <w:ind w:left="821" w:right="158"/>
        <w:rPr>
          <w:rFonts w:asciiTheme="minorHAnsi" w:hAnsiTheme="minorHAnsi" w:cstheme="minorHAnsi"/>
        </w:rPr>
      </w:pPr>
      <w:r w:rsidRPr="00856F26">
        <w:rPr>
          <w:rFonts w:asciiTheme="minorHAnsi" w:hAnsiTheme="minorHAnsi" w:cstheme="minorHAnsi"/>
        </w:rPr>
        <w:t>As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they</w:t>
      </w:r>
      <w:r w:rsidRPr="00856F26">
        <w:rPr>
          <w:rFonts w:asciiTheme="minorHAnsi" w:hAnsiTheme="minorHAnsi" w:cstheme="minorHAnsi"/>
          <w:spacing w:val="-5"/>
        </w:rPr>
        <w:t xml:space="preserve"> </w:t>
      </w:r>
      <w:r w:rsidRPr="00856F26">
        <w:rPr>
          <w:rFonts w:asciiTheme="minorHAnsi" w:hAnsiTheme="minorHAnsi" w:cstheme="minorHAnsi"/>
        </w:rPr>
        <w:t>get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older,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many</w:t>
      </w:r>
      <w:r w:rsidRPr="00856F26">
        <w:rPr>
          <w:rFonts w:asciiTheme="minorHAnsi" w:hAnsiTheme="minorHAnsi" w:cstheme="minorHAnsi"/>
          <w:spacing w:val="-4"/>
        </w:rPr>
        <w:t xml:space="preserve"> </w:t>
      </w:r>
      <w:r w:rsidRPr="00856F26">
        <w:rPr>
          <w:rFonts w:asciiTheme="minorHAnsi" w:hAnsiTheme="minorHAnsi" w:cstheme="minorHAnsi"/>
        </w:rPr>
        <w:t>people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have</w:t>
      </w:r>
      <w:r w:rsidRPr="00856F26">
        <w:rPr>
          <w:rFonts w:asciiTheme="minorHAnsi" w:hAnsiTheme="minorHAnsi" w:cstheme="minorHAnsi"/>
          <w:spacing w:val="-4"/>
        </w:rPr>
        <w:t xml:space="preserve"> </w:t>
      </w:r>
      <w:r w:rsidRPr="00856F26">
        <w:rPr>
          <w:rFonts w:asciiTheme="minorHAnsi" w:hAnsiTheme="minorHAnsi" w:cstheme="minorHAnsi"/>
        </w:rPr>
        <w:t>a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document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created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called</w:t>
      </w:r>
      <w:r w:rsidRPr="00856F26">
        <w:rPr>
          <w:rFonts w:asciiTheme="minorHAnsi" w:hAnsiTheme="minorHAnsi" w:cstheme="minorHAnsi"/>
          <w:spacing w:val="1"/>
        </w:rPr>
        <w:t xml:space="preserve"> </w:t>
      </w:r>
      <w:r w:rsidRPr="00856F26">
        <w:rPr>
          <w:rFonts w:asciiTheme="minorHAnsi" w:hAnsiTheme="minorHAnsi" w:cstheme="minorHAnsi"/>
          <w:u w:val="single"/>
        </w:rPr>
        <w:t xml:space="preserve"> </w:t>
      </w:r>
      <w:r w:rsidRPr="00856F26">
        <w:rPr>
          <w:rFonts w:asciiTheme="minorHAnsi" w:hAnsiTheme="minorHAnsi" w:cstheme="minorHAnsi"/>
          <w:u w:val="single"/>
        </w:rPr>
        <w:tab/>
      </w:r>
      <w:r w:rsidRPr="00856F26">
        <w:rPr>
          <w:rFonts w:asciiTheme="minorHAnsi" w:hAnsiTheme="minorHAnsi" w:cstheme="minorHAnsi"/>
        </w:rPr>
        <w:t xml:space="preserve"> which can be used as a basis for determining the appropriate course of action for their</w:t>
      </w:r>
      <w:r w:rsidRPr="00856F26">
        <w:rPr>
          <w:rFonts w:asciiTheme="minorHAnsi" w:hAnsiTheme="minorHAnsi" w:cstheme="minorHAnsi"/>
          <w:spacing w:val="1"/>
        </w:rPr>
        <w:t xml:space="preserve"> </w:t>
      </w:r>
      <w:r w:rsidRPr="00856F26">
        <w:rPr>
          <w:rFonts w:asciiTheme="minorHAnsi" w:hAnsiTheme="minorHAnsi" w:cstheme="minorHAnsi"/>
        </w:rPr>
        <w:t>care.</w:t>
      </w:r>
    </w:p>
    <w:p w:rsidR="00E717FF" w:rsidRPr="00856F26" w:rsidRDefault="00D61C55">
      <w:pPr>
        <w:pStyle w:val="Heading1"/>
        <w:numPr>
          <w:ilvl w:val="1"/>
          <w:numId w:val="5"/>
        </w:numPr>
        <w:tabs>
          <w:tab w:val="left" w:pos="822"/>
        </w:tabs>
        <w:spacing w:line="234" w:lineRule="exact"/>
        <w:ind w:left="822" w:hanging="361"/>
        <w:rPr>
          <w:rFonts w:asciiTheme="minorHAnsi" w:hAnsiTheme="minorHAnsi" w:cstheme="minorHAnsi"/>
          <w:sz w:val="22"/>
          <w:szCs w:val="22"/>
        </w:rPr>
      </w:pPr>
      <w:r w:rsidRPr="00856F26">
        <w:rPr>
          <w:rFonts w:asciiTheme="minorHAnsi" w:hAnsiTheme="minorHAnsi" w:cstheme="minorHAnsi"/>
          <w:sz w:val="22"/>
          <w:szCs w:val="22"/>
        </w:rPr>
        <w:t>Advance</w:t>
      </w:r>
      <w:r w:rsidRPr="00856F2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directive</w:t>
      </w:r>
      <w:r w:rsidRPr="00856F2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for</w:t>
      </w:r>
      <w:r w:rsidRPr="00856F2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health</w:t>
      </w:r>
      <w:r w:rsidRPr="00856F2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care</w:t>
      </w:r>
    </w:p>
    <w:p w:rsidR="00E717FF" w:rsidRPr="00856F26" w:rsidRDefault="00D61C55">
      <w:pPr>
        <w:pStyle w:val="ListParagraph"/>
        <w:numPr>
          <w:ilvl w:val="0"/>
          <w:numId w:val="5"/>
        </w:numPr>
        <w:tabs>
          <w:tab w:val="left" w:pos="822"/>
        </w:tabs>
        <w:spacing w:line="276" w:lineRule="auto"/>
        <w:ind w:left="821" w:right="626"/>
        <w:rPr>
          <w:rFonts w:asciiTheme="minorHAnsi" w:hAnsiTheme="minorHAnsi" w:cstheme="minorHAnsi"/>
        </w:rPr>
      </w:pPr>
      <w:r w:rsidRPr="00856F26">
        <w:rPr>
          <w:rFonts w:asciiTheme="minorHAnsi" w:hAnsiTheme="minorHAnsi" w:cstheme="minorHAnsi"/>
        </w:rPr>
        <w:t>In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support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services,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young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adults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have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needs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that are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similar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to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those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of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children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and</w:t>
      </w:r>
      <w:r w:rsidRPr="00856F26">
        <w:rPr>
          <w:rFonts w:asciiTheme="minorHAnsi" w:hAnsiTheme="minorHAnsi" w:cstheme="minorHAnsi"/>
          <w:spacing w:val="-57"/>
        </w:rPr>
        <w:t xml:space="preserve"> </w:t>
      </w:r>
      <w:r w:rsidRPr="00856F26">
        <w:rPr>
          <w:rFonts w:asciiTheme="minorHAnsi" w:hAnsiTheme="minorHAnsi" w:cstheme="minorHAnsi"/>
        </w:rPr>
        <w:t>adults.</w:t>
      </w:r>
    </w:p>
    <w:p w:rsidR="00E717FF" w:rsidRPr="00856F26" w:rsidRDefault="00D61C55">
      <w:pPr>
        <w:pStyle w:val="Heading1"/>
        <w:spacing w:line="233" w:lineRule="exact"/>
        <w:ind w:left="461"/>
        <w:rPr>
          <w:rFonts w:asciiTheme="minorHAnsi" w:hAnsiTheme="minorHAnsi" w:cstheme="minorHAnsi"/>
          <w:sz w:val="22"/>
          <w:szCs w:val="22"/>
        </w:rPr>
      </w:pPr>
      <w:r w:rsidRPr="00856F26">
        <w:rPr>
          <w:rFonts w:asciiTheme="minorHAnsi" w:hAnsiTheme="minorHAnsi" w:cstheme="minorHAnsi"/>
          <w:sz w:val="22"/>
          <w:szCs w:val="22"/>
        </w:rPr>
        <w:t>B)</w:t>
      </w:r>
      <w:r w:rsidRPr="00856F26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False</w:t>
      </w:r>
    </w:p>
    <w:p w:rsidR="00E717FF" w:rsidRPr="00856F26" w:rsidRDefault="00D61C55">
      <w:pPr>
        <w:pStyle w:val="ListParagraph"/>
        <w:numPr>
          <w:ilvl w:val="0"/>
          <w:numId w:val="5"/>
        </w:numPr>
        <w:tabs>
          <w:tab w:val="left" w:pos="822"/>
          <w:tab w:val="left" w:pos="9140"/>
        </w:tabs>
        <w:ind w:hanging="361"/>
        <w:rPr>
          <w:rFonts w:asciiTheme="minorHAnsi" w:hAnsiTheme="minorHAnsi" w:cstheme="minorHAnsi"/>
        </w:rPr>
      </w:pPr>
      <w:r w:rsidRPr="00856F26">
        <w:rPr>
          <w:rFonts w:asciiTheme="minorHAnsi" w:hAnsiTheme="minorHAnsi" w:cstheme="minorHAnsi"/>
        </w:rPr>
        <w:t>One</w:t>
      </w:r>
      <w:r w:rsidRPr="00856F26">
        <w:rPr>
          <w:rFonts w:asciiTheme="minorHAnsi" w:hAnsiTheme="minorHAnsi" w:cstheme="minorHAnsi"/>
          <w:spacing w:val="-4"/>
        </w:rPr>
        <w:t xml:space="preserve"> </w:t>
      </w:r>
      <w:r w:rsidRPr="00856F26">
        <w:rPr>
          <w:rFonts w:asciiTheme="minorHAnsi" w:hAnsiTheme="minorHAnsi" w:cstheme="minorHAnsi"/>
        </w:rPr>
        <w:t>hallmark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of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effective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cancer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post-treatment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management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is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the</w:t>
      </w:r>
      <w:r w:rsidRPr="00856F26">
        <w:rPr>
          <w:rFonts w:asciiTheme="minorHAnsi" w:hAnsiTheme="minorHAnsi" w:cstheme="minorHAnsi"/>
          <w:u w:val="single"/>
        </w:rPr>
        <w:tab/>
      </w:r>
      <w:r w:rsidRPr="00856F26">
        <w:rPr>
          <w:rFonts w:asciiTheme="minorHAnsi" w:hAnsiTheme="minorHAnsi" w:cstheme="minorHAnsi"/>
        </w:rPr>
        <w:t>.</w:t>
      </w:r>
    </w:p>
    <w:p w:rsidR="00E717FF" w:rsidRPr="00856F26" w:rsidRDefault="00D61C55">
      <w:pPr>
        <w:pStyle w:val="Heading1"/>
        <w:ind w:left="461"/>
        <w:rPr>
          <w:rFonts w:asciiTheme="minorHAnsi" w:hAnsiTheme="minorHAnsi" w:cstheme="minorHAnsi"/>
          <w:sz w:val="22"/>
          <w:szCs w:val="22"/>
        </w:rPr>
      </w:pPr>
      <w:r w:rsidRPr="00856F26">
        <w:rPr>
          <w:rFonts w:asciiTheme="minorHAnsi" w:hAnsiTheme="minorHAnsi" w:cstheme="minorHAnsi"/>
          <w:sz w:val="22"/>
          <w:szCs w:val="22"/>
        </w:rPr>
        <w:t>B)</w:t>
      </w:r>
      <w:r w:rsidRPr="00856F26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Survivor</w:t>
      </w:r>
      <w:r w:rsidRPr="00856F2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Care</w:t>
      </w:r>
      <w:r w:rsidRPr="00856F2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Plan</w:t>
      </w:r>
      <w:r w:rsidRPr="00856F2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(SCP)</w:t>
      </w:r>
    </w:p>
    <w:p w:rsidR="00E717FF" w:rsidRPr="00856F26" w:rsidRDefault="00D61C55">
      <w:pPr>
        <w:pStyle w:val="ListParagraph"/>
        <w:numPr>
          <w:ilvl w:val="0"/>
          <w:numId w:val="5"/>
        </w:numPr>
        <w:tabs>
          <w:tab w:val="left" w:pos="822"/>
        </w:tabs>
        <w:spacing w:line="276" w:lineRule="auto"/>
        <w:ind w:left="821" w:right="814"/>
        <w:rPr>
          <w:rFonts w:asciiTheme="minorHAnsi" w:hAnsiTheme="minorHAnsi" w:cstheme="minorHAnsi"/>
        </w:rPr>
      </w:pPr>
      <w:r w:rsidRPr="00856F26">
        <w:rPr>
          <w:rFonts w:asciiTheme="minorHAnsi" w:hAnsiTheme="minorHAnsi" w:cstheme="minorHAnsi"/>
        </w:rPr>
        <w:t>Children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and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adolescents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are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treated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with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the</w:t>
      </w:r>
      <w:r w:rsidRPr="00856F26">
        <w:rPr>
          <w:rFonts w:asciiTheme="minorHAnsi" w:hAnsiTheme="minorHAnsi" w:cstheme="minorHAnsi"/>
          <w:spacing w:val="-4"/>
        </w:rPr>
        <w:t xml:space="preserve"> </w:t>
      </w:r>
      <w:r w:rsidRPr="00856F26">
        <w:rPr>
          <w:rFonts w:asciiTheme="minorHAnsi" w:hAnsiTheme="minorHAnsi" w:cstheme="minorHAnsi"/>
        </w:rPr>
        <w:t>same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therapeutic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strategies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as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adults:</w:t>
      </w:r>
      <w:r w:rsidRPr="00856F26">
        <w:rPr>
          <w:rFonts w:asciiTheme="minorHAnsi" w:hAnsiTheme="minorHAnsi" w:cstheme="minorHAnsi"/>
          <w:spacing w:val="-57"/>
        </w:rPr>
        <w:t xml:space="preserve"> </w:t>
      </w:r>
      <w:r w:rsidRPr="00856F26">
        <w:rPr>
          <w:rFonts w:asciiTheme="minorHAnsi" w:hAnsiTheme="minorHAnsi" w:cstheme="minorHAnsi"/>
        </w:rPr>
        <w:t>surgery, radiation, or chemotherapy.</w:t>
      </w:r>
    </w:p>
    <w:p w:rsidR="00E717FF" w:rsidRPr="00856F26" w:rsidRDefault="00D61C55">
      <w:pPr>
        <w:pStyle w:val="Heading1"/>
        <w:numPr>
          <w:ilvl w:val="1"/>
          <w:numId w:val="5"/>
        </w:numPr>
        <w:tabs>
          <w:tab w:val="left" w:pos="822"/>
        </w:tabs>
        <w:spacing w:line="235" w:lineRule="exact"/>
        <w:ind w:left="822" w:hanging="361"/>
        <w:rPr>
          <w:rFonts w:asciiTheme="minorHAnsi" w:hAnsiTheme="minorHAnsi" w:cstheme="minorHAnsi"/>
          <w:sz w:val="22"/>
          <w:szCs w:val="22"/>
        </w:rPr>
      </w:pPr>
      <w:r w:rsidRPr="00856F26">
        <w:rPr>
          <w:rFonts w:asciiTheme="minorHAnsi" w:hAnsiTheme="minorHAnsi" w:cstheme="minorHAnsi"/>
          <w:sz w:val="22"/>
          <w:szCs w:val="22"/>
        </w:rPr>
        <w:t>True</w:t>
      </w:r>
    </w:p>
    <w:p w:rsidR="00E717FF" w:rsidRPr="00856F26" w:rsidRDefault="00D61C55">
      <w:pPr>
        <w:pStyle w:val="ListParagraph"/>
        <w:numPr>
          <w:ilvl w:val="0"/>
          <w:numId w:val="5"/>
        </w:numPr>
        <w:tabs>
          <w:tab w:val="left" w:pos="822"/>
        </w:tabs>
        <w:spacing w:line="276" w:lineRule="auto"/>
        <w:ind w:left="821" w:right="116"/>
        <w:rPr>
          <w:rFonts w:asciiTheme="minorHAnsi" w:hAnsiTheme="minorHAnsi" w:cstheme="minorHAnsi"/>
        </w:rPr>
      </w:pPr>
      <w:r w:rsidRPr="00856F26">
        <w:rPr>
          <w:rFonts w:asciiTheme="minorHAnsi" w:hAnsiTheme="minorHAnsi" w:cstheme="minorHAnsi"/>
        </w:rPr>
        <w:t>The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NCCCP</w:t>
      </w:r>
      <w:r w:rsidRPr="00856F26">
        <w:rPr>
          <w:rFonts w:asciiTheme="minorHAnsi" w:hAnsiTheme="minorHAnsi" w:cstheme="minorHAnsi"/>
          <w:spacing w:val="-11"/>
        </w:rPr>
        <w:t xml:space="preserve"> </w:t>
      </w:r>
      <w:r w:rsidRPr="00856F26">
        <w:rPr>
          <w:rFonts w:asciiTheme="minorHAnsi" w:hAnsiTheme="minorHAnsi" w:cstheme="minorHAnsi"/>
        </w:rPr>
        <w:t>is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a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program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launched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by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the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NCI,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which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seeks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to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integrate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research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through</w:t>
      </w:r>
      <w:r w:rsidRPr="00856F26">
        <w:rPr>
          <w:rFonts w:asciiTheme="minorHAnsi" w:hAnsiTheme="minorHAnsi" w:cstheme="minorHAnsi"/>
          <w:spacing w:val="-57"/>
        </w:rPr>
        <w:t xml:space="preserve"> </w:t>
      </w:r>
      <w:r w:rsidRPr="00856F26">
        <w:rPr>
          <w:rFonts w:asciiTheme="minorHAnsi" w:hAnsiTheme="minorHAnsi" w:cstheme="minorHAnsi"/>
        </w:rPr>
        <w:t>partnerships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at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the</w:t>
      </w:r>
      <w:r w:rsidRPr="00856F26">
        <w:rPr>
          <w:rFonts w:asciiTheme="minorHAnsi" w:hAnsiTheme="minorHAnsi" w:cstheme="minorHAnsi"/>
          <w:spacing w:val="1"/>
        </w:rPr>
        <w:t xml:space="preserve"> </w:t>
      </w:r>
      <w:r w:rsidRPr="00856F26">
        <w:rPr>
          <w:rFonts w:asciiTheme="minorHAnsi" w:hAnsiTheme="minorHAnsi" w:cstheme="minorHAnsi"/>
        </w:rPr>
        <w:t>micro,</w:t>
      </w:r>
      <w:r w:rsidRPr="00856F26">
        <w:rPr>
          <w:rFonts w:asciiTheme="minorHAnsi" w:hAnsiTheme="minorHAnsi" w:cstheme="minorHAnsi"/>
          <w:spacing w:val="1"/>
        </w:rPr>
        <w:t xml:space="preserve"> </w:t>
      </w:r>
      <w:r w:rsidRPr="00856F26">
        <w:rPr>
          <w:rFonts w:asciiTheme="minorHAnsi" w:hAnsiTheme="minorHAnsi" w:cstheme="minorHAnsi"/>
        </w:rPr>
        <w:t>meso,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and macro levels.</w:t>
      </w:r>
    </w:p>
    <w:p w:rsidR="00E717FF" w:rsidRPr="00856F26" w:rsidRDefault="00D61C55">
      <w:pPr>
        <w:pStyle w:val="Heading1"/>
        <w:numPr>
          <w:ilvl w:val="1"/>
          <w:numId w:val="5"/>
        </w:numPr>
        <w:tabs>
          <w:tab w:val="left" w:pos="822"/>
        </w:tabs>
        <w:spacing w:line="233" w:lineRule="exact"/>
        <w:ind w:left="822" w:hanging="361"/>
        <w:rPr>
          <w:rFonts w:asciiTheme="minorHAnsi" w:hAnsiTheme="minorHAnsi" w:cstheme="minorHAnsi"/>
          <w:sz w:val="22"/>
          <w:szCs w:val="22"/>
        </w:rPr>
      </w:pPr>
      <w:r w:rsidRPr="00856F26">
        <w:rPr>
          <w:rFonts w:asciiTheme="minorHAnsi" w:hAnsiTheme="minorHAnsi" w:cstheme="minorHAnsi"/>
          <w:sz w:val="22"/>
          <w:szCs w:val="22"/>
        </w:rPr>
        <w:t>True</w:t>
      </w:r>
    </w:p>
    <w:p w:rsidR="00E717FF" w:rsidRPr="00856F26" w:rsidRDefault="00D61C55">
      <w:pPr>
        <w:pStyle w:val="ListParagraph"/>
        <w:numPr>
          <w:ilvl w:val="0"/>
          <w:numId w:val="5"/>
        </w:numPr>
        <w:tabs>
          <w:tab w:val="left" w:pos="822"/>
          <w:tab w:val="left" w:pos="4661"/>
        </w:tabs>
        <w:spacing w:line="276" w:lineRule="auto"/>
        <w:ind w:left="821" w:right="625"/>
        <w:rPr>
          <w:rFonts w:asciiTheme="minorHAnsi" w:hAnsiTheme="minorHAnsi" w:cstheme="minorHAnsi"/>
        </w:rPr>
      </w:pPr>
      <w:r w:rsidRPr="00856F26">
        <w:rPr>
          <w:rFonts w:asciiTheme="minorHAnsi" w:hAnsiTheme="minorHAnsi" w:cstheme="minorHAnsi"/>
        </w:rPr>
        <w:t>When a person has a test result that says that he or she has a disorder when he or she</w:t>
      </w:r>
      <w:r w:rsidRPr="00856F26">
        <w:rPr>
          <w:rFonts w:asciiTheme="minorHAnsi" w:hAnsiTheme="minorHAnsi" w:cstheme="minorHAnsi"/>
          <w:spacing w:val="-58"/>
        </w:rPr>
        <w:t xml:space="preserve"> </w:t>
      </w:r>
      <w:r w:rsidRPr="00856F26">
        <w:rPr>
          <w:rFonts w:asciiTheme="minorHAnsi" w:hAnsiTheme="minorHAnsi" w:cstheme="minorHAnsi"/>
        </w:rPr>
        <w:t>really</w:t>
      </w:r>
      <w:r w:rsidRPr="00856F26">
        <w:rPr>
          <w:rFonts w:asciiTheme="minorHAnsi" w:hAnsiTheme="minorHAnsi" w:cstheme="minorHAnsi"/>
          <w:spacing w:val="-3"/>
        </w:rPr>
        <w:t xml:space="preserve"> </w:t>
      </w:r>
      <w:r w:rsidRPr="00856F26">
        <w:rPr>
          <w:rFonts w:asciiTheme="minorHAnsi" w:hAnsiTheme="minorHAnsi" w:cstheme="minorHAnsi"/>
        </w:rPr>
        <w:t>does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not it</w:t>
      </w:r>
      <w:r w:rsidRPr="00856F26">
        <w:rPr>
          <w:rFonts w:asciiTheme="minorHAnsi" w:hAnsiTheme="minorHAnsi" w:cstheme="minorHAnsi"/>
          <w:spacing w:val="-2"/>
        </w:rPr>
        <w:t xml:space="preserve"> </w:t>
      </w:r>
      <w:r w:rsidRPr="00856F26">
        <w:rPr>
          <w:rFonts w:asciiTheme="minorHAnsi" w:hAnsiTheme="minorHAnsi" w:cstheme="minorHAnsi"/>
        </w:rPr>
        <w:t>is</w:t>
      </w:r>
      <w:r w:rsidRPr="00856F26">
        <w:rPr>
          <w:rFonts w:asciiTheme="minorHAnsi" w:hAnsiTheme="minorHAnsi" w:cstheme="minorHAnsi"/>
          <w:spacing w:val="-1"/>
        </w:rPr>
        <w:t xml:space="preserve"> </w:t>
      </w:r>
      <w:r w:rsidRPr="00856F26">
        <w:rPr>
          <w:rFonts w:asciiTheme="minorHAnsi" w:hAnsiTheme="minorHAnsi" w:cstheme="minorHAnsi"/>
        </w:rPr>
        <w:t>called</w:t>
      </w:r>
      <w:r w:rsidRPr="00856F26">
        <w:rPr>
          <w:rFonts w:asciiTheme="minorHAnsi" w:hAnsiTheme="minorHAnsi" w:cstheme="minorHAnsi"/>
          <w:u w:val="single"/>
        </w:rPr>
        <w:tab/>
      </w:r>
      <w:r w:rsidRPr="00856F26">
        <w:rPr>
          <w:rFonts w:asciiTheme="minorHAnsi" w:hAnsiTheme="minorHAnsi" w:cstheme="minorHAnsi"/>
        </w:rPr>
        <w:t>.</w:t>
      </w:r>
    </w:p>
    <w:p w:rsidR="00E717FF" w:rsidRPr="00856F26" w:rsidRDefault="00D61C55">
      <w:pPr>
        <w:pStyle w:val="Heading1"/>
        <w:spacing w:line="235" w:lineRule="exact"/>
        <w:ind w:left="461"/>
        <w:rPr>
          <w:rFonts w:asciiTheme="minorHAnsi" w:hAnsiTheme="minorHAnsi" w:cstheme="minorHAnsi"/>
          <w:sz w:val="22"/>
          <w:szCs w:val="22"/>
        </w:rPr>
      </w:pPr>
      <w:r w:rsidRPr="00856F26">
        <w:rPr>
          <w:rFonts w:asciiTheme="minorHAnsi" w:hAnsiTheme="minorHAnsi" w:cstheme="minorHAnsi"/>
          <w:sz w:val="22"/>
          <w:szCs w:val="22"/>
        </w:rPr>
        <w:t>B)</w:t>
      </w:r>
      <w:r w:rsidRPr="00856F26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856F26">
        <w:rPr>
          <w:rFonts w:asciiTheme="minorHAnsi" w:hAnsiTheme="minorHAnsi" w:cstheme="minorHAnsi"/>
          <w:sz w:val="22"/>
          <w:szCs w:val="22"/>
        </w:rPr>
        <w:t>False-positive</w:t>
      </w:r>
    </w:p>
    <w:p w:rsidR="00856F26" w:rsidRDefault="00856F26">
      <w:pPr>
        <w:tabs>
          <w:tab w:val="left" w:pos="6725"/>
        </w:tabs>
        <w:spacing w:before="40"/>
        <w:ind w:left="1686"/>
        <w:rPr>
          <w:rFonts w:asciiTheme="minorHAnsi" w:hAnsiTheme="minorHAnsi" w:cstheme="minorHAnsi"/>
          <w:b/>
        </w:rPr>
      </w:pPr>
    </w:p>
    <w:p w:rsidR="00856F26" w:rsidRDefault="00856F26">
      <w:pPr>
        <w:tabs>
          <w:tab w:val="left" w:pos="6725"/>
        </w:tabs>
        <w:spacing w:before="40"/>
        <w:ind w:left="1686"/>
        <w:rPr>
          <w:rFonts w:asciiTheme="minorHAnsi" w:hAnsiTheme="minorHAnsi" w:cstheme="minorHAnsi"/>
          <w:b/>
        </w:rPr>
      </w:pPr>
    </w:p>
    <w:p w:rsidR="00856F26" w:rsidRDefault="00856F26">
      <w:pPr>
        <w:tabs>
          <w:tab w:val="left" w:pos="6725"/>
        </w:tabs>
        <w:spacing w:before="40"/>
        <w:ind w:left="1686"/>
        <w:rPr>
          <w:rFonts w:asciiTheme="minorHAnsi" w:hAnsiTheme="minorHAnsi" w:cstheme="minorHAnsi"/>
          <w:b/>
        </w:rPr>
      </w:pPr>
    </w:p>
    <w:p w:rsidR="00856F26" w:rsidRDefault="00856F26">
      <w:pPr>
        <w:tabs>
          <w:tab w:val="left" w:pos="6725"/>
        </w:tabs>
        <w:spacing w:before="40"/>
        <w:ind w:left="1686"/>
        <w:rPr>
          <w:rFonts w:asciiTheme="minorHAnsi" w:hAnsiTheme="minorHAnsi" w:cstheme="minorHAnsi"/>
          <w:b/>
        </w:rPr>
      </w:pPr>
    </w:p>
    <w:p w:rsidR="00856F26" w:rsidRDefault="00856F26">
      <w:pPr>
        <w:tabs>
          <w:tab w:val="left" w:pos="6725"/>
        </w:tabs>
        <w:spacing w:before="42"/>
        <w:ind w:left="1686"/>
        <w:rPr>
          <w:rFonts w:asciiTheme="minorHAnsi" w:hAnsiTheme="minorHAnsi" w:cstheme="minorHAnsi"/>
          <w:b/>
        </w:rPr>
      </w:pPr>
    </w:p>
    <w:p w:rsidR="00856F26" w:rsidRDefault="00856F26">
      <w:pPr>
        <w:tabs>
          <w:tab w:val="left" w:pos="6725"/>
        </w:tabs>
        <w:spacing w:before="42"/>
        <w:ind w:left="1686"/>
        <w:rPr>
          <w:rFonts w:asciiTheme="minorHAnsi" w:hAnsiTheme="minorHAnsi" w:cstheme="minorHAnsi"/>
          <w:b/>
        </w:rPr>
      </w:pPr>
    </w:p>
    <w:p w:rsidR="00856F26" w:rsidRDefault="00856F26">
      <w:pPr>
        <w:tabs>
          <w:tab w:val="left" w:pos="6725"/>
        </w:tabs>
        <w:spacing w:before="42"/>
        <w:ind w:left="1686"/>
        <w:rPr>
          <w:rFonts w:asciiTheme="minorHAnsi" w:hAnsiTheme="minorHAnsi" w:cstheme="minorHAnsi"/>
          <w:b/>
        </w:rPr>
      </w:pPr>
    </w:p>
    <w:p w:rsidR="00856F26" w:rsidRDefault="00856F26">
      <w:pPr>
        <w:tabs>
          <w:tab w:val="left" w:pos="5141"/>
        </w:tabs>
        <w:spacing w:before="47"/>
        <w:ind w:left="101"/>
        <w:rPr>
          <w:rFonts w:asciiTheme="minorHAnsi" w:hAnsiTheme="minorHAnsi" w:cstheme="minorHAnsi"/>
        </w:rPr>
      </w:pPr>
    </w:p>
    <w:p w:rsidR="00856F26" w:rsidRDefault="00856F26">
      <w:pPr>
        <w:tabs>
          <w:tab w:val="left" w:pos="5141"/>
        </w:tabs>
        <w:spacing w:before="47"/>
        <w:ind w:left="101"/>
        <w:rPr>
          <w:rFonts w:asciiTheme="minorHAnsi" w:hAnsiTheme="minorHAnsi" w:cstheme="minorHAnsi"/>
        </w:rPr>
      </w:pPr>
    </w:p>
    <w:p w:rsidR="00856F26" w:rsidRDefault="00856F26">
      <w:pPr>
        <w:tabs>
          <w:tab w:val="left" w:pos="5141"/>
        </w:tabs>
        <w:spacing w:before="47"/>
        <w:ind w:left="101"/>
        <w:rPr>
          <w:rFonts w:asciiTheme="minorHAnsi" w:hAnsiTheme="minorHAnsi" w:cstheme="minorHAnsi"/>
        </w:rPr>
      </w:pPr>
    </w:p>
    <w:p w:rsidR="00856F26" w:rsidRDefault="00856F26">
      <w:pPr>
        <w:tabs>
          <w:tab w:val="left" w:pos="5141"/>
        </w:tabs>
        <w:spacing w:before="47"/>
        <w:ind w:left="101"/>
        <w:rPr>
          <w:rFonts w:asciiTheme="minorHAnsi" w:hAnsiTheme="minorHAnsi" w:cstheme="minorHAnsi"/>
        </w:rPr>
      </w:pPr>
    </w:p>
    <w:p w:rsidR="00856F26" w:rsidRDefault="00856F26">
      <w:pPr>
        <w:tabs>
          <w:tab w:val="left" w:pos="5141"/>
        </w:tabs>
        <w:spacing w:before="47"/>
        <w:ind w:left="101"/>
        <w:rPr>
          <w:rFonts w:asciiTheme="minorHAnsi" w:hAnsiTheme="minorHAnsi" w:cstheme="minorHAnsi"/>
        </w:rPr>
      </w:pPr>
    </w:p>
    <w:bookmarkEnd w:id="0"/>
    <w:p w:rsidR="00E717FF" w:rsidRPr="00856F26" w:rsidRDefault="00E717FF">
      <w:pPr>
        <w:spacing w:before="1"/>
        <w:ind w:left="101"/>
        <w:rPr>
          <w:rFonts w:asciiTheme="minorHAnsi" w:hAnsiTheme="minorHAnsi" w:cstheme="minorHAnsi"/>
        </w:rPr>
      </w:pPr>
    </w:p>
    <w:sectPr w:rsidR="00E717FF" w:rsidRPr="00856F26">
      <w:footerReference w:type="default" r:id="rId7"/>
      <w:pgSz w:w="12240" w:h="15840"/>
      <w:pgMar w:top="140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1C55" w:rsidRDefault="00D61C55">
      <w:r>
        <w:separator/>
      </w:r>
    </w:p>
  </w:endnote>
  <w:endnote w:type="continuationSeparator" w:id="0">
    <w:p w:rsidR="00D61C55" w:rsidRDefault="00D61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17FF" w:rsidRDefault="00856F26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717FF" w:rsidRDefault="00D61C5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100000827121649 from CourseHero.com on 06-06-2021 22:34:25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E717FF" w:rsidRDefault="00D61C5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100000827121649 from CourseHero.com on 06-06-2021 22:34:25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27025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7025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717FF" w:rsidRDefault="00D61C5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https://www.coursehero.com/file/38334156/SOC-313-Week-1-</w:t>
                            </w:r>
                            <w:r>
                              <w:rPr>
                                <w:sz w:val="16"/>
                              </w:rPr>
                              <w:t>5-Quizzes-docx/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57.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jF/rw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" filled="f" stroked="f">
              <v:textbox inset="0,0,0,0">
                <w:txbxContent>
                  <w:p w:rsidR="00E717FF" w:rsidRDefault="00D61C5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https://www.coursehero.com/file/38334156/SOC-313-Week-1-</w:t>
                      </w:r>
                      <w:r>
                        <w:rPr>
                          <w:sz w:val="16"/>
                        </w:rPr>
                        <w:t>5-Quizzes-docx/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1C55" w:rsidRDefault="00D61C55">
      <w:r>
        <w:separator/>
      </w:r>
    </w:p>
  </w:footnote>
  <w:footnote w:type="continuationSeparator" w:id="0">
    <w:p w:rsidR="00D61C55" w:rsidRDefault="00D61C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543438"/>
    <w:multiLevelType w:val="hybridMultilevel"/>
    <w:tmpl w:val="28802E82"/>
    <w:lvl w:ilvl="0" w:tplc="B2A4E0C6">
      <w:start w:val="2"/>
      <w:numFmt w:val="decimal"/>
      <w:lvlText w:val="%1)"/>
      <w:lvlJc w:val="left"/>
      <w:pPr>
        <w:ind w:left="36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D3A6438">
      <w:start w:val="1"/>
      <w:numFmt w:val="upperLetter"/>
      <w:lvlText w:val="%2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 w:tplc="2E6C540A">
      <w:numFmt w:val="bullet"/>
      <w:lvlText w:val="•"/>
      <w:lvlJc w:val="left"/>
      <w:pPr>
        <w:ind w:left="420" w:hanging="300"/>
      </w:pPr>
      <w:rPr>
        <w:rFonts w:hint="default"/>
        <w:lang w:val="en-US" w:eastAsia="en-US" w:bidi="ar-SA"/>
      </w:rPr>
    </w:lvl>
    <w:lvl w:ilvl="3" w:tplc="9C6EC70C">
      <w:numFmt w:val="bullet"/>
      <w:lvlText w:val="•"/>
      <w:lvlJc w:val="left"/>
      <w:pPr>
        <w:ind w:left="1562" w:hanging="300"/>
      </w:pPr>
      <w:rPr>
        <w:rFonts w:hint="default"/>
        <w:lang w:val="en-US" w:eastAsia="en-US" w:bidi="ar-SA"/>
      </w:rPr>
    </w:lvl>
    <w:lvl w:ilvl="4" w:tplc="CA4C3F2E">
      <w:numFmt w:val="bullet"/>
      <w:lvlText w:val="•"/>
      <w:lvlJc w:val="left"/>
      <w:pPr>
        <w:ind w:left="2705" w:hanging="300"/>
      </w:pPr>
      <w:rPr>
        <w:rFonts w:hint="default"/>
        <w:lang w:val="en-US" w:eastAsia="en-US" w:bidi="ar-SA"/>
      </w:rPr>
    </w:lvl>
    <w:lvl w:ilvl="5" w:tplc="4DAAEBAC">
      <w:numFmt w:val="bullet"/>
      <w:lvlText w:val="•"/>
      <w:lvlJc w:val="left"/>
      <w:pPr>
        <w:ind w:left="3847" w:hanging="300"/>
      </w:pPr>
      <w:rPr>
        <w:rFonts w:hint="default"/>
        <w:lang w:val="en-US" w:eastAsia="en-US" w:bidi="ar-SA"/>
      </w:rPr>
    </w:lvl>
    <w:lvl w:ilvl="6" w:tplc="AEF2250E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7" w:tplc="F89C0B6C">
      <w:numFmt w:val="bullet"/>
      <w:lvlText w:val="•"/>
      <w:lvlJc w:val="left"/>
      <w:pPr>
        <w:ind w:left="6132" w:hanging="300"/>
      </w:pPr>
      <w:rPr>
        <w:rFonts w:hint="default"/>
        <w:lang w:val="en-US" w:eastAsia="en-US" w:bidi="ar-SA"/>
      </w:rPr>
    </w:lvl>
    <w:lvl w:ilvl="8" w:tplc="B23C2D18">
      <w:numFmt w:val="bullet"/>
      <w:lvlText w:val="•"/>
      <w:lvlJc w:val="left"/>
      <w:pPr>
        <w:ind w:left="7275" w:hanging="300"/>
      </w:pPr>
      <w:rPr>
        <w:rFonts w:hint="default"/>
        <w:lang w:val="en-US" w:eastAsia="en-US" w:bidi="ar-SA"/>
      </w:rPr>
    </w:lvl>
  </w:abstractNum>
  <w:abstractNum w:abstractNumId="1">
    <w:nsid w:val="1AE45500"/>
    <w:multiLevelType w:val="hybridMultilevel"/>
    <w:tmpl w:val="40E851C6"/>
    <w:lvl w:ilvl="0" w:tplc="B1B4D3CE">
      <w:start w:val="1"/>
      <w:numFmt w:val="decimal"/>
      <w:lvlText w:val="%1)"/>
      <w:lvlJc w:val="left"/>
      <w:pPr>
        <w:ind w:left="36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B70A76E">
      <w:start w:val="1"/>
      <w:numFmt w:val="upperLetter"/>
      <w:lvlText w:val="%2)"/>
      <w:lvlJc w:val="left"/>
      <w:pPr>
        <w:ind w:left="411" w:hanging="31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 w:tplc="BBEAB162">
      <w:start w:val="1"/>
      <w:numFmt w:val="decimal"/>
      <w:lvlText w:val="%3)"/>
      <w:lvlJc w:val="left"/>
      <w:pPr>
        <w:ind w:left="36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 w:tplc="A81E12A6">
      <w:numFmt w:val="bullet"/>
      <w:lvlText w:val="•"/>
      <w:lvlJc w:val="left"/>
      <w:pPr>
        <w:ind w:left="1562" w:hanging="260"/>
      </w:pPr>
      <w:rPr>
        <w:rFonts w:hint="default"/>
        <w:lang w:val="en-US" w:eastAsia="en-US" w:bidi="ar-SA"/>
      </w:rPr>
    </w:lvl>
    <w:lvl w:ilvl="4" w:tplc="C31EE1F0">
      <w:numFmt w:val="bullet"/>
      <w:lvlText w:val="•"/>
      <w:lvlJc w:val="left"/>
      <w:pPr>
        <w:ind w:left="2705" w:hanging="260"/>
      </w:pPr>
      <w:rPr>
        <w:rFonts w:hint="default"/>
        <w:lang w:val="en-US" w:eastAsia="en-US" w:bidi="ar-SA"/>
      </w:rPr>
    </w:lvl>
    <w:lvl w:ilvl="5" w:tplc="63AE9184">
      <w:numFmt w:val="bullet"/>
      <w:lvlText w:val="•"/>
      <w:lvlJc w:val="left"/>
      <w:pPr>
        <w:ind w:left="3847" w:hanging="260"/>
      </w:pPr>
      <w:rPr>
        <w:rFonts w:hint="default"/>
        <w:lang w:val="en-US" w:eastAsia="en-US" w:bidi="ar-SA"/>
      </w:rPr>
    </w:lvl>
    <w:lvl w:ilvl="6" w:tplc="1FC077CE">
      <w:numFmt w:val="bullet"/>
      <w:lvlText w:val="•"/>
      <w:lvlJc w:val="left"/>
      <w:pPr>
        <w:ind w:left="4990" w:hanging="260"/>
      </w:pPr>
      <w:rPr>
        <w:rFonts w:hint="default"/>
        <w:lang w:val="en-US" w:eastAsia="en-US" w:bidi="ar-SA"/>
      </w:rPr>
    </w:lvl>
    <w:lvl w:ilvl="7" w:tplc="776A8AC2">
      <w:numFmt w:val="bullet"/>
      <w:lvlText w:val="•"/>
      <w:lvlJc w:val="left"/>
      <w:pPr>
        <w:ind w:left="6132" w:hanging="260"/>
      </w:pPr>
      <w:rPr>
        <w:rFonts w:hint="default"/>
        <w:lang w:val="en-US" w:eastAsia="en-US" w:bidi="ar-SA"/>
      </w:rPr>
    </w:lvl>
    <w:lvl w:ilvl="8" w:tplc="BA9456B2">
      <w:numFmt w:val="bullet"/>
      <w:lvlText w:val="•"/>
      <w:lvlJc w:val="left"/>
      <w:pPr>
        <w:ind w:left="7275" w:hanging="260"/>
      </w:pPr>
      <w:rPr>
        <w:rFonts w:hint="default"/>
        <w:lang w:val="en-US" w:eastAsia="en-US" w:bidi="ar-SA"/>
      </w:rPr>
    </w:lvl>
  </w:abstractNum>
  <w:abstractNum w:abstractNumId="2">
    <w:nsid w:val="3B403C15"/>
    <w:multiLevelType w:val="hybridMultilevel"/>
    <w:tmpl w:val="6306759C"/>
    <w:lvl w:ilvl="0" w:tplc="8090B428">
      <w:start w:val="3"/>
      <w:numFmt w:val="upperLetter"/>
      <w:lvlText w:val="%1)"/>
      <w:lvlJc w:val="left"/>
      <w:pPr>
        <w:ind w:left="822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1224613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906FDE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10E341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6DDAA89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F4ACEC7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E43EB33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C966D4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0829FE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">
    <w:nsid w:val="55556E72"/>
    <w:multiLevelType w:val="hybridMultilevel"/>
    <w:tmpl w:val="D958836E"/>
    <w:lvl w:ilvl="0" w:tplc="B61CE580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1" w:tplc="1E00569A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B98492B8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26109E1C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171E17A2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F58A76FA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CD46AD3E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C05AF1AE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67C46604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4">
    <w:nsid w:val="71AD5447"/>
    <w:multiLevelType w:val="hybridMultilevel"/>
    <w:tmpl w:val="D3225336"/>
    <w:lvl w:ilvl="0" w:tplc="D1B46762">
      <w:start w:val="1"/>
      <w:numFmt w:val="decimal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AB444D8">
      <w:start w:val="1"/>
      <w:numFmt w:val="upperLetter"/>
      <w:lvlText w:val="%2)"/>
      <w:lvlJc w:val="left"/>
      <w:pPr>
        <w:ind w:left="882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 w:tplc="63B2FDB0">
      <w:numFmt w:val="bullet"/>
      <w:lvlText w:val="•"/>
      <w:lvlJc w:val="left"/>
      <w:pPr>
        <w:ind w:left="1844" w:hanging="420"/>
      </w:pPr>
      <w:rPr>
        <w:rFonts w:hint="default"/>
        <w:lang w:val="en-US" w:eastAsia="en-US" w:bidi="ar-SA"/>
      </w:rPr>
    </w:lvl>
    <w:lvl w:ilvl="3" w:tplc="10B8C5C2">
      <w:numFmt w:val="bullet"/>
      <w:lvlText w:val="•"/>
      <w:lvlJc w:val="left"/>
      <w:pPr>
        <w:ind w:left="2808" w:hanging="420"/>
      </w:pPr>
      <w:rPr>
        <w:rFonts w:hint="default"/>
        <w:lang w:val="en-US" w:eastAsia="en-US" w:bidi="ar-SA"/>
      </w:rPr>
    </w:lvl>
    <w:lvl w:ilvl="4" w:tplc="4A60B5C2">
      <w:numFmt w:val="bullet"/>
      <w:lvlText w:val="•"/>
      <w:lvlJc w:val="left"/>
      <w:pPr>
        <w:ind w:left="3773" w:hanging="420"/>
      </w:pPr>
      <w:rPr>
        <w:rFonts w:hint="default"/>
        <w:lang w:val="en-US" w:eastAsia="en-US" w:bidi="ar-SA"/>
      </w:rPr>
    </w:lvl>
    <w:lvl w:ilvl="5" w:tplc="55EA8886">
      <w:numFmt w:val="bullet"/>
      <w:lvlText w:val="•"/>
      <w:lvlJc w:val="left"/>
      <w:pPr>
        <w:ind w:left="4737" w:hanging="420"/>
      </w:pPr>
      <w:rPr>
        <w:rFonts w:hint="default"/>
        <w:lang w:val="en-US" w:eastAsia="en-US" w:bidi="ar-SA"/>
      </w:rPr>
    </w:lvl>
    <w:lvl w:ilvl="6" w:tplc="089A65C2">
      <w:numFmt w:val="bullet"/>
      <w:lvlText w:val="•"/>
      <w:lvlJc w:val="left"/>
      <w:pPr>
        <w:ind w:left="5702" w:hanging="420"/>
      </w:pPr>
      <w:rPr>
        <w:rFonts w:hint="default"/>
        <w:lang w:val="en-US" w:eastAsia="en-US" w:bidi="ar-SA"/>
      </w:rPr>
    </w:lvl>
    <w:lvl w:ilvl="7" w:tplc="212AAD1A">
      <w:numFmt w:val="bullet"/>
      <w:lvlText w:val="•"/>
      <w:lvlJc w:val="left"/>
      <w:pPr>
        <w:ind w:left="6666" w:hanging="420"/>
      </w:pPr>
      <w:rPr>
        <w:rFonts w:hint="default"/>
        <w:lang w:val="en-US" w:eastAsia="en-US" w:bidi="ar-SA"/>
      </w:rPr>
    </w:lvl>
    <w:lvl w:ilvl="8" w:tplc="334E993E">
      <w:numFmt w:val="bullet"/>
      <w:lvlText w:val="•"/>
      <w:lvlJc w:val="left"/>
      <w:pPr>
        <w:ind w:left="7631" w:hanging="42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717FF"/>
    <w:rsid w:val="00856F26"/>
    <w:rsid w:val="00D61C55"/>
    <w:rsid w:val="00E71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8B1359-1333-4391-850F-967ED3D68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62" w:hanging="2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8334156/SOC-313-Week-1-5-Quizzes-docx/" TargetMode="External"/><Relationship Id="rId1" Type="http://schemas.openxmlformats.org/officeDocument/2006/relationships/hyperlink" Target="https://www.coursehero.com/file/38334156/SOC-313-Week-1-5-Quizzes-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100000827121649,Uploader: 100000777608760,CHDL-UGC-Meta</cp:keywords>
  <cp:lastModifiedBy>Microsoft account</cp:lastModifiedBy>
  <cp:revision>2</cp:revision>
  <dcterms:created xsi:type="dcterms:W3CDTF">2021-06-07T03:35:00Z</dcterms:created>
  <dcterms:modified xsi:type="dcterms:W3CDTF">2021-06-07T03:43:00Z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2021-06-06T00:00:00Z</vt:filetime>
  </property>
  <property fmtid="{D5CDD505-2E9C-101B-9397-08002B2CF9AE}" pid="3" name="LastSaved">
    <vt:filetime>2021-06-07T00:00:00Z</vt:filetime>
  </property>
</Properties>
</file>