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7924" w:rsidRPr="00D36DFE" w:rsidRDefault="006B7924">
      <w:pPr>
        <w:rPr>
          <w:rFonts w:asciiTheme="minorHAnsi" w:hAnsiTheme="minorHAnsi" w:cstheme="minorHAnsi"/>
        </w:rPr>
        <w:sectPr w:rsidR="006B7924" w:rsidRPr="00D36DFE">
          <w:pgSz w:w="12240" w:h="15840"/>
          <w:pgMar w:top="1380" w:right="1340" w:bottom="280" w:left="1280" w:header="720" w:footer="720" w:gutter="0"/>
          <w:cols w:space="720"/>
        </w:sectPr>
      </w:pPr>
      <w:bookmarkStart w:id="0" w:name="_GoBack"/>
    </w:p>
    <w:p w:rsidR="00C841B0" w:rsidRPr="00D36DFE" w:rsidRDefault="00C841B0" w:rsidP="00C841B0">
      <w:pPr>
        <w:pStyle w:val="Heading1"/>
        <w:spacing w:before="61"/>
        <w:ind w:left="0"/>
        <w:rPr>
          <w:rFonts w:asciiTheme="minorHAnsi" w:hAnsiTheme="minorHAnsi" w:cstheme="minorHAnsi"/>
          <w:sz w:val="22"/>
          <w:szCs w:val="22"/>
        </w:rPr>
      </w:pPr>
      <w:r w:rsidRPr="00D36DFE">
        <w:rPr>
          <w:rFonts w:asciiTheme="minorHAnsi" w:hAnsiTheme="minorHAnsi" w:cstheme="minorHAnsi"/>
          <w:sz w:val="22"/>
          <w:szCs w:val="22"/>
        </w:rPr>
        <w:t>Liberty University Online Academy</w:t>
      </w:r>
    </w:p>
    <w:p w:rsidR="00C841B0" w:rsidRPr="00D36DFE" w:rsidRDefault="00C841B0" w:rsidP="00C841B0">
      <w:pPr>
        <w:pStyle w:val="Heading1"/>
        <w:spacing w:before="61"/>
        <w:ind w:left="0"/>
        <w:rPr>
          <w:rFonts w:asciiTheme="minorHAnsi" w:hAnsiTheme="minorHAnsi" w:cstheme="minorHAnsi"/>
          <w:sz w:val="22"/>
          <w:szCs w:val="22"/>
        </w:rPr>
      </w:pPr>
      <w:r w:rsidRPr="00D36DFE">
        <w:rPr>
          <w:rFonts w:asciiTheme="minorHAnsi" w:hAnsiTheme="minorHAnsi" w:cstheme="minorHAnsi"/>
          <w:sz w:val="22"/>
          <w:szCs w:val="22"/>
        </w:rPr>
        <w:t>BMAL 590</w:t>
      </w:r>
    </w:p>
    <w:p w:rsidR="00C841B0" w:rsidRPr="00D36DFE" w:rsidRDefault="00C841B0" w:rsidP="00C841B0">
      <w:pPr>
        <w:pStyle w:val="Heading1"/>
        <w:spacing w:before="61"/>
        <w:ind w:left="0"/>
        <w:rPr>
          <w:rFonts w:asciiTheme="minorHAnsi" w:hAnsiTheme="minorHAnsi" w:cstheme="minorHAnsi"/>
          <w:sz w:val="22"/>
          <w:szCs w:val="22"/>
        </w:rPr>
      </w:pPr>
      <w:r w:rsidRPr="00D36DFE">
        <w:rPr>
          <w:rFonts w:asciiTheme="minorHAnsi" w:hAnsiTheme="minorHAnsi" w:cstheme="minorHAnsi"/>
          <w:sz w:val="22"/>
          <w:szCs w:val="22"/>
          <w:highlight w:val="green"/>
        </w:rPr>
        <w:t>ANSWERS ARE HIGHLIGHTED</w:t>
      </w:r>
    </w:p>
    <w:p w:rsidR="00C841B0" w:rsidRPr="00D36DFE" w:rsidRDefault="00D36DFE" w:rsidP="00C841B0">
      <w:pPr>
        <w:pStyle w:val="Heading1"/>
        <w:spacing w:before="61"/>
        <w:ind w:left="0"/>
        <w:rPr>
          <w:rFonts w:asciiTheme="minorHAnsi" w:hAnsiTheme="minorHAnsi" w:cstheme="minorHAnsi"/>
          <w:sz w:val="22"/>
          <w:szCs w:val="22"/>
        </w:rPr>
      </w:pPr>
      <w:r w:rsidRPr="00D36DFE">
        <w:rPr>
          <w:rFonts w:asciiTheme="minorHAnsi" w:hAnsiTheme="minorHAnsi" w:cstheme="minorHAnsi"/>
          <w:sz w:val="22"/>
          <w:szCs w:val="22"/>
        </w:rPr>
        <w:t>Additional</w:t>
      </w:r>
      <w:r w:rsidRPr="00D36DF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36DFE">
        <w:rPr>
          <w:rFonts w:asciiTheme="minorHAnsi" w:hAnsiTheme="minorHAnsi" w:cstheme="minorHAnsi"/>
          <w:sz w:val="22"/>
          <w:szCs w:val="22"/>
        </w:rPr>
        <w:t>Questions</w:t>
      </w:r>
    </w:p>
    <w:p w:rsidR="006B7924" w:rsidRPr="00D36DFE" w:rsidRDefault="00C841B0" w:rsidP="00C841B0">
      <w:pPr>
        <w:pStyle w:val="Heading1"/>
        <w:spacing w:before="61"/>
        <w:ind w:left="0"/>
        <w:rPr>
          <w:rFonts w:asciiTheme="minorHAnsi" w:hAnsiTheme="minorHAnsi" w:cstheme="minorHAnsi"/>
          <w:sz w:val="22"/>
          <w:szCs w:val="22"/>
        </w:rPr>
      </w:pPr>
      <w:r w:rsidRPr="00D36DFE">
        <w:rPr>
          <w:rFonts w:asciiTheme="minorHAnsi" w:hAnsiTheme="minorHAnsi" w:cstheme="minorHAnsi"/>
          <w:sz w:val="22"/>
          <w:szCs w:val="22"/>
        </w:rPr>
        <w:t>1)</w:t>
      </w:r>
      <w:r w:rsidR="00D36DFE" w:rsidRPr="00D36DFE">
        <w:rPr>
          <w:rFonts w:asciiTheme="minorHAnsi" w:hAnsiTheme="minorHAnsi" w:cstheme="minorHAnsi"/>
          <w:sz w:val="22"/>
          <w:szCs w:val="22"/>
        </w:rPr>
        <w:t>If when using the confidence interval estimator of a proportion the researcher finds</w:t>
      </w:r>
      <w:r w:rsidR="00D36DFE" w:rsidRPr="00D36D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sz w:val="22"/>
          <w:szCs w:val="22"/>
        </w:rPr>
        <w:t>that</w:t>
      </w:r>
      <w:r w:rsidR="00D36DFE" w:rsidRPr="00D36D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sz w:val="22"/>
          <w:szCs w:val="22"/>
        </w:rPr>
        <w:t>there</w:t>
      </w:r>
      <w:r w:rsidR="00D36DFE" w:rsidRPr="00D36D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sz w:val="22"/>
          <w:szCs w:val="22"/>
        </w:rPr>
        <w:t>is</w:t>
      </w:r>
      <w:r w:rsidR="00D36DFE" w:rsidRPr="00D36D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sz w:val="22"/>
          <w:szCs w:val="22"/>
        </w:rPr>
        <w:t>no</w:t>
      </w:r>
      <w:r w:rsidR="00D36DFE" w:rsidRPr="00D36D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sz w:val="22"/>
          <w:szCs w:val="22"/>
        </w:rPr>
        <w:t>chance</w:t>
      </w:r>
      <w:r w:rsidR="00D36DFE" w:rsidRPr="00D36D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sz w:val="22"/>
          <w:szCs w:val="22"/>
        </w:rPr>
        <w:t>of</w:t>
      </w:r>
      <w:r w:rsidR="00D36DFE" w:rsidRPr="00D36D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sz w:val="22"/>
          <w:szCs w:val="22"/>
        </w:rPr>
        <w:t>finding</w:t>
      </w:r>
      <w:r w:rsidR="00D36DFE" w:rsidRPr="00D36D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sz w:val="22"/>
          <w:szCs w:val="22"/>
        </w:rPr>
        <w:t>a</w:t>
      </w:r>
      <w:r w:rsidR="00D36DFE" w:rsidRPr="00D36D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sz w:val="22"/>
          <w:szCs w:val="22"/>
        </w:rPr>
        <w:t>success</w:t>
      </w:r>
      <w:r w:rsidR="00D36DFE" w:rsidRPr="00D36D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sz w:val="22"/>
          <w:szCs w:val="22"/>
        </w:rPr>
        <w:t>in</w:t>
      </w:r>
      <w:r w:rsidR="00D36DFE" w:rsidRPr="00D36D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sz w:val="22"/>
          <w:szCs w:val="22"/>
        </w:rPr>
        <w:t>the</w:t>
      </w:r>
      <w:r w:rsidR="00D36DFE" w:rsidRPr="00D36D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sz w:val="22"/>
          <w:szCs w:val="22"/>
        </w:rPr>
        <w:t>population, adding</w:t>
      </w:r>
      <w:r w:rsidR="00D36DFE" w:rsidRPr="00D36D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sz w:val="22"/>
          <w:szCs w:val="22"/>
        </w:rPr>
        <w:t>the</w:t>
      </w:r>
      <w:r w:rsidR="00D36DFE" w:rsidRPr="00D36D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sz w:val="22"/>
          <w:szCs w:val="22"/>
        </w:rPr>
        <w:t>number</w:t>
      </w:r>
      <w:r w:rsidR="00D36DFE" w:rsidRPr="00D36D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sz w:val="22"/>
          <w:szCs w:val="22"/>
        </w:rPr>
        <w:t>of</w:t>
      </w:r>
      <w:r w:rsidR="00D36DFE" w:rsidRPr="00D36D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sz w:val="22"/>
          <w:szCs w:val="22"/>
        </w:rPr>
        <w:t>4</w:t>
      </w:r>
      <w:r w:rsidR="00D36DFE" w:rsidRPr="00D36D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sz w:val="22"/>
          <w:szCs w:val="22"/>
        </w:rPr>
        <w:t>to</w:t>
      </w:r>
      <w:r w:rsidR="00D36DFE" w:rsidRPr="00D36D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sz w:val="22"/>
          <w:szCs w:val="22"/>
        </w:rPr>
        <w:t>the</w:t>
      </w:r>
      <w:r w:rsidR="00D36DFE" w:rsidRPr="00D36DF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sz w:val="22"/>
          <w:szCs w:val="22"/>
        </w:rPr>
        <w:t>sample</w:t>
      </w:r>
      <w:r w:rsidR="00D36DFE" w:rsidRPr="00D36D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sz w:val="22"/>
          <w:szCs w:val="22"/>
        </w:rPr>
        <w:t>size</w:t>
      </w:r>
      <w:r w:rsidR="00D36DFE" w:rsidRPr="00D36D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sz w:val="22"/>
          <w:szCs w:val="22"/>
        </w:rPr>
        <w:t>could</w:t>
      </w:r>
      <w:r w:rsidR="00D36DFE" w:rsidRPr="00D36D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sz w:val="22"/>
          <w:szCs w:val="22"/>
        </w:rPr>
        <w:t>be</w:t>
      </w:r>
      <w:r w:rsidR="00D36DFE" w:rsidRPr="00D36D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sz w:val="22"/>
          <w:szCs w:val="22"/>
        </w:rPr>
        <w:t>part</w:t>
      </w:r>
      <w:r w:rsidR="00D36DFE" w:rsidRPr="00D36D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sz w:val="22"/>
          <w:szCs w:val="22"/>
        </w:rPr>
        <w:t>of</w:t>
      </w:r>
      <w:r w:rsidR="00D36DFE" w:rsidRPr="00D36D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sz w:val="22"/>
          <w:szCs w:val="22"/>
        </w:rPr>
        <w:t>the</w:t>
      </w:r>
      <w:r w:rsidR="00D36DFE" w:rsidRPr="00D36D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sz w:val="22"/>
          <w:szCs w:val="22"/>
        </w:rPr>
        <w:t>solution,</w:t>
      </w:r>
      <w:r w:rsidR="00D36DFE" w:rsidRPr="00D36D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sz w:val="22"/>
          <w:szCs w:val="22"/>
        </w:rPr>
        <w:t>which</w:t>
      </w:r>
      <w:r w:rsidR="00D36DFE" w:rsidRPr="00D36D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sz w:val="22"/>
          <w:szCs w:val="22"/>
        </w:rPr>
        <w:t>refers</w:t>
      </w:r>
      <w:r w:rsidR="00D36DFE" w:rsidRPr="00D36D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sz w:val="22"/>
          <w:szCs w:val="22"/>
        </w:rPr>
        <w:t>to</w:t>
      </w:r>
      <w:r w:rsidR="00D36DFE" w:rsidRPr="00D36DFE">
        <w:rPr>
          <w:rFonts w:asciiTheme="minorHAnsi" w:hAnsiTheme="minorHAnsi" w:cstheme="minorHAnsi"/>
          <w:sz w:val="22"/>
          <w:szCs w:val="22"/>
          <w:u w:val="single"/>
        </w:rPr>
        <w:tab/>
      </w:r>
      <w:r w:rsidR="00D36DFE" w:rsidRPr="00D36DFE">
        <w:rPr>
          <w:rFonts w:asciiTheme="minorHAnsi" w:hAnsiTheme="minorHAnsi" w:cstheme="minorHAnsi"/>
          <w:sz w:val="22"/>
          <w:szCs w:val="22"/>
        </w:rPr>
        <w:t>.</w:t>
      </w:r>
    </w:p>
    <w:p w:rsidR="006B7924" w:rsidRPr="00D36DFE" w:rsidRDefault="00D36DF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The</w:t>
      </w:r>
      <w:r w:rsidRPr="00D36DFE">
        <w:rPr>
          <w:rFonts w:asciiTheme="minorHAnsi" w:hAnsiTheme="minorHAnsi" w:cstheme="minorHAnsi"/>
          <w:b w:val="0"/>
          <w:spacing w:val="-8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Wilson</w:t>
      </w:r>
      <w:r w:rsidRPr="00D36DFE">
        <w:rPr>
          <w:rFonts w:asciiTheme="minorHAnsi" w:hAnsiTheme="minorHAnsi" w:cstheme="minorHAnsi"/>
          <w:b w:val="0"/>
          <w:spacing w:val="-3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estimate</w:t>
      </w:r>
    </w:p>
    <w:p w:rsidR="006B7924" w:rsidRPr="00D36DFE" w:rsidRDefault="006B7924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6B7924" w:rsidRPr="00D36DFE" w:rsidRDefault="00D36DFE" w:rsidP="00C841B0">
      <w:pPr>
        <w:pStyle w:val="ListParagraph"/>
        <w:numPr>
          <w:ilvl w:val="0"/>
          <w:numId w:val="3"/>
        </w:numPr>
        <w:tabs>
          <w:tab w:val="left" w:pos="698"/>
        </w:tabs>
        <w:ind w:right="1153"/>
        <w:rPr>
          <w:rFonts w:asciiTheme="minorHAnsi" w:hAnsiTheme="minorHAnsi" w:cstheme="minorHAnsi"/>
        </w:rPr>
      </w:pPr>
      <w:r w:rsidRPr="00D36DFE">
        <w:rPr>
          <w:rFonts w:asciiTheme="minorHAnsi" w:hAnsiTheme="minorHAnsi" w:cstheme="minorHAnsi"/>
        </w:rPr>
        <w:t>Which</w:t>
      </w:r>
      <w:r w:rsidRPr="00D36DFE">
        <w:rPr>
          <w:rFonts w:asciiTheme="minorHAnsi" w:hAnsiTheme="minorHAnsi" w:cstheme="minorHAnsi"/>
          <w:spacing w:val="-3"/>
        </w:rPr>
        <w:t xml:space="preserve"> </w:t>
      </w:r>
      <w:r w:rsidRPr="00D36DFE">
        <w:rPr>
          <w:rFonts w:asciiTheme="minorHAnsi" w:hAnsiTheme="minorHAnsi" w:cstheme="minorHAnsi"/>
        </w:rPr>
        <w:t>of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the</w:t>
      </w:r>
      <w:r w:rsidRPr="00D36DFE">
        <w:rPr>
          <w:rFonts w:asciiTheme="minorHAnsi" w:hAnsiTheme="minorHAnsi" w:cstheme="minorHAnsi"/>
          <w:spacing w:val="-4"/>
        </w:rPr>
        <w:t xml:space="preserve"> </w:t>
      </w:r>
      <w:r w:rsidRPr="00D36DFE">
        <w:rPr>
          <w:rFonts w:asciiTheme="minorHAnsi" w:hAnsiTheme="minorHAnsi" w:cstheme="minorHAnsi"/>
        </w:rPr>
        <w:t>following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statements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involve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inferential</w:t>
      </w:r>
      <w:r w:rsidRPr="00D36DFE">
        <w:rPr>
          <w:rFonts w:asciiTheme="minorHAnsi" w:hAnsiTheme="minorHAnsi" w:cstheme="minorHAnsi"/>
          <w:spacing w:val="-1"/>
        </w:rPr>
        <w:t xml:space="preserve"> </w:t>
      </w:r>
      <w:r w:rsidRPr="00D36DFE">
        <w:rPr>
          <w:rFonts w:asciiTheme="minorHAnsi" w:hAnsiTheme="minorHAnsi" w:cstheme="minorHAnsi"/>
        </w:rPr>
        <w:t>statistics</w:t>
      </w:r>
      <w:r w:rsidRPr="00D36DFE">
        <w:rPr>
          <w:rFonts w:asciiTheme="minorHAnsi" w:hAnsiTheme="minorHAnsi" w:cstheme="minorHAnsi"/>
          <w:spacing w:val="-3"/>
        </w:rPr>
        <w:t xml:space="preserve"> </w:t>
      </w:r>
      <w:r w:rsidRPr="00D36DFE">
        <w:rPr>
          <w:rFonts w:asciiTheme="minorHAnsi" w:hAnsiTheme="minorHAnsi" w:cstheme="minorHAnsi"/>
        </w:rPr>
        <w:t>as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opposed</w:t>
      </w:r>
      <w:r w:rsidRPr="00D36DFE">
        <w:rPr>
          <w:rFonts w:asciiTheme="minorHAnsi" w:hAnsiTheme="minorHAnsi" w:cstheme="minorHAnsi"/>
          <w:spacing w:val="-3"/>
        </w:rPr>
        <w:t xml:space="preserve"> </w:t>
      </w:r>
      <w:r w:rsidRPr="00D36DFE">
        <w:rPr>
          <w:rFonts w:asciiTheme="minorHAnsi" w:hAnsiTheme="minorHAnsi" w:cstheme="minorHAnsi"/>
        </w:rPr>
        <w:t>to</w:t>
      </w:r>
      <w:r w:rsidRPr="00D36DFE">
        <w:rPr>
          <w:rFonts w:asciiTheme="minorHAnsi" w:hAnsiTheme="minorHAnsi" w:cstheme="minorHAnsi"/>
          <w:spacing w:val="-57"/>
        </w:rPr>
        <w:t xml:space="preserve"> </w:t>
      </w:r>
      <w:r w:rsidRPr="00D36DFE">
        <w:rPr>
          <w:rFonts w:asciiTheme="minorHAnsi" w:hAnsiTheme="minorHAnsi" w:cstheme="minorHAnsi"/>
        </w:rPr>
        <w:t>descriptive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statistics?</w:t>
      </w:r>
    </w:p>
    <w:p w:rsidR="006B7924" w:rsidRPr="00D36DFE" w:rsidRDefault="00D36DF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  <w:r w:rsidRPr="00D36DFE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>The FAA</w:t>
      </w:r>
      <w:r w:rsidRPr="00D36DFE">
        <w:rPr>
          <w:rFonts w:asciiTheme="minorHAnsi" w:hAnsiTheme="minorHAnsi" w:cstheme="minorHAnsi"/>
          <w:b w:val="0"/>
          <w:spacing w:val="-14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>samples</w:t>
      </w:r>
      <w:r w:rsidRPr="00D36DFE">
        <w:rPr>
          <w:rFonts w:asciiTheme="minorHAnsi" w:hAnsiTheme="minorHAnsi" w:cstheme="minorHAnsi"/>
          <w:b w:val="0"/>
          <w:spacing w:val="1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>500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>traffic</w:t>
      </w:r>
      <w:r w:rsidRPr="00D36DFE">
        <w:rPr>
          <w:rFonts w:asciiTheme="minorHAnsi" w:hAnsiTheme="minorHAnsi" w:cstheme="minorHAnsi"/>
          <w:b w:val="0"/>
          <w:spacing w:val="2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>controllers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>in</w:t>
      </w:r>
      <w:r w:rsidRPr="00D36DFE">
        <w:rPr>
          <w:rFonts w:asciiTheme="minorHAnsi" w:hAnsiTheme="minorHAnsi" w:cstheme="minorHAnsi"/>
          <w:b w:val="0"/>
          <w:spacing w:val="1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>order</w:t>
      </w:r>
      <w:r w:rsidRPr="00D36DFE">
        <w:rPr>
          <w:rFonts w:asciiTheme="minorHAnsi" w:hAnsiTheme="minorHAnsi" w:cstheme="minorHAnsi"/>
          <w:b w:val="0"/>
          <w:spacing w:val="-5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>to</w:t>
      </w:r>
      <w:r w:rsidRPr="00D36DFE">
        <w:rPr>
          <w:rFonts w:asciiTheme="minorHAnsi" w:hAnsiTheme="minorHAnsi" w:cstheme="minorHAnsi"/>
          <w:b w:val="0"/>
          <w:spacing w:val="1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>estimate</w:t>
      </w:r>
      <w:r w:rsidRPr="00D36DFE">
        <w:rPr>
          <w:rFonts w:asciiTheme="minorHAnsi" w:hAnsiTheme="minorHAnsi" w:cstheme="minorHAnsi"/>
          <w:b w:val="0"/>
          <w:spacing w:val="1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>the</w:t>
      </w:r>
      <w:r w:rsidRPr="00D36DFE">
        <w:rPr>
          <w:rFonts w:asciiTheme="minorHAnsi" w:hAnsiTheme="minorHAnsi" w:cstheme="minorHAnsi"/>
          <w:b w:val="0"/>
          <w:spacing w:val="1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>percent</w:t>
      </w:r>
      <w:r w:rsidRPr="00D36DFE">
        <w:rPr>
          <w:rFonts w:asciiTheme="minorHAnsi" w:hAnsiTheme="minorHAnsi" w:cstheme="minorHAnsi"/>
          <w:b w:val="0"/>
          <w:spacing w:val="1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retiring due to job</w:t>
      </w:r>
      <w:r w:rsidRPr="00D36DFE">
        <w:rPr>
          <w:rFonts w:asciiTheme="minorHAnsi" w:hAnsiTheme="minorHAnsi" w:cstheme="minorHAnsi"/>
          <w:b w:val="0"/>
          <w:spacing w:val="-57"/>
          <w:sz w:val="22"/>
          <w:szCs w:val="22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stress</w:t>
      </w:r>
      <w:r w:rsidRPr="00D36DFE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related illness</w:t>
      </w:r>
      <w:r w:rsidRPr="00D36DFE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6B7924" w:rsidRPr="00D36DFE" w:rsidRDefault="006B7924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6B7924" w:rsidRPr="00D36DFE" w:rsidRDefault="00D36DFE" w:rsidP="00C841B0">
      <w:pPr>
        <w:pStyle w:val="ListParagraph"/>
        <w:numPr>
          <w:ilvl w:val="0"/>
          <w:numId w:val="3"/>
        </w:numPr>
        <w:tabs>
          <w:tab w:val="left" w:pos="690"/>
        </w:tabs>
        <w:ind w:right="146"/>
        <w:rPr>
          <w:rFonts w:asciiTheme="minorHAnsi" w:hAnsiTheme="minorHAnsi" w:cstheme="minorHAnsi"/>
        </w:rPr>
      </w:pPr>
      <w:r w:rsidRPr="00D36DFE">
        <w:rPr>
          <w:rFonts w:asciiTheme="minorHAnsi" w:hAnsiTheme="minorHAnsi" w:cstheme="minorHAnsi"/>
          <w:spacing w:val="-1"/>
        </w:rPr>
        <w:t xml:space="preserve">A federal auditor for nationally </w:t>
      </w:r>
      <w:r w:rsidRPr="00D36DFE">
        <w:rPr>
          <w:rFonts w:asciiTheme="minorHAnsi" w:hAnsiTheme="minorHAnsi" w:cstheme="minorHAnsi"/>
        </w:rPr>
        <w:t>charted banks from a random sample of 100 accounts</w:t>
      </w:r>
      <w:r w:rsidRPr="00D36DFE">
        <w:rPr>
          <w:rFonts w:asciiTheme="minorHAnsi" w:hAnsiTheme="minorHAnsi" w:cstheme="minorHAnsi"/>
          <w:spacing w:val="-57"/>
        </w:rPr>
        <w:t xml:space="preserve"> </w:t>
      </w:r>
      <w:r w:rsidRPr="00D36DFE">
        <w:rPr>
          <w:rFonts w:asciiTheme="minorHAnsi" w:hAnsiTheme="minorHAnsi" w:cstheme="minorHAnsi"/>
        </w:rPr>
        <w:t>found that the average demand deposit balance at the First National Bank of small town</w:t>
      </w:r>
      <w:r w:rsidRPr="00D36DFE">
        <w:rPr>
          <w:rFonts w:asciiTheme="minorHAnsi" w:hAnsiTheme="minorHAnsi" w:cstheme="minorHAnsi"/>
          <w:spacing w:val="1"/>
        </w:rPr>
        <w:t xml:space="preserve"> </w:t>
      </w:r>
      <w:r w:rsidRPr="00D36DFE">
        <w:rPr>
          <w:rFonts w:asciiTheme="minorHAnsi" w:hAnsiTheme="minorHAnsi" w:cstheme="minorHAnsi"/>
        </w:rPr>
        <w:t>was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$549.82.</w:t>
      </w:r>
      <w:r w:rsidRPr="00D36DFE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D36DFE">
        <w:rPr>
          <w:rFonts w:asciiTheme="minorHAnsi" w:hAnsiTheme="minorHAnsi" w:cstheme="minorHAnsi"/>
        </w:rPr>
        <w:t>if</w:t>
      </w:r>
      <w:proofErr w:type="gramEnd"/>
      <w:r w:rsidRPr="00D36DFE">
        <w:rPr>
          <w:rFonts w:asciiTheme="minorHAnsi" w:hAnsiTheme="minorHAnsi" w:cstheme="minorHAnsi"/>
          <w:spacing w:val="-1"/>
        </w:rPr>
        <w:t xml:space="preserve"> </w:t>
      </w:r>
      <w:r w:rsidRPr="00D36DFE">
        <w:rPr>
          <w:rFonts w:asciiTheme="minorHAnsi" w:hAnsiTheme="minorHAnsi" w:cstheme="minorHAnsi"/>
        </w:rPr>
        <w:t>the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auditor</w:t>
      </w:r>
      <w:r w:rsidRPr="00D36DFE">
        <w:rPr>
          <w:rFonts w:asciiTheme="minorHAnsi" w:hAnsiTheme="minorHAnsi" w:cstheme="minorHAnsi"/>
          <w:spacing w:val="-4"/>
        </w:rPr>
        <w:t xml:space="preserve"> </w:t>
      </w:r>
      <w:r w:rsidRPr="00D36DFE">
        <w:rPr>
          <w:rFonts w:asciiTheme="minorHAnsi" w:hAnsiTheme="minorHAnsi" w:cstheme="minorHAnsi"/>
        </w:rPr>
        <w:t>needed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a</w:t>
      </w:r>
      <w:r w:rsidRPr="00D36DFE">
        <w:rPr>
          <w:rFonts w:asciiTheme="minorHAnsi" w:hAnsiTheme="minorHAnsi" w:cstheme="minorHAnsi"/>
          <w:spacing w:val="-1"/>
        </w:rPr>
        <w:t xml:space="preserve"> </w:t>
      </w:r>
      <w:r w:rsidRPr="00D36DFE">
        <w:rPr>
          <w:rFonts w:asciiTheme="minorHAnsi" w:hAnsiTheme="minorHAnsi" w:cstheme="minorHAnsi"/>
        </w:rPr>
        <w:t>point</w:t>
      </w:r>
      <w:r w:rsidRPr="00D36DFE">
        <w:rPr>
          <w:rFonts w:asciiTheme="minorHAnsi" w:hAnsiTheme="minorHAnsi" w:cstheme="minorHAnsi"/>
          <w:spacing w:val="-1"/>
        </w:rPr>
        <w:t xml:space="preserve"> </w:t>
      </w:r>
      <w:r w:rsidRPr="00D36DFE">
        <w:rPr>
          <w:rFonts w:asciiTheme="minorHAnsi" w:hAnsiTheme="minorHAnsi" w:cstheme="minorHAnsi"/>
        </w:rPr>
        <w:t>estimate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for</w:t>
      </w:r>
      <w:r w:rsidRPr="00D36DFE">
        <w:rPr>
          <w:rFonts w:asciiTheme="minorHAnsi" w:hAnsiTheme="minorHAnsi" w:cstheme="minorHAnsi"/>
          <w:spacing w:val="-6"/>
        </w:rPr>
        <w:t xml:space="preserve"> </w:t>
      </w:r>
      <w:r w:rsidRPr="00D36DFE">
        <w:rPr>
          <w:rFonts w:asciiTheme="minorHAnsi" w:hAnsiTheme="minorHAnsi" w:cstheme="minorHAnsi"/>
        </w:rPr>
        <w:t>the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population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mean</w:t>
      </w:r>
      <w:r w:rsidRPr="00D36DFE">
        <w:rPr>
          <w:rFonts w:asciiTheme="minorHAnsi" w:hAnsiTheme="minorHAnsi" w:cstheme="minorHAnsi"/>
          <w:spacing w:val="-1"/>
        </w:rPr>
        <w:t xml:space="preserve"> </w:t>
      </w:r>
      <w:r w:rsidRPr="00D36DFE">
        <w:rPr>
          <w:rFonts w:asciiTheme="minorHAnsi" w:hAnsiTheme="minorHAnsi" w:cstheme="minorHAnsi"/>
        </w:rPr>
        <w:t>for</w:t>
      </w:r>
      <w:r w:rsidRPr="00D36DFE">
        <w:rPr>
          <w:rFonts w:asciiTheme="minorHAnsi" w:hAnsiTheme="minorHAnsi" w:cstheme="minorHAnsi"/>
          <w:spacing w:val="-6"/>
        </w:rPr>
        <w:t xml:space="preserve"> </w:t>
      </w:r>
      <w:r w:rsidRPr="00D36DFE">
        <w:rPr>
          <w:rFonts w:asciiTheme="minorHAnsi" w:hAnsiTheme="minorHAnsi" w:cstheme="minorHAnsi"/>
        </w:rPr>
        <w:t>all accounts</w:t>
      </w:r>
      <w:r w:rsidRPr="00D36DFE">
        <w:rPr>
          <w:rFonts w:asciiTheme="minorHAnsi" w:hAnsiTheme="minorHAnsi" w:cstheme="minorHAnsi"/>
          <w:spacing w:val="-57"/>
        </w:rPr>
        <w:t xml:space="preserve"> </w:t>
      </w:r>
      <w:r w:rsidRPr="00D36DFE">
        <w:rPr>
          <w:rFonts w:asciiTheme="minorHAnsi" w:hAnsiTheme="minorHAnsi" w:cstheme="minorHAnsi"/>
        </w:rPr>
        <w:t>at</w:t>
      </w:r>
      <w:r w:rsidRPr="00D36DFE">
        <w:rPr>
          <w:rFonts w:asciiTheme="minorHAnsi" w:hAnsiTheme="minorHAnsi" w:cstheme="minorHAnsi"/>
          <w:spacing w:val="-1"/>
        </w:rPr>
        <w:t xml:space="preserve"> </w:t>
      </w:r>
      <w:r w:rsidRPr="00D36DFE">
        <w:rPr>
          <w:rFonts w:asciiTheme="minorHAnsi" w:hAnsiTheme="minorHAnsi" w:cstheme="minorHAnsi"/>
        </w:rPr>
        <w:t>this bank, what would she</w:t>
      </w:r>
      <w:r w:rsidRPr="00D36DFE">
        <w:rPr>
          <w:rFonts w:asciiTheme="minorHAnsi" w:hAnsiTheme="minorHAnsi" w:cstheme="minorHAnsi"/>
          <w:spacing w:val="-1"/>
        </w:rPr>
        <w:t xml:space="preserve"> </w:t>
      </w:r>
      <w:r w:rsidRPr="00D36DFE">
        <w:rPr>
          <w:rFonts w:asciiTheme="minorHAnsi" w:hAnsiTheme="minorHAnsi" w:cstheme="minorHAnsi"/>
        </w:rPr>
        <w:t>use?</w:t>
      </w:r>
    </w:p>
    <w:p w:rsidR="006B7924" w:rsidRPr="00D36DFE" w:rsidRDefault="00D36DF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The</w:t>
      </w:r>
      <w:r w:rsidRPr="00D36DFE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average</w:t>
      </w:r>
      <w:r w:rsidRPr="00D36DFE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of</w:t>
      </w:r>
      <w:r w:rsidRPr="00D36DFE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$549.82</w:t>
      </w:r>
      <w:r w:rsidRPr="00D36DFE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for</w:t>
      </w:r>
      <w:r w:rsidRPr="00D36DFE">
        <w:rPr>
          <w:rFonts w:asciiTheme="minorHAnsi" w:hAnsiTheme="minorHAnsi" w:cstheme="minorHAnsi"/>
          <w:b w:val="0"/>
          <w:spacing w:val="-6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this sample</w:t>
      </w:r>
    </w:p>
    <w:p w:rsidR="006B7924" w:rsidRPr="00D36DFE" w:rsidRDefault="006B7924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6B7924" w:rsidRPr="00D36DFE" w:rsidRDefault="00D36DFE" w:rsidP="00C841B0">
      <w:pPr>
        <w:pStyle w:val="ListParagraph"/>
        <w:numPr>
          <w:ilvl w:val="0"/>
          <w:numId w:val="3"/>
        </w:numPr>
        <w:tabs>
          <w:tab w:val="left" w:pos="698"/>
        </w:tabs>
        <w:ind w:left="161" w:right="251" w:firstLine="0"/>
        <w:rPr>
          <w:rFonts w:asciiTheme="minorHAnsi" w:hAnsiTheme="minorHAnsi" w:cstheme="minorHAnsi"/>
        </w:rPr>
      </w:pPr>
      <w:r w:rsidRPr="00D36DFE">
        <w:rPr>
          <w:rFonts w:asciiTheme="minorHAnsi" w:hAnsiTheme="minorHAnsi" w:cstheme="minorHAnsi"/>
        </w:rPr>
        <w:t>Which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of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the</w:t>
      </w:r>
      <w:r w:rsidRPr="00D36DFE">
        <w:rPr>
          <w:rFonts w:asciiTheme="minorHAnsi" w:hAnsiTheme="minorHAnsi" w:cstheme="minorHAnsi"/>
          <w:spacing w:val="-3"/>
        </w:rPr>
        <w:t xml:space="preserve"> </w:t>
      </w:r>
      <w:r w:rsidRPr="00D36DFE">
        <w:rPr>
          <w:rFonts w:asciiTheme="minorHAnsi" w:hAnsiTheme="minorHAnsi" w:cstheme="minorHAnsi"/>
        </w:rPr>
        <w:t>following</w:t>
      </w:r>
      <w:r w:rsidRPr="00D36DFE">
        <w:rPr>
          <w:rFonts w:asciiTheme="minorHAnsi" w:hAnsiTheme="minorHAnsi" w:cstheme="minorHAnsi"/>
          <w:spacing w:val="-1"/>
        </w:rPr>
        <w:t xml:space="preserve"> </w:t>
      </w:r>
      <w:r w:rsidRPr="00D36DFE">
        <w:rPr>
          <w:rFonts w:asciiTheme="minorHAnsi" w:hAnsiTheme="minorHAnsi" w:cstheme="minorHAnsi"/>
        </w:rPr>
        <w:t>would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not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be</w:t>
      </w:r>
      <w:r w:rsidRPr="00D36DFE">
        <w:rPr>
          <w:rFonts w:asciiTheme="minorHAnsi" w:hAnsiTheme="minorHAnsi" w:cstheme="minorHAnsi"/>
          <w:spacing w:val="-3"/>
        </w:rPr>
        <w:t xml:space="preserve"> </w:t>
      </w:r>
      <w:r w:rsidRPr="00D36DFE">
        <w:rPr>
          <w:rFonts w:asciiTheme="minorHAnsi" w:hAnsiTheme="minorHAnsi" w:cstheme="minorHAnsi"/>
        </w:rPr>
        <w:t>considered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a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state</w:t>
      </w:r>
      <w:r w:rsidRPr="00D36DFE">
        <w:rPr>
          <w:rFonts w:asciiTheme="minorHAnsi" w:hAnsiTheme="minorHAnsi" w:cstheme="minorHAnsi"/>
          <w:spacing w:val="-3"/>
        </w:rPr>
        <w:t xml:space="preserve"> </w:t>
      </w:r>
      <w:r w:rsidRPr="00D36DFE">
        <w:rPr>
          <w:rFonts w:asciiTheme="minorHAnsi" w:hAnsiTheme="minorHAnsi" w:cstheme="minorHAnsi"/>
        </w:rPr>
        <w:t>of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nature</w:t>
      </w:r>
      <w:r w:rsidRPr="00D36DFE">
        <w:rPr>
          <w:rFonts w:asciiTheme="minorHAnsi" w:hAnsiTheme="minorHAnsi" w:cstheme="minorHAnsi"/>
          <w:spacing w:val="-1"/>
        </w:rPr>
        <w:t xml:space="preserve"> </w:t>
      </w:r>
      <w:r w:rsidRPr="00D36DFE">
        <w:rPr>
          <w:rFonts w:asciiTheme="minorHAnsi" w:hAnsiTheme="minorHAnsi" w:cstheme="minorHAnsi"/>
        </w:rPr>
        <w:t>for</w:t>
      </w:r>
      <w:r w:rsidRPr="00D36DFE">
        <w:rPr>
          <w:rFonts w:asciiTheme="minorHAnsi" w:hAnsiTheme="minorHAnsi" w:cstheme="minorHAnsi"/>
          <w:spacing w:val="-7"/>
        </w:rPr>
        <w:t xml:space="preserve"> </w:t>
      </w:r>
      <w:r w:rsidRPr="00D36DFE">
        <w:rPr>
          <w:rFonts w:asciiTheme="minorHAnsi" w:hAnsiTheme="minorHAnsi" w:cstheme="minorHAnsi"/>
        </w:rPr>
        <w:t>a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business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firm?</w:t>
      </w:r>
      <w:r w:rsidRPr="00D36DFE">
        <w:rPr>
          <w:rFonts w:asciiTheme="minorHAnsi" w:hAnsiTheme="minorHAnsi" w:cstheme="minorHAnsi"/>
          <w:spacing w:val="-57"/>
        </w:rPr>
        <w:t xml:space="preserve"> </w:t>
      </w:r>
      <w:r w:rsidRPr="00D36DFE">
        <w:rPr>
          <w:rFonts w:asciiTheme="minorHAnsi" w:hAnsiTheme="minorHAnsi" w:cstheme="minorHAnsi"/>
          <w:shd w:val="clear" w:color="auto" w:fill="00FF00"/>
        </w:rPr>
        <w:t>The</w:t>
      </w:r>
      <w:r w:rsidRPr="00D36DFE">
        <w:rPr>
          <w:rFonts w:asciiTheme="minorHAnsi" w:hAnsiTheme="minorHAnsi" w:cstheme="minorHAnsi"/>
          <w:spacing w:val="-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shd w:val="clear" w:color="auto" w:fill="00FF00"/>
        </w:rPr>
        <w:t>number</w:t>
      </w:r>
      <w:r w:rsidRPr="00D36DFE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shd w:val="clear" w:color="auto" w:fill="00FF00"/>
        </w:rPr>
        <w:t>of employees to hire</w:t>
      </w:r>
    </w:p>
    <w:p w:rsidR="006B7924" w:rsidRPr="00D36DFE" w:rsidRDefault="006B7924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6B7924" w:rsidRPr="00D36DFE" w:rsidRDefault="00D36DFE" w:rsidP="00C841B0">
      <w:pPr>
        <w:pStyle w:val="ListParagraph"/>
        <w:numPr>
          <w:ilvl w:val="0"/>
          <w:numId w:val="3"/>
        </w:numPr>
        <w:tabs>
          <w:tab w:val="left" w:pos="690"/>
          <w:tab w:val="left" w:pos="4424"/>
        </w:tabs>
        <w:ind w:left="161" w:right="690" w:firstLine="0"/>
        <w:rPr>
          <w:rFonts w:asciiTheme="minorHAnsi" w:hAnsiTheme="minorHAnsi" w:cstheme="minorHAnsi"/>
        </w:rPr>
      </w:pPr>
      <w:r w:rsidRPr="00D36DFE">
        <w:rPr>
          <w:rFonts w:asciiTheme="minorHAnsi" w:hAnsiTheme="minorHAnsi" w:cstheme="minorHAnsi"/>
          <w:spacing w:val="-1"/>
        </w:rPr>
        <w:t>A</w:t>
      </w:r>
      <w:r w:rsidRPr="00D36DFE">
        <w:rPr>
          <w:rFonts w:asciiTheme="minorHAnsi" w:hAnsiTheme="minorHAnsi" w:cstheme="minorHAnsi"/>
          <w:spacing w:val="-14"/>
        </w:rPr>
        <w:t xml:space="preserve"> </w:t>
      </w:r>
      <w:r w:rsidRPr="00D36DFE">
        <w:rPr>
          <w:rFonts w:asciiTheme="minorHAnsi" w:hAnsiTheme="minorHAnsi" w:cstheme="minorHAnsi"/>
          <w:spacing w:val="-1"/>
        </w:rPr>
        <w:t>sample</w:t>
      </w:r>
      <w:r w:rsidRPr="00D36DFE">
        <w:rPr>
          <w:rFonts w:asciiTheme="minorHAnsi" w:hAnsiTheme="minorHAnsi" w:cstheme="minorHAnsi"/>
          <w:spacing w:val="1"/>
        </w:rPr>
        <w:t xml:space="preserve"> </w:t>
      </w:r>
      <w:r w:rsidRPr="00D36DFE">
        <w:rPr>
          <w:rFonts w:asciiTheme="minorHAnsi" w:hAnsiTheme="minorHAnsi" w:cstheme="minorHAnsi"/>
          <w:spacing w:val="-1"/>
        </w:rPr>
        <w:t>of</w:t>
      </w:r>
      <w:r w:rsidRPr="00D36DFE">
        <w:rPr>
          <w:rFonts w:asciiTheme="minorHAnsi" w:hAnsiTheme="minorHAnsi" w:cstheme="minorHAnsi"/>
        </w:rPr>
        <w:t xml:space="preserve"> </w:t>
      </w:r>
      <w:r w:rsidRPr="00D36DFE">
        <w:rPr>
          <w:rFonts w:asciiTheme="minorHAnsi" w:hAnsiTheme="minorHAnsi" w:cstheme="minorHAnsi"/>
          <w:spacing w:val="-1"/>
        </w:rPr>
        <w:t>500</w:t>
      </w:r>
      <w:r w:rsidRPr="00D36DFE">
        <w:rPr>
          <w:rFonts w:asciiTheme="minorHAnsi" w:hAnsiTheme="minorHAnsi" w:cstheme="minorHAnsi"/>
          <w:spacing w:val="1"/>
        </w:rPr>
        <w:t xml:space="preserve"> </w:t>
      </w:r>
      <w:r w:rsidRPr="00D36DFE">
        <w:rPr>
          <w:rFonts w:asciiTheme="minorHAnsi" w:hAnsiTheme="minorHAnsi" w:cstheme="minorHAnsi"/>
          <w:spacing w:val="-1"/>
        </w:rPr>
        <w:t>athletes</w:t>
      </w:r>
      <w:r w:rsidRPr="00D36DFE">
        <w:rPr>
          <w:rFonts w:asciiTheme="minorHAnsi" w:hAnsiTheme="minorHAnsi" w:cstheme="minorHAnsi"/>
        </w:rPr>
        <w:t xml:space="preserve"> </w:t>
      </w:r>
      <w:r w:rsidRPr="00D36DFE">
        <w:rPr>
          <w:rFonts w:asciiTheme="minorHAnsi" w:hAnsiTheme="minorHAnsi" w:cstheme="minorHAnsi"/>
          <w:spacing w:val="-1"/>
        </w:rPr>
        <w:t>is</w:t>
      </w:r>
      <w:r w:rsidRPr="00D36DFE">
        <w:rPr>
          <w:rFonts w:asciiTheme="minorHAnsi" w:hAnsiTheme="minorHAnsi" w:cstheme="minorHAnsi"/>
          <w:spacing w:val="1"/>
        </w:rPr>
        <w:t xml:space="preserve"> </w:t>
      </w:r>
      <w:r w:rsidRPr="00D36DFE">
        <w:rPr>
          <w:rFonts w:asciiTheme="minorHAnsi" w:hAnsiTheme="minorHAnsi" w:cstheme="minorHAnsi"/>
          <w:spacing w:val="-1"/>
        </w:rPr>
        <w:t>taken</w:t>
      </w:r>
      <w:r w:rsidRPr="00D36DFE">
        <w:rPr>
          <w:rFonts w:asciiTheme="minorHAnsi" w:hAnsiTheme="minorHAnsi" w:cstheme="minorHAnsi"/>
        </w:rPr>
        <w:t xml:space="preserve"> </w:t>
      </w:r>
      <w:r w:rsidRPr="00D36DFE">
        <w:rPr>
          <w:rFonts w:asciiTheme="minorHAnsi" w:hAnsiTheme="minorHAnsi" w:cstheme="minorHAnsi"/>
          <w:spacing w:val="-1"/>
        </w:rPr>
        <w:t>from</w:t>
      </w:r>
      <w:r w:rsidRPr="00D36DFE">
        <w:rPr>
          <w:rFonts w:asciiTheme="minorHAnsi" w:hAnsiTheme="minorHAnsi" w:cstheme="minorHAnsi"/>
        </w:rPr>
        <w:t xml:space="preserve"> </w:t>
      </w:r>
      <w:r w:rsidRPr="00D36DFE">
        <w:rPr>
          <w:rFonts w:asciiTheme="minorHAnsi" w:hAnsiTheme="minorHAnsi" w:cstheme="minorHAnsi"/>
          <w:spacing w:val="-1"/>
        </w:rPr>
        <w:t>a</w:t>
      </w:r>
      <w:r w:rsidRPr="00D36DFE">
        <w:rPr>
          <w:rFonts w:asciiTheme="minorHAnsi" w:hAnsiTheme="minorHAnsi" w:cstheme="minorHAnsi"/>
          <w:spacing w:val="1"/>
        </w:rPr>
        <w:t xml:space="preserve"> </w:t>
      </w:r>
      <w:r w:rsidRPr="00D36DFE">
        <w:rPr>
          <w:rFonts w:asciiTheme="minorHAnsi" w:hAnsiTheme="minorHAnsi" w:cstheme="minorHAnsi"/>
          <w:spacing w:val="-1"/>
        </w:rPr>
        <w:t>population</w:t>
      </w:r>
      <w:r w:rsidRPr="00D36DFE">
        <w:rPr>
          <w:rFonts w:asciiTheme="minorHAnsi" w:hAnsiTheme="minorHAnsi" w:cstheme="minorHAnsi"/>
        </w:rPr>
        <w:t xml:space="preserve"> of 11,000</w:t>
      </w:r>
      <w:r w:rsidRPr="00D36DFE">
        <w:rPr>
          <w:rFonts w:asciiTheme="minorHAnsi" w:hAnsiTheme="minorHAnsi" w:cstheme="minorHAnsi"/>
          <w:spacing w:val="2"/>
        </w:rPr>
        <w:t xml:space="preserve"> </w:t>
      </w:r>
      <w:r w:rsidRPr="00D36DFE">
        <w:rPr>
          <w:rFonts w:asciiTheme="minorHAnsi" w:hAnsiTheme="minorHAnsi" w:cstheme="minorHAnsi"/>
        </w:rPr>
        <w:t>Olympic</w:t>
      </w:r>
      <w:r w:rsidRPr="00D36DFE">
        <w:rPr>
          <w:rFonts w:asciiTheme="minorHAnsi" w:hAnsiTheme="minorHAnsi" w:cstheme="minorHAnsi"/>
          <w:spacing w:val="1"/>
        </w:rPr>
        <w:t xml:space="preserve"> </w:t>
      </w:r>
      <w:r w:rsidRPr="00D36DFE">
        <w:rPr>
          <w:rFonts w:asciiTheme="minorHAnsi" w:hAnsiTheme="minorHAnsi" w:cstheme="minorHAnsi"/>
        </w:rPr>
        <w:t>athletes to</w:t>
      </w:r>
      <w:r w:rsidRPr="00D36DFE">
        <w:rPr>
          <w:rFonts w:asciiTheme="minorHAnsi" w:hAnsiTheme="minorHAnsi" w:cstheme="minorHAnsi"/>
          <w:spacing w:val="-57"/>
        </w:rPr>
        <w:t xml:space="preserve"> </w:t>
      </w:r>
      <w:r w:rsidRPr="00D36DFE">
        <w:rPr>
          <w:rFonts w:asciiTheme="minorHAnsi" w:hAnsiTheme="minorHAnsi" w:cstheme="minorHAnsi"/>
        </w:rPr>
        <w:t>measure</w:t>
      </w:r>
      <w:r w:rsidRPr="00D36DFE">
        <w:rPr>
          <w:rFonts w:asciiTheme="minorHAnsi" w:hAnsiTheme="minorHAnsi" w:cstheme="minorHAnsi"/>
          <w:spacing w:val="-4"/>
        </w:rPr>
        <w:t xml:space="preserve"> </w:t>
      </w:r>
      <w:r w:rsidRPr="00D36DFE">
        <w:rPr>
          <w:rFonts w:asciiTheme="minorHAnsi" w:hAnsiTheme="minorHAnsi" w:cstheme="minorHAnsi"/>
        </w:rPr>
        <w:t>work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ethic.</w:t>
      </w:r>
      <w:r w:rsidRPr="00D36DFE">
        <w:rPr>
          <w:rFonts w:asciiTheme="minorHAnsi" w:hAnsiTheme="minorHAnsi" w:cstheme="minorHAnsi"/>
          <w:spacing w:val="-15"/>
        </w:rPr>
        <w:t xml:space="preserve"> </w:t>
      </w:r>
      <w:r w:rsidRPr="00D36DFE">
        <w:rPr>
          <w:rFonts w:asciiTheme="minorHAnsi" w:hAnsiTheme="minorHAnsi" w:cstheme="minorHAnsi"/>
        </w:rPr>
        <w:t>As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a</w:t>
      </w:r>
      <w:r w:rsidRPr="00D36DFE">
        <w:rPr>
          <w:rFonts w:asciiTheme="minorHAnsi" w:hAnsiTheme="minorHAnsi" w:cstheme="minorHAnsi"/>
          <w:spacing w:val="-3"/>
        </w:rPr>
        <w:t xml:space="preserve"> </w:t>
      </w:r>
      <w:r w:rsidRPr="00D36DFE">
        <w:rPr>
          <w:rFonts w:asciiTheme="minorHAnsi" w:hAnsiTheme="minorHAnsi" w:cstheme="minorHAnsi"/>
        </w:rPr>
        <w:t>result,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we</w:t>
      </w:r>
      <w:r w:rsidRPr="00D36DFE">
        <w:rPr>
          <w:rFonts w:asciiTheme="minorHAnsi" w:hAnsiTheme="minorHAnsi" w:cstheme="minorHAnsi"/>
          <w:u w:val="single"/>
        </w:rPr>
        <w:tab/>
      </w:r>
      <w:r w:rsidRPr="00D36DFE">
        <w:rPr>
          <w:rFonts w:asciiTheme="minorHAnsi" w:hAnsiTheme="minorHAnsi" w:cstheme="minorHAnsi"/>
        </w:rPr>
        <w:t>.</w:t>
      </w:r>
    </w:p>
    <w:p w:rsidR="006B7924" w:rsidRPr="00D36DFE" w:rsidRDefault="00D36DF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Can</w:t>
      </w:r>
      <w:r w:rsidRPr="00D36DFE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predict</w:t>
      </w:r>
      <w:r w:rsidRPr="00D36DFE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an</w:t>
      </w:r>
      <w:r w:rsidRPr="00D36DFE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outcome</w:t>
      </w:r>
      <w:r w:rsidRPr="00D36DFE">
        <w:rPr>
          <w:rFonts w:asciiTheme="minorHAnsi" w:hAnsiTheme="minorHAnsi" w:cstheme="minorHAnsi"/>
          <w:b w:val="0"/>
          <w:spacing w:val="-3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with</w:t>
      </w:r>
      <w:r w:rsidRPr="00D36DFE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a</w:t>
      </w:r>
      <w:r w:rsidRPr="00D36DFE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larger</w:t>
      </w:r>
      <w:r w:rsidRPr="00D36DFE">
        <w:rPr>
          <w:rFonts w:asciiTheme="minorHAnsi" w:hAnsiTheme="minorHAnsi" w:cstheme="minorHAnsi"/>
          <w:b w:val="0"/>
          <w:spacing w:val="-5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fraction</w:t>
      </w:r>
      <w:r w:rsidRPr="00D36DFE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of</w:t>
      </w:r>
      <w:r w:rsidRPr="00D36DFE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the</w:t>
      </w:r>
      <w:r w:rsidRPr="00D36DFE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population</w:t>
      </w:r>
    </w:p>
    <w:p w:rsidR="006B7924" w:rsidRPr="00D36DFE" w:rsidRDefault="006B7924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6B7924" w:rsidRPr="00D36DFE" w:rsidRDefault="00D36DFE" w:rsidP="00C841B0">
      <w:pPr>
        <w:pStyle w:val="ListParagraph"/>
        <w:numPr>
          <w:ilvl w:val="0"/>
          <w:numId w:val="3"/>
        </w:numPr>
        <w:tabs>
          <w:tab w:val="left" w:pos="698"/>
          <w:tab w:val="left" w:pos="4914"/>
        </w:tabs>
        <w:ind w:left="161" w:right="537" w:firstLine="0"/>
        <w:rPr>
          <w:rFonts w:asciiTheme="minorHAnsi" w:hAnsiTheme="minorHAnsi" w:cstheme="minorHAnsi"/>
        </w:rPr>
      </w:pPr>
      <w:r w:rsidRPr="00D36DFE">
        <w:rPr>
          <w:rFonts w:asciiTheme="minorHAnsi" w:hAnsiTheme="minorHAnsi" w:cstheme="minorHAnsi"/>
        </w:rPr>
        <w:t>Though</w:t>
      </w:r>
      <w:r w:rsidRPr="00D36DFE">
        <w:rPr>
          <w:rFonts w:asciiTheme="minorHAnsi" w:hAnsiTheme="minorHAnsi" w:cstheme="minorHAnsi"/>
          <w:spacing w:val="-3"/>
        </w:rPr>
        <w:t xml:space="preserve"> </w:t>
      </w:r>
      <w:r w:rsidRPr="00D36DFE">
        <w:rPr>
          <w:rFonts w:asciiTheme="minorHAnsi" w:hAnsiTheme="minorHAnsi" w:cstheme="minorHAnsi"/>
        </w:rPr>
        <w:t>not</w:t>
      </w:r>
      <w:r w:rsidRPr="00D36DFE">
        <w:rPr>
          <w:rFonts w:asciiTheme="minorHAnsi" w:hAnsiTheme="minorHAnsi" w:cstheme="minorHAnsi"/>
          <w:spacing w:val="-3"/>
        </w:rPr>
        <w:t xml:space="preserve"> </w:t>
      </w:r>
      <w:r w:rsidRPr="00D36DFE">
        <w:rPr>
          <w:rFonts w:asciiTheme="minorHAnsi" w:hAnsiTheme="minorHAnsi" w:cstheme="minorHAnsi"/>
        </w:rPr>
        <w:t>the</w:t>
      </w:r>
      <w:r w:rsidRPr="00D36DFE">
        <w:rPr>
          <w:rFonts w:asciiTheme="minorHAnsi" w:hAnsiTheme="minorHAnsi" w:cstheme="minorHAnsi"/>
          <w:spacing w:val="-3"/>
        </w:rPr>
        <w:t xml:space="preserve"> </w:t>
      </w:r>
      <w:r w:rsidRPr="00D36DFE">
        <w:rPr>
          <w:rFonts w:asciiTheme="minorHAnsi" w:hAnsiTheme="minorHAnsi" w:cstheme="minorHAnsi"/>
        </w:rPr>
        <w:t>most</w:t>
      </w:r>
      <w:r w:rsidRPr="00D36DFE">
        <w:rPr>
          <w:rFonts w:asciiTheme="minorHAnsi" w:hAnsiTheme="minorHAnsi" w:cstheme="minorHAnsi"/>
          <w:spacing w:val="-3"/>
        </w:rPr>
        <w:t xml:space="preserve"> </w:t>
      </w:r>
      <w:r w:rsidRPr="00D36DFE">
        <w:rPr>
          <w:rFonts w:asciiTheme="minorHAnsi" w:hAnsiTheme="minorHAnsi" w:cstheme="minorHAnsi"/>
        </w:rPr>
        <w:t>effective</w:t>
      </w:r>
      <w:r w:rsidRPr="00D36DFE">
        <w:rPr>
          <w:rFonts w:asciiTheme="minorHAnsi" w:hAnsiTheme="minorHAnsi" w:cstheme="minorHAnsi"/>
          <w:spacing w:val="-3"/>
        </w:rPr>
        <w:t xml:space="preserve"> </w:t>
      </w:r>
      <w:r w:rsidRPr="00D36DFE">
        <w:rPr>
          <w:rFonts w:asciiTheme="minorHAnsi" w:hAnsiTheme="minorHAnsi" w:cstheme="minorHAnsi"/>
        </w:rPr>
        <w:t>method,</w:t>
      </w:r>
      <w:r w:rsidRPr="00D36DFE">
        <w:rPr>
          <w:rFonts w:asciiTheme="minorHAnsi" w:hAnsiTheme="minorHAnsi" w:cstheme="minorHAnsi"/>
          <w:spacing w:val="-3"/>
        </w:rPr>
        <w:t xml:space="preserve"> </w:t>
      </w:r>
      <w:r w:rsidRPr="00D36DFE">
        <w:rPr>
          <w:rFonts w:asciiTheme="minorHAnsi" w:hAnsiTheme="minorHAnsi" w:cstheme="minorHAnsi"/>
        </w:rPr>
        <w:t>rolling</w:t>
      </w:r>
      <w:r w:rsidRPr="00D36DFE">
        <w:rPr>
          <w:rFonts w:asciiTheme="minorHAnsi" w:hAnsiTheme="minorHAnsi" w:cstheme="minorHAnsi"/>
          <w:spacing w:val="-1"/>
        </w:rPr>
        <w:t xml:space="preserve"> </w:t>
      </w:r>
      <w:r w:rsidRPr="00D36DFE">
        <w:rPr>
          <w:rFonts w:asciiTheme="minorHAnsi" w:hAnsiTheme="minorHAnsi" w:cstheme="minorHAnsi"/>
        </w:rPr>
        <w:t>four</w:t>
      </w:r>
      <w:r w:rsidRPr="00D36DFE">
        <w:rPr>
          <w:rFonts w:asciiTheme="minorHAnsi" w:hAnsiTheme="minorHAnsi" w:cstheme="minorHAnsi"/>
          <w:spacing w:val="-6"/>
        </w:rPr>
        <w:t xml:space="preserve"> </w:t>
      </w:r>
      <w:r w:rsidRPr="00D36DFE">
        <w:rPr>
          <w:rFonts w:asciiTheme="minorHAnsi" w:hAnsiTheme="minorHAnsi" w:cstheme="minorHAnsi"/>
        </w:rPr>
        <w:t>dice</w:t>
      </w:r>
      <w:r w:rsidRPr="00D36DFE">
        <w:rPr>
          <w:rFonts w:asciiTheme="minorHAnsi" w:hAnsiTheme="minorHAnsi" w:cstheme="minorHAnsi"/>
          <w:spacing w:val="-3"/>
        </w:rPr>
        <w:t xml:space="preserve"> </w:t>
      </w:r>
      <w:r w:rsidRPr="00D36DFE">
        <w:rPr>
          <w:rFonts w:asciiTheme="minorHAnsi" w:hAnsiTheme="minorHAnsi" w:cstheme="minorHAnsi"/>
        </w:rPr>
        <w:t>enough</w:t>
      </w:r>
      <w:r w:rsidRPr="00D36DFE">
        <w:rPr>
          <w:rFonts w:asciiTheme="minorHAnsi" w:hAnsiTheme="minorHAnsi" w:cstheme="minorHAnsi"/>
          <w:spacing w:val="-3"/>
        </w:rPr>
        <w:t xml:space="preserve"> </w:t>
      </w:r>
      <w:r w:rsidRPr="00D36DFE">
        <w:rPr>
          <w:rFonts w:asciiTheme="minorHAnsi" w:hAnsiTheme="minorHAnsi" w:cstheme="minorHAnsi"/>
        </w:rPr>
        <w:t>times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will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result</w:t>
      </w:r>
      <w:r w:rsidRPr="00D36DFE">
        <w:rPr>
          <w:rFonts w:asciiTheme="minorHAnsi" w:hAnsiTheme="minorHAnsi" w:cstheme="minorHAnsi"/>
          <w:spacing w:val="-1"/>
        </w:rPr>
        <w:t xml:space="preserve"> </w:t>
      </w:r>
      <w:r w:rsidRPr="00D36DFE">
        <w:rPr>
          <w:rFonts w:asciiTheme="minorHAnsi" w:hAnsiTheme="minorHAnsi" w:cstheme="minorHAnsi"/>
        </w:rPr>
        <w:t>in</w:t>
      </w:r>
      <w:r w:rsidRPr="00D36DFE">
        <w:rPr>
          <w:rFonts w:asciiTheme="minorHAnsi" w:hAnsiTheme="minorHAnsi" w:cstheme="minorHAnsi"/>
          <w:spacing w:val="-57"/>
        </w:rPr>
        <w:t xml:space="preserve"> </w:t>
      </w:r>
      <w:r w:rsidRPr="00D36DFE">
        <w:rPr>
          <w:rFonts w:asciiTheme="minorHAnsi" w:hAnsiTheme="minorHAnsi" w:cstheme="minorHAnsi"/>
        </w:rPr>
        <w:t>theoretical</w:t>
      </w:r>
      <w:r w:rsidRPr="00D36DFE">
        <w:rPr>
          <w:rFonts w:asciiTheme="minorHAnsi" w:hAnsiTheme="minorHAnsi" w:cstheme="minorHAnsi"/>
          <w:spacing w:val="-3"/>
        </w:rPr>
        <w:t xml:space="preserve"> </w:t>
      </w:r>
      <w:r w:rsidRPr="00D36DFE">
        <w:rPr>
          <w:rFonts w:asciiTheme="minorHAnsi" w:hAnsiTheme="minorHAnsi" w:cstheme="minorHAnsi"/>
        </w:rPr>
        <w:t>probabilities</w:t>
      </w:r>
      <w:r w:rsidRPr="00D36DFE">
        <w:rPr>
          <w:rFonts w:asciiTheme="minorHAnsi" w:hAnsiTheme="minorHAnsi" w:cstheme="minorHAnsi"/>
          <w:spacing w:val="-4"/>
        </w:rPr>
        <w:t xml:space="preserve"> </w:t>
      </w:r>
      <w:r w:rsidRPr="00D36DFE">
        <w:rPr>
          <w:rFonts w:asciiTheme="minorHAnsi" w:hAnsiTheme="minorHAnsi" w:cstheme="minorHAnsi"/>
        </w:rPr>
        <w:t>being</w:t>
      </w:r>
      <w:r w:rsidRPr="00D36DFE">
        <w:rPr>
          <w:rFonts w:asciiTheme="minorHAnsi" w:hAnsiTheme="minorHAnsi" w:cstheme="minorHAnsi"/>
          <w:spacing w:val="-4"/>
        </w:rPr>
        <w:t xml:space="preserve"> </w:t>
      </w:r>
      <w:r w:rsidRPr="00D36DFE">
        <w:rPr>
          <w:rFonts w:asciiTheme="minorHAnsi" w:hAnsiTheme="minorHAnsi" w:cstheme="minorHAnsi"/>
        </w:rPr>
        <w:t>similar</w:t>
      </w:r>
      <w:r w:rsidRPr="00D36DFE">
        <w:rPr>
          <w:rFonts w:asciiTheme="minorHAnsi" w:hAnsiTheme="minorHAnsi" w:cstheme="minorHAnsi"/>
          <w:spacing w:val="-6"/>
        </w:rPr>
        <w:t xml:space="preserve"> </w:t>
      </w:r>
      <w:r w:rsidRPr="00D36DFE">
        <w:rPr>
          <w:rFonts w:asciiTheme="minorHAnsi" w:hAnsiTheme="minorHAnsi" w:cstheme="minorHAnsi"/>
        </w:rPr>
        <w:t>to</w:t>
      </w:r>
      <w:r w:rsidRPr="00D36DFE">
        <w:rPr>
          <w:rFonts w:asciiTheme="minorHAnsi" w:hAnsiTheme="minorHAnsi" w:cstheme="minorHAnsi"/>
          <w:u w:val="single"/>
        </w:rPr>
        <w:tab/>
      </w:r>
      <w:r w:rsidRPr="00D36DFE">
        <w:rPr>
          <w:rFonts w:asciiTheme="minorHAnsi" w:hAnsiTheme="minorHAnsi" w:cstheme="minorHAnsi"/>
        </w:rPr>
        <w:t>.</w:t>
      </w:r>
    </w:p>
    <w:p w:rsidR="006B7924" w:rsidRPr="00D36DFE" w:rsidRDefault="00D36DF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Relative</w:t>
      </w:r>
      <w:r w:rsidRPr="00D36DFE">
        <w:rPr>
          <w:rFonts w:asciiTheme="minorHAnsi" w:hAnsiTheme="minorHAnsi" w:cstheme="minorHAnsi"/>
          <w:b w:val="0"/>
          <w:spacing w:val="-7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frequencies</w:t>
      </w:r>
    </w:p>
    <w:p w:rsidR="006B7924" w:rsidRPr="00D36DFE" w:rsidRDefault="006B7924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6B7924" w:rsidRPr="00D36DFE" w:rsidRDefault="00D36DFE" w:rsidP="00C841B0">
      <w:pPr>
        <w:pStyle w:val="ListParagraph"/>
        <w:numPr>
          <w:ilvl w:val="0"/>
          <w:numId w:val="3"/>
        </w:numPr>
        <w:tabs>
          <w:tab w:val="left" w:pos="690"/>
          <w:tab w:val="left" w:pos="9339"/>
        </w:tabs>
        <w:ind w:left="161" w:right="218" w:firstLine="0"/>
        <w:rPr>
          <w:rFonts w:asciiTheme="minorHAnsi" w:hAnsiTheme="minorHAnsi" w:cstheme="minorHAnsi"/>
        </w:rPr>
      </w:pPr>
      <w:r w:rsidRPr="00D36DFE">
        <w:rPr>
          <w:rFonts w:asciiTheme="minorHAnsi" w:hAnsiTheme="minorHAnsi" w:cstheme="minorHAnsi"/>
        </w:rPr>
        <w:t>Assume an investment is made a significant number of times using the same</w:t>
      </w:r>
      <w:r w:rsidRPr="00D36DFE">
        <w:rPr>
          <w:rFonts w:asciiTheme="minorHAnsi" w:hAnsiTheme="minorHAnsi" w:cstheme="minorHAnsi"/>
          <w:spacing w:val="1"/>
        </w:rPr>
        <w:t xml:space="preserve"> </w:t>
      </w:r>
      <w:r w:rsidRPr="00D36DFE">
        <w:rPr>
          <w:rFonts w:asciiTheme="minorHAnsi" w:hAnsiTheme="minorHAnsi" w:cstheme="minorHAnsi"/>
        </w:rPr>
        <w:t>probabilities</w:t>
      </w:r>
      <w:r w:rsidRPr="00D36DFE">
        <w:rPr>
          <w:rFonts w:asciiTheme="minorHAnsi" w:hAnsiTheme="minorHAnsi" w:cstheme="minorHAnsi"/>
          <w:spacing w:val="-3"/>
        </w:rPr>
        <w:t xml:space="preserve"> </w:t>
      </w:r>
      <w:r w:rsidRPr="00D36DFE">
        <w:rPr>
          <w:rFonts w:asciiTheme="minorHAnsi" w:hAnsiTheme="minorHAnsi" w:cstheme="minorHAnsi"/>
        </w:rPr>
        <w:t>and</w:t>
      </w:r>
      <w:r w:rsidRPr="00D36DFE">
        <w:rPr>
          <w:rFonts w:asciiTheme="minorHAnsi" w:hAnsiTheme="minorHAnsi" w:cstheme="minorHAnsi"/>
          <w:spacing w:val="-3"/>
        </w:rPr>
        <w:t xml:space="preserve"> </w:t>
      </w:r>
      <w:r w:rsidRPr="00D36DFE">
        <w:rPr>
          <w:rFonts w:asciiTheme="minorHAnsi" w:hAnsiTheme="minorHAnsi" w:cstheme="minorHAnsi"/>
        </w:rPr>
        <w:t>payoffs.</w:t>
      </w:r>
      <w:r w:rsidRPr="00D36DFE">
        <w:rPr>
          <w:rFonts w:asciiTheme="minorHAnsi" w:hAnsiTheme="minorHAnsi" w:cstheme="minorHAnsi"/>
          <w:spacing w:val="-3"/>
        </w:rPr>
        <w:t xml:space="preserve"> </w:t>
      </w:r>
      <w:r w:rsidRPr="00D36DFE">
        <w:rPr>
          <w:rFonts w:asciiTheme="minorHAnsi" w:hAnsiTheme="minorHAnsi" w:cstheme="minorHAnsi"/>
        </w:rPr>
        <w:t>In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this</w:t>
      </w:r>
      <w:r w:rsidRPr="00D36DFE">
        <w:rPr>
          <w:rFonts w:asciiTheme="minorHAnsi" w:hAnsiTheme="minorHAnsi" w:cstheme="minorHAnsi"/>
          <w:spacing w:val="-3"/>
        </w:rPr>
        <w:t xml:space="preserve"> </w:t>
      </w:r>
      <w:r w:rsidRPr="00D36DFE">
        <w:rPr>
          <w:rFonts w:asciiTheme="minorHAnsi" w:hAnsiTheme="minorHAnsi" w:cstheme="minorHAnsi"/>
        </w:rPr>
        <w:t>case,</w:t>
      </w:r>
      <w:r w:rsidRPr="00D36DFE">
        <w:rPr>
          <w:rFonts w:asciiTheme="minorHAnsi" w:hAnsiTheme="minorHAnsi" w:cstheme="minorHAnsi"/>
          <w:spacing w:val="-3"/>
        </w:rPr>
        <w:t xml:space="preserve"> </w:t>
      </w:r>
      <w:r w:rsidRPr="00D36DFE">
        <w:rPr>
          <w:rFonts w:asciiTheme="minorHAnsi" w:hAnsiTheme="minorHAnsi" w:cstheme="minorHAnsi"/>
        </w:rPr>
        <w:t>the</w:t>
      </w:r>
      <w:r w:rsidRPr="00D36DFE">
        <w:rPr>
          <w:rFonts w:asciiTheme="minorHAnsi" w:hAnsiTheme="minorHAnsi" w:cstheme="minorHAnsi"/>
          <w:spacing w:val="-3"/>
        </w:rPr>
        <w:t xml:space="preserve"> </w:t>
      </w:r>
      <w:r w:rsidRPr="00D36DFE">
        <w:rPr>
          <w:rFonts w:asciiTheme="minorHAnsi" w:hAnsiTheme="minorHAnsi" w:cstheme="minorHAnsi"/>
        </w:rPr>
        <w:t>average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payoff</w:t>
      </w:r>
      <w:r w:rsidRPr="00D36DFE">
        <w:rPr>
          <w:rFonts w:asciiTheme="minorHAnsi" w:hAnsiTheme="minorHAnsi" w:cstheme="minorHAnsi"/>
          <w:spacing w:val="-3"/>
        </w:rPr>
        <w:t xml:space="preserve"> </w:t>
      </w:r>
      <w:r w:rsidRPr="00D36DFE">
        <w:rPr>
          <w:rFonts w:asciiTheme="minorHAnsi" w:hAnsiTheme="minorHAnsi" w:cstheme="minorHAnsi"/>
        </w:rPr>
        <w:t>per</w:t>
      </w:r>
      <w:r w:rsidRPr="00D36DFE">
        <w:rPr>
          <w:rFonts w:asciiTheme="minorHAnsi" w:hAnsiTheme="minorHAnsi" w:cstheme="minorHAnsi"/>
          <w:spacing w:val="-7"/>
        </w:rPr>
        <w:t xml:space="preserve"> </w:t>
      </w:r>
      <w:r w:rsidRPr="00D36DFE">
        <w:rPr>
          <w:rFonts w:asciiTheme="minorHAnsi" w:hAnsiTheme="minorHAnsi" w:cstheme="minorHAnsi"/>
        </w:rPr>
        <w:t>investment</w:t>
      </w:r>
      <w:r w:rsidRPr="00D36DFE">
        <w:rPr>
          <w:rFonts w:asciiTheme="minorHAnsi" w:hAnsiTheme="minorHAnsi" w:cstheme="minorHAnsi"/>
          <w:spacing w:val="-3"/>
        </w:rPr>
        <w:t xml:space="preserve"> </w:t>
      </w:r>
      <w:r w:rsidRPr="00D36DFE">
        <w:rPr>
          <w:rFonts w:asciiTheme="minorHAnsi" w:hAnsiTheme="minorHAnsi" w:cstheme="minorHAnsi"/>
        </w:rPr>
        <w:t>represents</w:t>
      </w:r>
      <w:r w:rsidRPr="00D36DFE">
        <w:rPr>
          <w:rFonts w:asciiTheme="minorHAnsi" w:hAnsiTheme="minorHAnsi" w:cstheme="minorHAnsi"/>
          <w:u w:val="single"/>
        </w:rPr>
        <w:tab/>
      </w:r>
      <w:r w:rsidRPr="00D36DFE">
        <w:rPr>
          <w:rFonts w:asciiTheme="minorHAnsi" w:hAnsiTheme="minorHAnsi" w:cstheme="minorHAnsi"/>
          <w:spacing w:val="-4"/>
        </w:rPr>
        <w:t>.</w:t>
      </w:r>
      <w:r w:rsidRPr="00D36DFE">
        <w:rPr>
          <w:rFonts w:asciiTheme="minorHAnsi" w:hAnsiTheme="minorHAnsi" w:cstheme="minorHAnsi"/>
          <w:spacing w:val="-57"/>
        </w:rPr>
        <w:t xml:space="preserve"> </w:t>
      </w:r>
      <w:r w:rsidRPr="00D36DFE">
        <w:rPr>
          <w:rFonts w:asciiTheme="minorHAnsi" w:hAnsiTheme="minorHAnsi" w:cstheme="minorHAnsi"/>
          <w:shd w:val="clear" w:color="auto" w:fill="00FF00"/>
        </w:rPr>
        <w:t>the</w:t>
      </w:r>
      <w:r w:rsidRPr="00D36DFE">
        <w:rPr>
          <w:rFonts w:asciiTheme="minorHAnsi" w:hAnsiTheme="minorHAnsi" w:cstheme="minorHAnsi"/>
          <w:spacing w:val="-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shd w:val="clear" w:color="auto" w:fill="00FF00"/>
        </w:rPr>
        <w:t>expected payoff</w:t>
      </w:r>
    </w:p>
    <w:p w:rsidR="006B7924" w:rsidRPr="00D36DFE" w:rsidRDefault="006B7924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6B7924" w:rsidRPr="00D36DFE" w:rsidRDefault="00D36DFE" w:rsidP="00C841B0">
      <w:pPr>
        <w:pStyle w:val="ListParagraph"/>
        <w:numPr>
          <w:ilvl w:val="0"/>
          <w:numId w:val="3"/>
        </w:numPr>
        <w:tabs>
          <w:tab w:val="left" w:pos="690"/>
          <w:tab w:val="left" w:pos="5457"/>
        </w:tabs>
        <w:ind w:left="161" w:right="929" w:firstLine="0"/>
        <w:rPr>
          <w:rFonts w:asciiTheme="minorHAnsi" w:hAnsiTheme="minorHAnsi" w:cstheme="minorHAnsi"/>
        </w:rPr>
      </w:pPr>
      <w:r w:rsidRPr="00D36DFE">
        <w:rPr>
          <w:rFonts w:asciiTheme="minorHAnsi" w:hAnsiTheme="minorHAnsi" w:cstheme="minorHAnsi"/>
        </w:rPr>
        <w:t>As</w:t>
      </w:r>
      <w:r w:rsidRPr="00D36DFE">
        <w:rPr>
          <w:rFonts w:asciiTheme="minorHAnsi" w:hAnsiTheme="minorHAnsi" w:cstheme="minorHAnsi"/>
          <w:spacing w:val="-3"/>
        </w:rPr>
        <w:t xml:space="preserve"> </w:t>
      </w:r>
      <w:r w:rsidRPr="00D36DFE">
        <w:rPr>
          <w:rFonts w:asciiTheme="minorHAnsi" w:hAnsiTheme="minorHAnsi" w:cstheme="minorHAnsi"/>
        </w:rPr>
        <w:t>a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general</w:t>
      </w:r>
      <w:r w:rsidRPr="00D36DFE">
        <w:rPr>
          <w:rFonts w:asciiTheme="minorHAnsi" w:hAnsiTheme="minorHAnsi" w:cstheme="minorHAnsi"/>
          <w:spacing w:val="-1"/>
        </w:rPr>
        <w:t xml:space="preserve"> </w:t>
      </w:r>
      <w:r w:rsidRPr="00D36DFE">
        <w:rPr>
          <w:rFonts w:asciiTheme="minorHAnsi" w:hAnsiTheme="minorHAnsi" w:cstheme="minorHAnsi"/>
        </w:rPr>
        <w:t>rule,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the</w:t>
      </w:r>
      <w:r w:rsidRPr="00D36DFE">
        <w:rPr>
          <w:rFonts w:asciiTheme="minorHAnsi" w:hAnsiTheme="minorHAnsi" w:cstheme="minorHAnsi"/>
          <w:spacing w:val="-3"/>
        </w:rPr>
        <w:t xml:space="preserve"> </w:t>
      </w:r>
      <w:r w:rsidRPr="00D36DFE">
        <w:rPr>
          <w:rFonts w:asciiTheme="minorHAnsi" w:hAnsiTheme="minorHAnsi" w:cstheme="minorHAnsi"/>
        </w:rPr>
        <w:t>normal</w:t>
      </w:r>
      <w:r w:rsidRPr="00D36DFE">
        <w:rPr>
          <w:rFonts w:asciiTheme="minorHAnsi" w:hAnsiTheme="minorHAnsi" w:cstheme="minorHAnsi"/>
          <w:spacing w:val="-1"/>
        </w:rPr>
        <w:t xml:space="preserve"> </w:t>
      </w:r>
      <w:r w:rsidRPr="00D36DFE">
        <w:rPr>
          <w:rFonts w:asciiTheme="minorHAnsi" w:hAnsiTheme="minorHAnsi" w:cstheme="minorHAnsi"/>
        </w:rPr>
        <w:t>distribution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is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used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to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approximate</w:t>
      </w:r>
      <w:r w:rsidRPr="00D36DFE">
        <w:rPr>
          <w:rFonts w:asciiTheme="minorHAnsi" w:hAnsiTheme="minorHAnsi" w:cstheme="minorHAnsi"/>
          <w:spacing w:val="-3"/>
        </w:rPr>
        <w:t xml:space="preserve"> </w:t>
      </w:r>
      <w:r w:rsidRPr="00D36DFE">
        <w:rPr>
          <w:rFonts w:asciiTheme="minorHAnsi" w:hAnsiTheme="minorHAnsi" w:cstheme="minorHAnsi"/>
        </w:rPr>
        <w:t>the</w:t>
      </w:r>
      <w:r w:rsidRPr="00D36DFE">
        <w:rPr>
          <w:rFonts w:asciiTheme="minorHAnsi" w:hAnsiTheme="minorHAnsi" w:cstheme="minorHAnsi"/>
          <w:spacing w:val="-3"/>
        </w:rPr>
        <w:t xml:space="preserve"> </w:t>
      </w:r>
      <w:r w:rsidRPr="00D36DFE">
        <w:rPr>
          <w:rFonts w:asciiTheme="minorHAnsi" w:hAnsiTheme="minorHAnsi" w:cstheme="minorHAnsi"/>
        </w:rPr>
        <w:t>sampling</w:t>
      </w:r>
      <w:r w:rsidRPr="00D36DFE">
        <w:rPr>
          <w:rFonts w:asciiTheme="minorHAnsi" w:hAnsiTheme="minorHAnsi" w:cstheme="minorHAnsi"/>
          <w:spacing w:val="-57"/>
        </w:rPr>
        <w:t xml:space="preserve"> </w:t>
      </w:r>
      <w:r w:rsidRPr="00D36DFE">
        <w:rPr>
          <w:rFonts w:asciiTheme="minorHAnsi" w:hAnsiTheme="minorHAnsi" w:cstheme="minorHAnsi"/>
        </w:rPr>
        <w:t>distribution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of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the</w:t>
      </w:r>
      <w:r w:rsidRPr="00D36DFE">
        <w:rPr>
          <w:rFonts w:asciiTheme="minorHAnsi" w:hAnsiTheme="minorHAnsi" w:cstheme="minorHAnsi"/>
          <w:spacing w:val="-3"/>
        </w:rPr>
        <w:t xml:space="preserve"> </w:t>
      </w:r>
      <w:r w:rsidRPr="00D36DFE">
        <w:rPr>
          <w:rFonts w:asciiTheme="minorHAnsi" w:hAnsiTheme="minorHAnsi" w:cstheme="minorHAnsi"/>
        </w:rPr>
        <w:t>sample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proportion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only</w:t>
      </w:r>
      <w:r w:rsidRPr="00D36DFE">
        <w:rPr>
          <w:rFonts w:asciiTheme="minorHAnsi" w:hAnsiTheme="minorHAnsi" w:cstheme="minorHAnsi"/>
          <w:spacing w:val="-2"/>
        </w:rPr>
        <w:t xml:space="preserve"> </w:t>
      </w:r>
      <w:r w:rsidRPr="00D36DFE">
        <w:rPr>
          <w:rFonts w:asciiTheme="minorHAnsi" w:hAnsiTheme="minorHAnsi" w:cstheme="minorHAnsi"/>
        </w:rPr>
        <w:t>if</w:t>
      </w:r>
      <w:r w:rsidRPr="00D36DFE">
        <w:rPr>
          <w:rFonts w:asciiTheme="minorHAnsi" w:hAnsiTheme="minorHAnsi" w:cstheme="minorHAnsi"/>
          <w:u w:val="single"/>
        </w:rPr>
        <w:tab/>
      </w:r>
      <w:r w:rsidRPr="00D36DFE">
        <w:rPr>
          <w:rFonts w:asciiTheme="minorHAnsi" w:hAnsiTheme="minorHAnsi" w:cstheme="minorHAnsi"/>
        </w:rPr>
        <w:t>.</w:t>
      </w:r>
    </w:p>
    <w:p w:rsidR="006B7924" w:rsidRPr="00D36DFE" w:rsidRDefault="00D36DF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  <w:proofErr w:type="spellStart"/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Np</w:t>
      </w:r>
      <w:proofErr w:type="spellEnd"/>
      <w:r w:rsidRPr="00D36DFE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and</w:t>
      </w:r>
      <w:r w:rsidRPr="00D36DFE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 xml:space="preserve"> </w:t>
      </w:r>
      <w:proofErr w:type="gramStart"/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n(</w:t>
      </w:r>
      <w:proofErr w:type="gramEnd"/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1-p)</w:t>
      </w:r>
      <w:r w:rsidRPr="00D36DFE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are</w:t>
      </w:r>
      <w:r w:rsidRPr="00D36DFE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both</w:t>
      </w:r>
      <w:r w:rsidRPr="00D36DFE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greater</w:t>
      </w:r>
      <w:r w:rsidRPr="00D36DFE">
        <w:rPr>
          <w:rFonts w:asciiTheme="minorHAnsi" w:hAnsiTheme="minorHAnsi" w:cstheme="minorHAnsi"/>
          <w:b w:val="0"/>
          <w:spacing w:val="-6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than</w:t>
      </w:r>
      <w:r w:rsidRPr="00D36DFE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or</w:t>
      </w:r>
      <w:r w:rsidRPr="00D36DFE">
        <w:rPr>
          <w:rFonts w:asciiTheme="minorHAnsi" w:hAnsiTheme="minorHAnsi" w:cstheme="minorHAnsi"/>
          <w:b w:val="0"/>
          <w:spacing w:val="-6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equal</w:t>
      </w:r>
      <w:r w:rsidRPr="00D36DFE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to</w:t>
      </w:r>
      <w:r w:rsidRPr="00D36DFE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5.</w:t>
      </w:r>
    </w:p>
    <w:p w:rsidR="006B7924" w:rsidRPr="00D36DFE" w:rsidRDefault="006B7924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6B7924" w:rsidRPr="00D36DFE" w:rsidRDefault="00D36DFE" w:rsidP="00C841B0">
      <w:pPr>
        <w:pStyle w:val="BodyText"/>
        <w:numPr>
          <w:ilvl w:val="0"/>
          <w:numId w:val="3"/>
        </w:numPr>
        <w:tabs>
          <w:tab w:val="left" w:pos="4604"/>
        </w:tabs>
        <w:spacing w:before="1"/>
        <w:ind w:right="102"/>
        <w:rPr>
          <w:rFonts w:asciiTheme="minorHAnsi" w:hAnsiTheme="minorHAnsi" w:cstheme="minorHAnsi"/>
          <w:b w:val="0"/>
          <w:sz w:val="22"/>
          <w:szCs w:val="22"/>
        </w:rPr>
      </w:pPr>
      <w:r w:rsidRPr="00D36DFE">
        <w:rPr>
          <w:rFonts w:asciiTheme="minorHAnsi" w:hAnsiTheme="minorHAnsi" w:cstheme="minorHAnsi"/>
          <w:b w:val="0"/>
          <w:sz w:val="22"/>
          <w:szCs w:val="22"/>
        </w:rPr>
        <w:t>Consider a probability tree for selecting two puppies without replacement. The joint</w:t>
      </w:r>
      <w:r w:rsidRPr="00D36DFE">
        <w:rPr>
          <w:rFonts w:asciiTheme="minorHAnsi" w:hAnsiTheme="minorHAnsi" w:cstheme="minorHAnsi"/>
          <w:b w:val="0"/>
          <w:spacing w:val="1"/>
          <w:sz w:val="22"/>
          <w:szCs w:val="22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</w:rPr>
        <w:t>probability</w:t>
      </w:r>
      <w:r w:rsidRPr="00D36DFE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</w:rPr>
        <w:t>of</w:t>
      </w:r>
      <w:r w:rsidRPr="00D36DFE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</w:rPr>
        <w:t>two</w:t>
      </w:r>
      <w:r w:rsidRPr="00D36DFE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</w:rPr>
        <w:t>branches</w:t>
      </w:r>
      <w:r w:rsidRPr="00D36DFE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</w:rPr>
        <w:t>of</w:t>
      </w:r>
      <w:r w:rsidRPr="00D36DFE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D36DFE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</w:rPr>
        <w:t>probability</w:t>
      </w:r>
      <w:r w:rsidRPr="00D36DFE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</w:rPr>
        <w:t>tree</w:t>
      </w:r>
      <w:r w:rsidRPr="00D36DFE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</w:rPr>
        <w:t>where</w:t>
      </w:r>
      <w:r w:rsidRPr="00D36DFE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D36DFE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</w:rPr>
        <w:t>first</w:t>
      </w:r>
      <w:r w:rsidRPr="00D36DFE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</w:rPr>
        <w:t>selection</w:t>
      </w:r>
      <w:r w:rsidRPr="00D36DFE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</w:rPr>
        <w:t>is</w:t>
      </w:r>
      <w:r w:rsidRPr="00D36DFE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proofErr w:type="gramStart"/>
      <w:r w:rsidRPr="00D36DFE">
        <w:rPr>
          <w:rFonts w:asciiTheme="minorHAnsi" w:hAnsiTheme="minorHAnsi" w:cstheme="minorHAnsi"/>
          <w:b w:val="0"/>
          <w:sz w:val="22"/>
          <w:szCs w:val="22"/>
        </w:rPr>
        <w:t>P(</w:t>
      </w:r>
      <w:proofErr w:type="gramEnd"/>
      <w:r w:rsidRPr="00D36DFE">
        <w:rPr>
          <w:rFonts w:asciiTheme="minorHAnsi" w:hAnsiTheme="minorHAnsi" w:cstheme="minorHAnsi"/>
          <w:b w:val="0"/>
          <w:sz w:val="22"/>
          <w:szCs w:val="22"/>
        </w:rPr>
        <w:t>F)</w:t>
      </w:r>
      <w:r w:rsidRPr="00D36DFE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</w:rPr>
        <w:t>=</w:t>
      </w:r>
      <w:r w:rsidRPr="00D36DFE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</w:rPr>
        <w:t>2/7</w:t>
      </w:r>
      <w:r w:rsidRPr="00D36DFE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</w:rPr>
        <w:t>and</w:t>
      </w:r>
      <w:r w:rsidRPr="00D36DFE">
        <w:rPr>
          <w:rFonts w:asciiTheme="minorHAnsi" w:hAnsiTheme="minorHAnsi" w:cstheme="minorHAnsi"/>
          <w:b w:val="0"/>
          <w:spacing w:val="-57"/>
          <w:sz w:val="22"/>
          <w:szCs w:val="22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D36DFE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</w:rPr>
        <w:t>second</w:t>
      </w:r>
      <w:r w:rsidRPr="00D36DFE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</w:rPr>
        <w:t>selection</w:t>
      </w:r>
      <w:r w:rsidRPr="00D36DFE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</w:rPr>
        <w:t>P(F[F)</w:t>
      </w:r>
      <w:r w:rsidRPr="00D36DFE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</w:rPr>
        <w:t>=3//10 is</w:t>
      </w:r>
      <w:r w:rsidRPr="00D36DFE">
        <w:rPr>
          <w:rFonts w:asciiTheme="minorHAnsi" w:hAnsiTheme="minorHAnsi" w:cstheme="minorHAnsi"/>
          <w:b w:val="0"/>
          <w:sz w:val="22"/>
          <w:szCs w:val="22"/>
          <w:u w:val="single"/>
        </w:rPr>
        <w:tab/>
      </w:r>
      <w:r w:rsidRPr="00D36DFE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6B7924" w:rsidRPr="00D36DFE" w:rsidRDefault="00D36DF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  <w:proofErr w:type="gramStart"/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P(</w:t>
      </w:r>
      <w:proofErr w:type="gramEnd"/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FF)=(2/7)(3/10)</w:t>
      </w:r>
    </w:p>
    <w:p w:rsidR="006B7924" w:rsidRPr="00D36DFE" w:rsidRDefault="006B7924">
      <w:pPr>
        <w:pStyle w:val="BodyText"/>
        <w:spacing w:before="11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6B7924" w:rsidRPr="00D36DFE" w:rsidRDefault="00D36DFE" w:rsidP="00C841B0">
      <w:pPr>
        <w:pStyle w:val="BodyText"/>
        <w:numPr>
          <w:ilvl w:val="0"/>
          <w:numId w:val="3"/>
        </w:numPr>
        <w:ind w:right="3121"/>
        <w:rPr>
          <w:rFonts w:asciiTheme="minorHAnsi" w:hAnsiTheme="minorHAnsi" w:cstheme="minorHAnsi"/>
          <w:b w:val="0"/>
          <w:sz w:val="22"/>
          <w:szCs w:val="22"/>
        </w:rPr>
      </w:pPr>
      <w:r w:rsidRPr="00D36DFE">
        <w:rPr>
          <w:rFonts w:asciiTheme="minorHAnsi" w:hAnsiTheme="minorHAnsi" w:cstheme="minorHAnsi"/>
          <w:b w:val="0"/>
          <w:sz w:val="22"/>
          <w:szCs w:val="22"/>
        </w:rPr>
        <w:t>Which</w:t>
      </w:r>
      <w:r w:rsidRPr="00D36DFE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</w:rPr>
        <w:t>of</w:t>
      </w:r>
      <w:r w:rsidRPr="00D36DFE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D36DFE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</w:rPr>
        <w:t>following</w:t>
      </w:r>
      <w:r w:rsidRPr="00D36DFE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</w:rPr>
        <w:t>represents</w:t>
      </w:r>
      <w:r w:rsidRPr="00D36DFE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</w:rPr>
        <w:t>behavior</w:t>
      </w:r>
      <w:r w:rsidRPr="00D36DFE">
        <w:rPr>
          <w:rFonts w:asciiTheme="minorHAnsi" w:hAnsiTheme="minorHAnsi" w:cstheme="minorHAnsi"/>
          <w:b w:val="0"/>
          <w:spacing w:val="-6"/>
          <w:sz w:val="22"/>
          <w:szCs w:val="22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</w:rPr>
        <w:t>of</w:t>
      </w:r>
      <w:r w:rsidRPr="00D36DFE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</w:rPr>
        <w:t>risk</w:t>
      </w:r>
      <w:r w:rsidRPr="00D36DFE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</w:rPr>
        <w:t>avoidance?</w:t>
      </w:r>
      <w:r w:rsidRPr="00D36DFE">
        <w:rPr>
          <w:rFonts w:asciiTheme="minorHAnsi" w:hAnsiTheme="minorHAnsi" w:cstheme="minorHAnsi"/>
          <w:b w:val="0"/>
          <w:spacing w:val="-57"/>
          <w:sz w:val="22"/>
          <w:szCs w:val="22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Buying</w:t>
      </w:r>
      <w:r w:rsidRPr="00D36DFE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a</w:t>
      </w:r>
      <w:r w:rsidRPr="00D36DFE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car</w:t>
      </w:r>
      <w:r w:rsidRPr="00D36DFE">
        <w:rPr>
          <w:rFonts w:asciiTheme="minorHAnsi" w:hAnsiTheme="minorHAnsi" w:cstheme="minorHAnsi"/>
          <w:b w:val="0"/>
          <w:spacing w:val="-6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with</w:t>
      </w:r>
      <w:r w:rsidRPr="00D36DFE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an</w:t>
      </w:r>
      <w:r w:rsidRPr="00D36DFE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air</w:t>
      </w:r>
      <w:r w:rsidRPr="00D36DFE">
        <w:rPr>
          <w:rFonts w:asciiTheme="minorHAnsi" w:hAnsiTheme="minorHAnsi" w:cstheme="minorHAnsi"/>
          <w:b w:val="0"/>
          <w:spacing w:val="-5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bag</w:t>
      </w:r>
      <w:r w:rsidRPr="00D36DFE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for</w:t>
      </w:r>
      <w:r w:rsidRPr="00D36DFE">
        <w:rPr>
          <w:rFonts w:asciiTheme="minorHAnsi" w:hAnsiTheme="minorHAnsi" w:cstheme="minorHAnsi"/>
          <w:b w:val="0"/>
          <w:spacing w:val="-6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both</w:t>
      </w:r>
      <w:r w:rsidRPr="00D36DFE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front</w:t>
      </w:r>
      <w:r w:rsidRPr="00D36DFE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seat</w:t>
      </w:r>
      <w:r w:rsidRPr="00D36DFE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occupants</w:t>
      </w:r>
    </w:p>
    <w:p w:rsidR="006B7924" w:rsidRPr="00D36DFE" w:rsidRDefault="006B7924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6B7924" w:rsidRPr="00D36DFE" w:rsidRDefault="00D36DFE" w:rsidP="00C841B0">
      <w:pPr>
        <w:pStyle w:val="BodyText"/>
        <w:numPr>
          <w:ilvl w:val="0"/>
          <w:numId w:val="3"/>
        </w:numPr>
        <w:tabs>
          <w:tab w:val="left" w:pos="3018"/>
        </w:tabs>
        <w:rPr>
          <w:rFonts w:asciiTheme="minorHAnsi" w:hAnsiTheme="minorHAnsi" w:cstheme="minorHAnsi"/>
          <w:b w:val="0"/>
          <w:sz w:val="22"/>
          <w:szCs w:val="22"/>
        </w:rPr>
      </w:pPr>
      <w:r w:rsidRPr="00D36DFE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D36DFE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</w:rPr>
        <w:t>standard</w:t>
      </w:r>
      <w:r w:rsidRPr="00D36DFE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</w:rPr>
        <w:t>error</w:t>
      </w:r>
      <w:r w:rsidRPr="00D36DFE">
        <w:rPr>
          <w:rFonts w:asciiTheme="minorHAnsi" w:hAnsiTheme="minorHAnsi" w:cstheme="minorHAnsi"/>
          <w:b w:val="0"/>
          <w:spacing w:val="-7"/>
          <w:sz w:val="22"/>
          <w:szCs w:val="22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</w:rPr>
        <w:t>is</w:t>
      </w:r>
      <w:r w:rsidRPr="00D36DFE">
        <w:rPr>
          <w:rFonts w:asciiTheme="minorHAnsi" w:hAnsiTheme="minorHAnsi" w:cstheme="minorHAnsi"/>
          <w:b w:val="0"/>
          <w:sz w:val="22"/>
          <w:szCs w:val="22"/>
          <w:u w:val="single"/>
        </w:rPr>
        <w:tab/>
      </w:r>
      <w:r w:rsidRPr="00D36DFE">
        <w:rPr>
          <w:rFonts w:asciiTheme="minorHAnsi" w:hAnsiTheme="minorHAnsi" w:cstheme="minorHAnsi"/>
          <w:b w:val="0"/>
          <w:sz w:val="22"/>
          <w:szCs w:val="22"/>
        </w:rPr>
        <w:t>?</w:t>
      </w:r>
    </w:p>
    <w:p w:rsidR="006B7924" w:rsidRPr="00D36DFE" w:rsidRDefault="006B7924">
      <w:pPr>
        <w:rPr>
          <w:rFonts w:asciiTheme="minorHAnsi" w:hAnsiTheme="minorHAnsi" w:cstheme="minorHAnsi"/>
        </w:rPr>
        <w:sectPr w:rsidR="006B7924" w:rsidRPr="00D36DFE">
          <w:pgSz w:w="12240" w:h="15840"/>
          <w:pgMar w:top="1380" w:right="1340" w:bottom="280" w:left="1280" w:header="720" w:footer="720" w:gutter="0"/>
          <w:cols w:space="720"/>
        </w:sectPr>
      </w:pPr>
    </w:p>
    <w:p w:rsidR="006B7924" w:rsidRPr="00D36DFE" w:rsidRDefault="00D36DFE">
      <w:pPr>
        <w:pStyle w:val="BodyText"/>
        <w:spacing w:before="60"/>
        <w:rPr>
          <w:rFonts w:asciiTheme="minorHAnsi" w:hAnsiTheme="minorHAnsi" w:cstheme="minorHAnsi"/>
          <w:b w:val="0"/>
          <w:sz w:val="22"/>
          <w:szCs w:val="22"/>
        </w:rPr>
      </w:pP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The</w:t>
      </w:r>
      <w:r w:rsidRPr="00D36DFE">
        <w:rPr>
          <w:rFonts w:asciiTheme="minorHAnsi" w:hAnsiTheme="minorHAnsi" w:cstheme="minorHAnsi"/>
          <w:b w:val="0"/>
          <w:spacing w:val="-3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standard</w:t>
      </w:r>
      <w:r w:rsidRPr="00D36DFE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deviation</w:t>
      </w:r>
      <w:r w:rsidRPr="00D36DFE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of</w:t>
      </w:r>
      <w:r w:rsidRPr="00D36DFE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the</w:t>
      </w:r>
      <w:r w:rsidRPr="00D36DFE">
        <w:rPr>
          <w:rFonts w:asciiTheme="minorHAnsi" w:hAnsiTheme="minorHAnsi" w:cstheme="minorHAnsi"/>
          <w:b w:val="0"/>
          <w:spacing w:val="-3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sampling</w:t>
      </w:r>
      <w:r w:rsidRPr="00D36DFE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 xml:space="preserve"> </w:t>
      </w: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distribution</w:t>
      </w:r>
    </w:p>
    <w:p w:rsidR="006B7924" w:rsidRPr="00D36DFE" w:rsidRDefault="006B7924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6B7924" w:rsidRPr="00D36DFE" w:rsidRDefault="006B7924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6B7924" w:rsidRPr="00D36DFE" w:rsidRDefault="00C841B0">
      <w:pPr>
        <w:pStyle w:val="BodyText"/>
        <w:tabs>
          <w:tab w:val="left" w:pos="9022"/>
        </w:tabs>
        <w:ind w:right="163"/>
        <w:rPr>
          <w:rFonts w:asciiTheme="minorHAnsi" w:hAnsiTheme="minorHAnsi" w:cstheme="minorHAnsi"/>
          <w:b w:val="0"/>
          <w:sz w:val="22"/>
          <w:szCs w:val="22"/>
        </w:rPr>
      </w:pPr>
      <w:r w:rsidRPr="00D36DFE">
        <w:rPr>
          <w:rFonts w:asciiTheme="minorHAnsi" w:hAnsiTheme="minorHAnsi" w:cstheme="minorHAnsi"/>
          <w:b w:val="0"/>
          <w:sz w:val="22"/>
          <w:szCs w:val="22"/>
        </w:rPr>
        <w:t xml:space="preserve">12. </w:t>
      </w:r>
      <w:r w:rsidR="00D36DFE" w:rsidRPr="00D36DFE">
        <w:rPr>
          <w:rFonts w:asciiTheme="minorHAnsi" w:hAnsiTheme="minorHAnsi" w:cstheme="minorHAnsi"/>
          <w:b w:val="0"/>
          <w:sz w:val="22"/>
          <w:szCs w:val="22"/>
        </w:rPr>
        <w:t>The</w:t>
      </w:r>
      <w:r w:rsidR="00D36DFE" w:rsidRPr="00D36DFE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b w:val="0"/>
          <w:sz w:val="22"/>
          <w:szCs w:val="22"/>
        </w:rPr>
        <w:t>average</w:t>
      </w:r>
      <w:r w:rsidR="00D36DFE" w:rsidRPr="00D36DFE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b w:val="0"/>
          <w:sz w:val="22"/>
          <w:szCs w:val="22"/>
        </w:rPr>
        <w:t>number</w:t>
      </w:r>
      <w:r w:rsidR="00D36DFE" w:rsidRPr="00D36DFE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b w:val="0"/>
          <w:sz w:val="22"/>
          <w:szCs w:val="22"/>
        </w:rPr>
        <w:t>of</w:t>
      </w:r>
      <w:r w:rsidR="00D36DFE" w:rsidRPr="00D36DFE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b w:val="0"/>
          <w:sz w:val="22"/>
          <w:szCs w:val="22"/>
        </w:rPr>
        <w:t>customers</w:t>
      </w:r>
      <w:r w:rsidR="00D36DFE" w:rsidRPr="00D36DFE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b w:val="0"/>
          <w:sz w:val="22"/>
          <w:szCs w:val="22"/>
        </w:rPr>
        <w:t>that</w:t>
      </w:r>
      <w:r w:rsidR="00D36DFE" w:rsidRPr="00D36DFE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b w:val="0"/>
          <w:sz w:val="22"/>
          <w:szCs w:val="22"/>
        </w:rPr>
        <w:t>visited</w:t>
      </w:r>
      <w:r w:rsidR="00D36DFE" w:rsidRPr="00D36DFE">
        <w:rPr>
          <w:rFonts w:asciiTheme="minorHAnsi" w:hAnsiTheme="minorHAnsi" w:cstheme="minorHAnsi"/>
          <w:b w:val="0"/>
          <w:spacing w:val="1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b w:val="0"/>
          <w:sz w:val="22"/>
          <w:szCs w:val="22"/>
        </w:rPr>
        <w:t>a</w:t>
      </w:r>
      <w:r w:rsidR="00D36DFE" w:rsidRPr="00D36DFE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b w:val="0"/>
          <w:sz w:val="22"/>
          <w:szCs w:val="22"/>
        </w:rPr>
        <w:t>particular</w:t>
      </w:r>
      <w:r w:rsidR="00D36DFE" w:rsidRPr="00D36DFE">
        <w:rPr>
          <w:rFonts w:asciiTheme="minorHAnsi" w:hAnsiTheme="minorHAnsi" w:cstheme="minorHAnsi"/>
          <w:b w:val="0"/>
          <w:spacing w:val="-7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b w:val="0"/>
          <w:sz w:val="22"/>
          <w:szCs w:val="22"/>
        </w:rPr>
        <w:t>store</w:t>
      </w:r>
      <w:r w:rsidR="00D36DFE" w:rsidRPr="00D36DFE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b w:val="0"/>
          <w:sz w:val="22"/>
          <w:szCs w:val="22"/>
        </w:rPr>
        <w:t>during</w:t>
      </w:r>
      <w:r w:rsidR="00D36DFE" w:rsidRPr="00D36DFE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b w:val="0"/>
          <w:sz w:val="22"/>
          <w:szCs w:val="22"/>
        </w:rPr>
        <w:t>the</w:t>
      </w:r>
      <w:r w:rsidR="00D36DFE" w:rsidRPr="00D36DFE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b w:val="0"/>
          <w:sz w:val="22"/>
          <w:szCs w:val="22"/>
        </w:rPr>
        <w:t>past</w:t>
      </w:r>
      <w:r w:rsidR="00D36DFE" w:rsidRPr="00D36DFE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b w:val="0"/>
          <w:sz w:val="22"/>
          <w:szCs w:val="22"/>
        </w:rPr>
        <w:t>year</w:t>
      </w:r>
      <w:r w:rsidR="00D36DFE" w:rsidRPr="00D36DFE">
        <w:rPr>
          <w:rFonts w:asciiTheme="minorHAnsi" w:hAnsiTheme="minorHAnsi" w:cstheme="minorHAnsi"/>
          <w:b w:val="0"/>
          <w:spacing w:val="-7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b w:val="0"/>
          <w:sz w:val="22"/>
          <w:szCs w:val="22"/>
        </w:rPr>
        <w:t>is</w:t>
      </w:r>
      <w:r w:rsidR="00D36DFE" w:rsidRPr="00D36DFE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b w:val="0"/>
          <w:sz w:val="22"/>
          <w:szCs w:val="22"/>
        </w:rPr>
        <w:t>160</w:t>
      </w:r>
      <w:r w:rsidR="00D36DFE" w:rsidRPr="00D36DFE">
        <w:rPr>
          <w:rFonts w:asciiTheme="minorHAnsi" w:hAnsiTheme="minorHAnsi" w:cstheme="minorHAnsi"/>
          <w:b w:val="0"/>
          <w:spacing w:val="-57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per day </w:t>
      </w:r>
      <w:r w:rsidR="00D36DFE" w:rsidRPr="00D36DFE">
        <w:rPr>
          <w:rFonts w:asciiTheme="minorHAnsi" w:hAnsiTheme="minorHAnsi" w:cstheme="minorHAnsi"/>
          <w:b w:val="0"/>
          <w:sz w:val="22"/>
          <w:szCs w:val="22"/>
        </w:rPr>
        <w:t>and a standard deviation of 25 customers per day. A random sample of 64 days is</w:t>
      </w:r>
      <w:r w:rsidR="00D36DFE" w:rsidRPr="00D36DFE">
        <w:rPr>
          <w:rFonts w:asciiTheme="minorHAnsi" w:hAnsiTheme="minorHAnsi" w:cstheme="minorHAnsi"/>
          <w:b w:val="0"/>
          <w:spacing w:val="1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b w:val="0"/>
          <w:sz w:val="22"/>
          <w:szCs w:val="22"/>
        </w:rPr>
        <w:t>chosen</w:t>
      </w:r>
      <w:r w:rsidR="00D36DFE" w:rsidRPr="00D36DFE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b w:val="0"/>
          <w:sz w:val="22"/>
          <w:szCs w:val="22"/>
        </w:rPr>
        <w:t>from</w:t>
      </w:r>
      <w:r w:rsidR="00D36DFE" w:rsidRPr="00D36DFE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b w:val="0"/>
          <w:sz w:val="22"/>
          <w:szCs w:val="22"/>
        </w:rPr>
        <w:t>this</w:t>
      </w:r>
      <w:r w:rsidR="00D36DFE" w:rsidRPr="00D36DFE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b w:val="0"/>
          <w:sz w:val="22"/>
          <w:szCs w:val="22"/>
        </w:rPr>
        <w:t>population.</w:t>
      </w:r>
      <w:r w:rsidR="00D36DFE" w:rsidRPr="00D36DFE">
        <w:rPr>
          <w:rFonts w:asciiTheme="minorHAnsi" w:hAnsiTheme="minorHAnsi" w:cstheme="minorHAnsi"/>
          <w:b w:val="0"/>
          <w:spacing w:val="-7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b w:val="0"/>
          <w:sz w:val="22"/>
          <w:szCs w:val="22"/>
        </w:rPr>
        <w:t>The</w:t>
      </w:r>
      <w:r w:rsidR="00D36DFE" w:rsidRPr="00D36DFE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b w:val="0"/>
          <w:sz w:val="22"/>
          <w:szCs w:val="22"/>
        </w:rPr>
        <w:t>standard</w:t>
      </w:r>
      <w:r w:rsidR="00D36DFE" w:rsidRPr="00D36DFE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b w:val="0"/>
          <w:sz w:val="22"/>
          <w:szCs w:val="22"/>
        </w:rPr>
        <w:t>deviation</w:t>
      </w:r>
      <w:r w:rsidR="00D36DFE" w:rsidRPr="00D36DFE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b w:val="0"/>
          <w:sz w:val="22"/>
          <w:szCs w:val="22"/>
        </w:rPr>
        <w:t>of</w:t>
      </w:r>
      <w:r w:rsidR="00D36DFE" w:rsidRPr="00D36DFE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b w:val="0"/>
          <w:sz w:val="22"/>
          <w:szCs w:val="22"/>
        </w:rPr>
        <w:t>the</w:t>
      </w:r>
      <w:r w:rsidR="00D36DFE" w:rsidRPr="00D36DFE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b w:val="0"/>
          <w:sz w:val="22"/>
          <w:szCs w:val="22"/>
        </w:rPr>
        <w:t>sample</w:t>
      </w:r>
      <w:r w:rsidR="00D36DFE" w:rsidRPr="00D36DFE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b w:val="0"/>
          <w:sz w:val="22"/>
          <w:szCs w:val="22"/>
        </w:rPr>
        <w:t>means</w:t>
      </w:r>
      <w:r w:rsidR="00D36DFE" w:rsidRPr="00D36DFE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D36DFE" w:rsidRPr="00D36DFE">
        <w:rPr>
          <w:rFonts w:asciiTheme="minorHAnsi" w:hAnsiTheme="minorHAnsi" w:cstheme="minorHAnsi"/>
          <w:b w:val="0"/>
          <w:sz w:val="22"/>
          <w:szCs w:val="22"/>
        </w:rPr>
        <w:t>equals</w:t>
      </w:r>
      <w:r w:rsidR="00D36DFE" w:rsidRPr="00D36DFE">
        <w:rPr>
          <w:rFonts w:asciiTheme="minorHAnsi" w:hAnsiTheme="minorHAnsi" w:cstheme="minorHAnsi"/>
          <w:b w:val="0"/>
          <w:sz w:val="22"/>
          <w:szCs w:val="22"/>
          <w:u w:val="single"/>
        </w:rPr>
        <w:tab/>
      </w:r>
      <w:r w:rsidR="00D36DFE" w:rsidRPr="00D36DFE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6B7924" w:rsidRPr="00D36DFE" w:rsidRDefault="00D36DF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  <w:r w:rsidRPr="00D36DFE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3.125</w:t>
      </w:r>
      <w:bookmarkEnd w:id="0"/>
    </w:p>
    <w:sectPr w:rsidR="006B7924" w:rsidRPr="00D36DFE">
      <w:pgSz w:w="12240" w:h="15840"/>
      <w:pgMar w:top="1380" w:right="134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416798"/>
    <w:multiLevelType w:val="hybridMultilevel"/>
    <w:tmpl w:val="F786542E"/>
    <w:lvl w:ilvl="0" w:tplc="DC6816F4">
      <w:start w:val="1"/>
      <w:numFmt w:val="decimal"/>
      <w:lvlText w:val="%1."/>
      <w:lvlJc w:val="left"/>
      <w:pPr>
        <w:ind w:left="162" w:hanging="293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D62875C8">
      <w:numFmt w:val="bullet"/>
      <w:lvlText w:val="•"/>
      <w:lvlJc w:val="left"/>
      <w:pPr>
        <w:ind w:left="1106" w:hanging="293"/>
      </w:pPr>
      <w:rPr>
        <w:rFonts w:hint="default"/>
        <w:lang w:val="en-US" w:eastAsia="en-US" w:bidi="ar-SA"/>
      </w:rPr>
    </w:lvl>
    <w:lvl w:ilvl="2" w:tplc="1C9E3656">
      <w:numFmt w:val="bullet"/>
      <w:lvlText w:val="•"/>
      <w:lvlJc w:val="left"/>
      <w:pPr>
        <w:ind w:left="2052" w:hanging="293"/>
      </w:pPr>
      <w:rPr>
        <w:rFonts w:hint="default"/>
        <w:lang w:val="en-US" w:eastAsia="en-US" w:bidi="ar-SA"/>
      </w:rPr>
    </w:lvl>
    <w:lvl w:ilvl="3" w:tplc="C840E36A">
      <w:numFmt w:val="bullet"/>
      <w:lvlText w:val="•"/>
      <w:lvlJc w:val="left"/>
      <w:pPr>
        <w:ind w:left="2998" w:hanging="293"/>
      </w:pPr>
      <w:rPr>
        <w:rFonts w:hint="default"/>
        <w:lang w:val="en-US" w:eastAsia="en-US" w:bidi="ar-SA"/>
      </w:rPr>
    </w:lvl>
    <w:lvl w:ilvl="4" w:tplc="F5DEE47E">
      <w:numFmt w:val="bullet"/>
      <w:lvlText w:val="•"/>
      <w:lvlJc w:val="left"/>
      <w:pPr>
        <w:ind w:left="3944" w:hanging="293"/>
      </w:pPr>
      <w:rPr>
        <w:rFonts w:hint="default"/>
        <w:lang w:val="en-US" w:eastAsia="en-US" w:bidi="ar-SA"/>
      </w:rPr>
    </w:lvl>
    <w:lvl w:ilvl="5" w:tplc="6E9CC688">
      <w:numFmt w:val="bullet"/>
      <w:lvlText w:val="•"/>
      <w:lvlJc w:val="left"/>
      <w:pPr>
        <w:ind w:left="4890" w:hanging="293"/>
      </w:pPr>
      <w:rPr>
        <w:rFonts w:hint="default"/>
        <w:lang w:val="en-US" w:eastAsia="en-US" w:bidi="ar-SA"/>
      </w:rPr>
    </w:lvl>
    <w:lvl w:ilvl="6" w:tplc="F934D41A">
      <w:numFmt w:val="bullet"/>
      <w:lvlText w:val="•"/>
      <w:lvlJc w:val="left"/>
      <w:pPr>
        <w:ind w:left="5836" w:hanging="293"/>
      </w:pPr>
      <w:rPr>
        <w:rFonts w:hint="default"/>
        <w:lang w:val="en-US" w:eastAsia="en-US" w:bidi="ar-SA"/>
      </w:rPr>
    </w:lvl>
    <w:lvl w:ilvl="7" w:tplc="8794C9A4">
      <w:numFmt w:val="bullet"/>
      <w:lvlText w:val="•"/>
      <w:lvlJc w:val="left"/>
      <w:pPr>
        <w:ind w:left="6782" w:hanging="293"/>
      </w:pPr>
      <w:rPr>
        <w:rFonts w:hint="default"/>
        <w:lang w:val="en-US" w:eastAsia="en-US" w:bidi="ar-SA"/>
      </w:rPr>
    </w:lvl>
    <w:lvl w:ilvl="8" w:tplc="18E0CA96">
      <w:numFmt w:val="bullet"/>
      <w:lvlText w:val="•"/>
      <w:lvlJc w:val="left"/>
      <w:pPr>
        <w:ind w:left="7728" w:hanging="293"/>
      </w:pPr>
      <w:rPr>
        <w:rFonts w:hint="default"/>
        <w:lang w:val="en-US" w:eastAsia="en-US" w:bidi="ar-SA"/>
      </w:rPr>
    </w:lvl>
  </w:abstractNum>
  <w:abstractNum w:abstractNumId="1">
    <w:nsid w:val="3E6D19D2"/>
    <w:multiLevelType w:val="hybridMultilevel"/>
    <w:tmpl w:val="8976E122"/>
    <w:lvl w:ilvl="0" w:tplc="A82665D2">
      <w:start w:val="2"/>
      <w:numFmt w:val="decimal"/>
      <w:lvlText w:val="%1."/>
      <w:lvlJc w:val="left"/>
      <w:pPr>
        <w:ind w:left="52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41" w:hanging="360"/>
      </w:pPr>
    </w:lvl>
    <w:lvl w:ilvl="2" w:tplc="4009001B" w:tentative="1">
      <w:start w:val="1"/>
      <w:numFmt w:val="lowerRoman"/>
      <w:lvlText w:val="%3."/>
      <w:lvlJc w:val="right"/>
      <w:pPr>
        <w:ind w:left="1961" w:hanging="180"/>
      </w:pPr>
    </w:lvl>
    <w:lvl w:ilvl="3" w:tplc="4009000F" w:tentative="1">
      <w:start w:val="1"/>
      <w:numFmt w:val="decimal"/>
      <w:lvlText w:val="%4."/>
      <w:lvlJc w:val="left"/>
      <w:pPr>
        <w:ind w:left="2681" w:hanging="360"/>
      </w:pPr>
    </w:lvl>
    <w:lvl w:ilvl="4" w:tplc="40090019" w:tentative="1">
      <w:start w:val="1"/>
      <w:numFmt w:val="lowerLetter"/>
      <w:lvlText w:val="%5."/>
      <w:lvlJc w:val="left"/>
      <w:pPr>
        <w:ind w:left="3401" w:hanging="360"/>
      </w:pPr>
    </w:lvl>
    <w:lvl w:ilvl="5" w:tplc="4009001B" w:tentative="1">
      <w:start w:val="1"/>
      <w:numFmt w:val="lowerRoman"/>
      <w:lvlText w:val="%6."/>
      <w:lvlJc w:val="right"/>
      <w:pPr>
        <w:ind w:left="4121" w:hanging="180"/>
      </w:pPr>
    </w:lvl>
    <w:lvl w:ilvl="6" w:tplc="4009000F" w:tentative="1">
      <w:start w:val="1"/>
      <w:numFmt w:val="decimal"/>
      <w:lvlText w:val="%7."/>
      <w:lvlJc w:val="left"/>
      <w:pPr>
        <w:ind w:left="4841" w:hanging="360"/>
      </w:pPr>
    </w:lvl>
    <w:lvl w:ilvl="7" w:tplc="40090019" w:tentative="1">
      <w:start w:val="1"/>
      <w:numFmt w:val="lowerLetter"/>
      <w:lvlText w:val="%8."/>
      <w:lvlJc w:val="left"/>
      <w:pPr>
        <w:ind w:left="5561" w:hanging="360"/>
      </w:pPr>
    </w:lvl>
    <w:lvl w:ilvl="8" w:tplc="4009001B" w:tentative="1">
      <w:start w:val="1"/>
      <w:numFmt w:val="lowerRoman"/>
      <w:lvlText w:val="%9."/>
      <w:lvlJc w:val="right"/>
      <w:pPr>
        <w:ind w:left="6281" w:hanging="180"/>
      </w:pPr>
    </w:lvl>
  </w:abstractNum>
  <w:abstractNum w:abstractNumId="2">
    <w:nsid w:val="54DE1F84"/>
    <w:multiLevelType w:val="hybridMultilevel"/>
    <w:tmpl w:val="6930B5F8"/>
    <w:lvl w:ilvl="0" w:tplc="917475E8">
      <w:start w:val="96"/>
      <w:numFmt w:val="decimal"/>
      <w:lvlText w:val="%1."/>
      <w:lvlJc w:val="left"/>
      <w:pPr>
        <w:ind w:left="577" w:hanging="416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BA027320">
      <w:numFmt w:val="bullet"/>
      <w:lvlText w:val="•"/>
      <w:lvlJc w:val="left"/>
      <w:pPr>
        <w:ind w:left="1484" w:hanging="416"/>
      </w:pPr>
      <w:rPr>
        <w:rFonts w:hint="default"/>
        <w:lang w:val="en-US" w:eastAsia="en-US" w:bidi="ar-SA"/>
      </w:rPr>
    </w:lvl>
    <w:lvl w:ilvl="2" w:tplc="05305E12">
      <w:numFmt w:val="bullet"/>
      <w:lvlText w:val="•"/>
      <w:lvlJc w:val="left"/>
      <w:pPr>
        <w:ind w:left="2388" w:hanging="416"/>
      </w:pPr>
      <w:rPr>
        <w:rFonts w:hint="default"/>
        <w:lang w:val="en-US" w:eastAsia="en-US" w:bidi="ar-SA"/>
      </w:rPr>
    </w:lvl>
    <w:lvl w:ilvl="3" w:tplc="54E43964">
      <w:numFmt w:val="bullet"/>
      <w:lvlText w:val="•"/>
      <w:lvlJc w:val="left"/>
      <w:pPr>
        <w:ind w:left="3292" w:hanging="416"/>
      </w:pPr>
      <w:rPr>
        <w:rFonts w:hint="default"/>
        <w:lang w:val="en-US" w:eastAsia="en-US" w:bidi="ar-SA"/>
      </w:rPr>
    </w:lvl>
    <w:lvl w:ilvl="4" w:tplc="3648AFCC">
      <w:numFmt w:val="bullet"/>
      <w:lvlText w:val="•"/>
      <w:lvlJc w:val="left"/>
      <w:pPr>
        <w:ind w:left="4196" w:hanging="416"/>
      </w:pPr>
      <w:rPr>
        <w:rFonts w:hint="default"/>
        <w:lang w:val="en-US" w:eastAsia="en-US" w:bidi="ar-SA"/>
      </w:rPr>
    </w:lvl>
    <w:lvl w:ilvl="5" w:tplc="A7BC52F8">
      <w:numFmt w:val="bullet"/>
      <w:lvlText w:val="•"/>
      <w:lvlJc w:val="left"/>
      <w:pPr>
        <w:ind w:left="5100" w:hanging="416"/>
      </w:pPr>
      <w:rPr>
        <w:rFonts w:hint="default"/>
        <w:lang w:val="en-US" w:eastAsia="en-US" w:bidi="ar-SA"/>
      </w:rPr>
    </w:lvl>
    <w:lvl w:ilvl="6" w:tplc="710E8E78">
      <w:numFmt w:val="bullet"/>
      <w:lvlText w:val="•"/>
      <w:lvlJc w:val="left"/>
      <w:pPr>
        <w:ind w:left="6004" w:hanging="416"/>
      </w:pPr>
      <w:rPr>
        <w:rFonts w:hint="default"/>
        <w:lang w:val="en-US" w:eastAsia="en-US" w:bidi="ar-SA"/>
      </w:rPr>
    </w:lvl>
    <w:lvl w:ilvl="7" w:tplc="374012F4">
      <w:numFmt w:val="bullet"/>
      <w:lvlText w:val="•"/>
      <w:lvlJc w:val="left"/>
      <w:pPr>
        <w:ind w:left="6908" w:hanging="416"/>
      </w:pPr>
      <w:rPr>
        <w:rFonts w:hint="default"/>
        <w:lang w:val="en-US" w:eastAsia="en-US" w:bidi="ar-SA"/>
      </w:rPr>
    </w:lvl>
    <w:lvl w:ilvl="8" w:tplc="996C730C">
      <w:numFmt w:val="bullet"/>
      <w:lvlText w:val="•"/>
      <w:lvlJc w:val="left"/>
      <w:pPr>
        <w:ind w:left="7812" w:hanging="416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B7924"/>
    <w:rsid w:val="006B7924"/>
    <w:rsid w:val="00C841B0"/>
    <w:rsid w:val="00D36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2F4F78A-FF96-4EDF-8F96-DFF918B35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61"/>
      <w:outlineLvl w:val="0"/>
    </w:pPr>
    <w:rPr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61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364</Words>
  <Characters>2076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O'Connor, Jennifer R TSgt USAF 60 SGCS (USA)</dc:creator>
  <cp:lastModifiedBy>Microsoft account</cp:lastModifiedBy>
  <cp:revision>3</cp:revision>
  <dcterms:created xsi:type="dcterms:W3CDTF">2021-06-04T08:00:00Z</dcterms:created>
  <dcterms:modified xsi:type="dcterms:W3CDTF">2021-06-04T08:17:00Z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2019-12-03T00:00:00Z</vt:filetime>
  </property>
  <property fmtid="{D5CDD505-2E9C-101B-9397-08002B2CF9AE}" pid="3" name="Creator">
    <vt:lpwstr>Writer</vt:lpwstr>
  </property>
  <property fmtid="{D5CDD505-2E9C-101B-9397-08002B2CF9AE}" pid="4" name="LastSaved">
    <vt:filetime>2019-12-03T00:00:00Z</vt:filetime>
  </property>
</Properties>
</file>