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CFD" w:rsidRPr="001A6CFD" w:rsidRDefault="00FA5A3C" w:rsidP="00FA5A3C">
      <w:pPr>
        <w:spacing w:before="231"/>
        <w:ind w:right="6997"/>
        <w:rPr>
          <w:rFonts w:asciiTheme="minorHAnsi" w:hAnsiTheme="minorHAnsi" w:cstheme="minorHAnsi"/>
          <w:b/>
        </w:rPr>
      </w:pPr>
      <w:bookmarkStart w:id="0" w:name="_GoBack"/>
      <w:r w:rsidRPr="001A6CFD">
        <w:rPr>
          <w:rFonts w:asciiTheme="minorHAnsi" w:hAnsiTheme="minorHAnsi" w:cstheme="minorHAnsi"/>
          <w:b/>
        </w:rPr>
        <w:t>Texas A&amp;M University, Corpus Christi</w:t>
      </w:r>
    </w:p>
    <w:p w:rsidR="00FA5A3C" w:rsidRPr="001A6CFD" w:rsidRDefault="00FA5A3C" w:rsidP="00FA5A3C">
      <w:pPr>
        <w:spacing w:before="231"/>
        <w:ind w:right="6997"/>
        <w:rPr>
          <w:rFonts w:asciiTheme="minorHAnsi" w:hAnsiTheme="minorHAnsi" w:cstheme="minorHAnsi"/>
          <w:b/>
        </w:rPr>
      </w:pPr>
      <w:r w:rsidRPr="001A6CFD">
        <w:rPr>
          <w:rFonts w:asciiTheme="minorHAnsi" w:hAnsiTheme="minorHAnsi" w:cstheme="minorHAnsi"/>
          <w:b/>
        </w:rPr>
        <w:t>COMM 1315</w:t>
      </w:r>
    </w:p>
    <w:p w:rsidR="00FA5A3C" w:rsidRDefault="00FA5A3C" w:rsidP="00FA5A3C">
      <w:pPr>
        <w:spacing w:before="231"/>
        <w:ind w:right="6997"/>
        <w:rPr>
          <w:rFonts w:asciiTheme="minorHAnsi" w:hAnsiTheme="minorHAnsi" w:cstheme="minorHAnsi"/>
          <w:b/>
        </w:rPr>
      </w:pPr>
      <w:r w:rsidRPr="001A6CFD">
        <w:rPr>
          <w:rFonts w:asciiTheme="minorHAnsi" w:hAnsiTheme="minorHAnsi" w:cstheme="minorHAnsi"/>
          <w:b/>
        </w:rPr>
        <w:t>Chapter</w:t>
      </w:r>
      <w:r w:rsidRPr="001A6CFD">
        <w:rPr>
          <w:rFonts w:asciiTheme="minorHAnsi" w:hAnsiTheme="minorHAnsi" w:cstheme="minorHAnsi"/>
          <w:b/>
          <w:spacing w:val="-2"/>
        </w:rPr>
        <w:t xml:space="preserve"> </w:t>
      </w:r>
      <w:r w:rsidRPr="001A6CFD">
        <w:rPr>
          <w:rFonts w:asciiTheme="minorHAnsi" w:hAnsiTheme="minorHAnsi" w:cstheme="minorHAnsi"/>
          <w:b/>
        </w:rPr>
        <w:t>1:</w:t>
      </w:r>
      <w:r w:rsidRPr="001A6CFD">
        <w:rPr>
          <w:rFonts w:asciiTheme="minorHAnsi" w:hAnsiTheme="minorHAnsi" w:cstheme="minorHAnsi"/>
          <w:b/>
          <w:spacing w:val="44"/>
        </w:rPr>
        <w:t xml:space="preserve"> </w:t>
      </w:r>
      <w:r w:rsidRPr="001A6CFD">
        <w:rPr>
          <w:rFonts w:asciiTheme="minorHAnsi" w:hAnsiTheme="minorHAnsi" w:cstheme="minorHAnsi"/>
          <w:b/>
        </w:rPr>
        <w:t>Speaking</w:t>
      </w:r>
      <w:r w:rsidRPr="001A6CFD">
        <w:rPr>
          <w:rFonts w:asciiTheme="minorHAnsi" w:hAnsiTheme="minorHAnsi" w:cstheme="minorHAnsi"/>
          <w:b/>
          <w:spacing w:val="-4"/>
        </w:rPr>
        <w:t xml:space="preserve"> </w:t>
      </w:r>
      <w:r w:rsidRPr="001A6CFD">
        <w:rPr>
          <w:rFonts w:asciiTheme="minorHAnsi" w:hAnsiTheme="minorHAnsi" w:cstheme="minorHAnsi"/>
          <w:b/>
        </w:rPr>
        <w:t>in Public</w:t>
      </w:r>
    </w:p>
    <w:p w:rsidR="001A6CFD" w:rsidRPr="001A6CFD" w:rsidRDefault="001A6CFD" w:rsidP="00FA5A3C">
      <w:pPr>
        <w:spacing w:before="231"/>
        <w:ind w:right="6997"/>
        <w:rPr>
          <w:rFonts w:asciiTheme="minorHAnsi" w:hAnsiTheme="minorHAnsi" w:cstheme="minorHAnsi"/>
          <w:b/>
          <w:u w:val="single"/>
        </w:rPr>
      </w:pPr>
      <w:r w:rsidRPr="001A6CFD">
        <w:rPr>
          <w:rFonts w:asciiTheme="minorHAnsi" w:hAnsiTheme="minorHAnsi" w:cstheme="minorHAnsi"/>
          <w:b/>
          <w:u w:val="single"/>
        </w:rPr>
        <w:t>ANSWERS ARE UNDERLINE</w:t>
      </w:r>
    </w:p>
    <w:p w:rsidR="00FA5A3C" w:rsidRPr="001A6CFD" w:rsidRDefault="00FA5A3C" w:rsidP="00FA5A3C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981"/>
          <w:tab w:val="left" w:pos="982"/>
          <w:tab w:val="left" w:pos="1971"/>
        </w:tabs>
        <w:ind w:right="1009" w:hanging="153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>T</w:t>
      </w:r>
      <w:r w:rsidRPr="001A6CFD">
        <w:rPr>
          <w:rFonts w:asciiTheme="minorHAnsi" w:hAnsiTheme="minorHAnsi" w:cstheme="minorHAnsi"/>
          <w:spacing w:val="49"/>
        </w:rPr>
        <w:t xml:space="preserve"> </w:t>
      </w:r>
      <w:r w:rsidRPr="001A6CFD">
        <w:rPr>
          <w:rFonts w:asciiTheme="minorHAnsi" w:hAnsiTheme="minorHAnsi" w:cstheme="minorHAnsi"/>
        </w:rPr>
        <w:t>F</w:t>
      </w:r>
      <w:r w:rsidRPr="001A6CFD">
        <w:rPr>
          <w:rFonts w:asciiTheme="minorHAnsi" w:hAnsiTheme="minorHAnsi" w:cstheme="minorHAnsi"/>
        </w:rPr>
        <w:tab/>
        <w:t>Experts believe that being fully prepared for a speech can reduce stage fright by up to 75</w:t>
      </w:r>
      <w:r w:rsidRPr="001A6CFD">
        <w:rPr>
          <w:rFonts w:asciiTheme="minorHAnsi" w:hAnsiTheme="minorHAnsi" w:cstheme="minorHAnsi"/>
          <w:spacing w:val="-48"/>
        </w:rPr>
        <w:t xml:space="preserve"> </w:t>
      </w:r>
      <w:r w:rsidRPr="001A6CFD">
        <w:rPr>
          <w:rFonts w:asciiTheme="minorHAnsi" w:hAnsiTheme="minorHAnsi" w:cstheme="minorHAnsi"/>
        </w:rPr>
        <w:t>percent.</w:t>
      </w:r>
    </w:p>
    <w:p w:rsidR="00FA5A3C" w:rsidRPr="001A6CFD" w:rsidRDefault="00FA5A3C" w:rsidP="00FA5A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981"/>
          <w:tab w:val="left" w:pos="982"/>
          <w:tab w:val="left" w:pos="1971"/>
        </w:tabs>
        <w:ind w:right="1092" w:hanging="153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>T</w:t>
      </w:r>
      <w:r w:rsidRPr="001A6CFD">
        <w:rPr>
          <w:rFonts w:asciiTheme="minorHAnsi" w:hAnsiTheme="minorHAnsi" w:cstheme="minorHAnsi"/>
          <w:spacing w:val="49"/>
        </w:rPr>
        <w:t xml:space="preserve"> </w:t>
      </w:r>
      <w:r w:rsidRPr="001A6CFD">
        <w:rPr>
          <w:rFonts w:asciiTheme="minorHAnsi" w:hAnsiTheme="minorHAnsi" w:cstheme="minorHAnsi"/>
        </w:rPr>
        <w:t>F</w:t>
      </w:r>
      <w:r w:rsidRPr="001A6CFD">
        <w:rPr>
          <w:rFonts w:asciiTheme="minorHAnsi" w:hAnsiTheme="minorHAnsi" w:cstheme="minorHAnsi"/>
        </w:rPr>
        <w:tab/>
        <w:t>Research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has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shown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that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for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most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1A6CFD">
        <w:rPr>
          <w:rFonts w:asciiTheme="minorHAnsi" w:hAnsiTheme="minorHAnsi" w:cstheme="minorHAnsi"/>
        </w:rPr>
        <w:t>speakers</w:t>
      </w:r>
      <w:proofErr w:type="gramEnd"/>
      <w:r w:rsidRPr="001A6CFD">
        <w:rPr>
          <w:rFonts w:asciiTheme="minorHAnsi" w:hAnsiTheme="minorHAnsi" w:cstheme="minorHAnsi"/>
          <w:spacing w:val="-4"/>
        </w:rPr>
        <w:t xml:space="preserve"> </w:t>
      </w:r>
      <w:r w:rsidRPr="001A6CFD">
        <w:rPr>
          <w:rFonts w:asciiTheme="minorHAnsi" w:hAnsiTheme="minorHAnsi" w:cstheme="minorHAnsi"/>
        </w:rPr>
        <w:t>anxiety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decreases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significantly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after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first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30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to 60 seconds of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1"/>
        </w:rPr>
        <w:t xml:space="preserve"> </w:t>
      </w:r>
      <w:r w:rsidRPr="001A6CFD">
        <w:rPr>
          <w:rFonts w:asciiTheme="minorHAnsi" w:hAnsiTheme="minorHAnsi" w:cstheme="minorHAnsi"/>
        </w:rPr>
        <w:t>speech.</w:t>
      </w:r>
    </w:p>
    <w:p w:rsidR="00FA5A3C" w:rsidRPr="001A6CFD" w:rsidRDefault="00FA5A3C" w:rsidP="00FA5A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981"/>
          <w:tab w:val="left" w:pos="982"/>
          <w:tab w:val="left" w:pos="1967"/>
        </w:tabs>
        <w:ind w:left="1968" w:right="1038" w:hanging="1526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T</w:t>
      </w:r>
      <w:r w:rsidRPr="001A6CFD">
        <w:rPr>
          <w:rFonts w:asciiTheme="minorHAnsi" w:hAnsiTheme="minorHAnsi" w:cstheme="minorHAnsi"/>
          <w:spacing w:val="49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F</w:t>
      </w:r>
      <w:r w:rsidRPr="001A6CFD">
        <w:rPr>
          <w:rFonts w:asciiTheme="minorHAnsi" w:hAnsiTheme="minorHAnsi" w:cstheme="minorHAnsi"/>
        </w:rPr>
        <w:tab/>
        <w:t>As</w:t>
      </w:r>
      <w:r w:rsidRPr="001A6CFD">
        <w:rPr>
          <w:rFonts w:asciiTheme="minorHAnsi" w:hAnsiTheme="minorHAnsi" w:cstheme="minorHAnsi"/>
          <w:spacing w:val="-4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textbook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explains,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speaker’s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message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consists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only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of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what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speaker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says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with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language.</w:t>
      </w:r>
    </w:p>
    <w:p w:rsidR="00FA5A3C" w:rsidRPr="001A6CFD" w:rsidRDefault="00FA5A3C" w:rsidP="00FA5A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981"/>
          <w:tab w:val="left" w:pos="982"/>
          <w:tab w:val="left" w:pos="1967"/>
        </w:tabs>
        <w:ind w:left="1968" w:right="1097" w:hanging="1526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T</w:t>
      </w:r>
      <w:r w:rsidRPr="001A6CFD">
        <w:rPr>
          <w:rFonts w:asciiTheme="minorHAnsi" w:hAnsiTheme="minorHAnsi" w:cstheme="minorHAnsi"/>
          <w:spacing w:val="49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F</w:t>
      </w:r>
      <w:r w:rsidRPr="001A6CFD">
        <w:rPr>
          <w:rFonts w:asciiTheme="minorHAnsi" w:hAnsiTheme="minorHAnsi" w:cstheme="minorHAnsi"/>
        </w:rPr>
        <w:tab/>
        <w:t>Although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language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changes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from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culture to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culture,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meaning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of nonverbal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signals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is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consistent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across cultures.</w:t>
      </w:r>
    </w:p>
    <w:p w:rsidR="00FA5A3C" w:rsidRPr="001A6CFD" w:rsidRDefault="00FA5A3C" w:rsidP="00FA5A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1161"/>
          <w:tab w:val="left" w:pos="1162"/>
        </w:tabs>
        <w:spacing w:line="242" w:lineRule="auto"/>
        <w:ind w:left="1161" w:right="1285" w:hanging="72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As</w:t>
      </w:r>
      <w:r w:rsidRPr="001A6CFD">
        <w:rPr>
          <w:rFonts w:asciiTheme="minorHAnsi" w:hAnsiTheme="minorHAnsi" w:cstheme="minorHAnsi"/>
          <w:spacing w:val="-4"/>
        </w:rPr>
        <w:t xml:space="preserve"> </w:t>
      </w:r>
      <w:r w:rsidRPr="001A6CFD">
        <w:rPr>
          <w:rFonts w:asciiTheme="minorHAnsi" w:hAnsiTheme="minorHAnsi" w:cstheme="minorHAnsi"/>
        </w:rPr>
        <w:t>discussed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in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textbook,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conversation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and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public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speaking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share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least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four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similarities,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including:</w:t>
      </w:r>
    </w:p>
    <w:p w:rsidR="00FA5A3C" w:rsidRPr="001A6CFD" w:rsidRDefault="00FA5A3C" w:rsidP="00FA5A3C">
      <w:pPr>
        <w:pStyle w:val="ListParagraph"/>
        <w:numPr>
          <w:ilvl w:val="1"/>
          <w:numId w:val="1"/>
        </w:numPr>
        <w:tabs>
          <w:tab w:val="left" w:pos="1519"/>
          <w:tab w:val="left" w:pos="1520"/>
          <w:tab w:val="left" w:pos="1871"/>
          <w:tab w:val="left" w:pos="7547"/>
        </w:tabs>
        <w:spacing w:before="197"/>
        <w:ind w:hanging="35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ab/>
        <w:t>organizing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one’s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thoughts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logically</w:t>
      </w:r>
      <w:r w:rsidRPr="001A6CFD">
        <w:rPr>
          <w:rFonts w:asciiTheme="minorHAnsi" w:hAnsiTheme="minorHAnsi" w:cstheme="minorHAnsi"/>
          <w:u w:val="single"/>
        </w:rPr>
        <w:tab/>
      </w:r>
    </w:p>
    <w:p w:rsidR="00FA5A3C" w:rsidRPr="001A6CFD" w:rsidRDefault="00FA5A3C" w:rsidP="00FA5A3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1"/>
          <w:numId w:val="1"/>
        </w:numPr>
        <w:tabs>
          <w:tab w:val="left" w:pos="1519"/>
          <w:tab w:val="left" w:pos="1520"/>
          <w:tab w:val="left" w:pos="1871"/>
          <w:tab w:val="left" w:pos="7463"/>
        </w:tabs>
        <w:ind w:hanging="35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ab/>
        <w:t>tailoring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a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message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to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one’s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audience</w:t>
      </w:r>
      <w:r w:rsidRPr="001A6CFD">
        <w:rPr>
          <w:rFonts w:asciiTheme="minorHAnsi" w:hAnsiTheme="minorHAnsi" w:cstheme="minorHAnsi"/>
          <w:u w:val="single"/>
        </w:rPr>
        <w:tab/>
      </w:r>
    </w:p>
    <w:p w:rsidR="00FA5A3C" w:rsidRPr="001A6CFD" w:rsidRDefault="00FA5A3C" w:rsidP="00FA5A3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1"/>
          <w:numId w:val="1"/>
        </w:numPr>
        <w:tabs>
          <w:tab w:val="left" w:pos="1519"/>
          <w:tab w:val="left" w:pos="1520"/>
          <w:tab w:val="left" w:pos="1871"/>
          <w:tab w:val="left" w:pos="7607"/>
        </w:tabs>
        <w:ind w:hanging="35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ab/>
        <w:t>telling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a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story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for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maximum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impact</w:t>
      </w:r>
      <w:r w:rsidRPr="001A6CFD">
        <w:rPr>
          <w:rFonts w:asciiTheme="minorHAnsi" w:hAnsiTheme="minorHAnsi" w:cstheme="minorHAnsi"/>
          <w:u w:val="single"/>
        </w:rPr>
        <w:tab/>
      </w:r>
    </w:p>
    <w:p w:rsidR="00FA5A3C" w:rsidRPr="001A6CFD" w:rsidRDefault="00FA5A3C" w:rsidP="00FA5A3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1"/>
          <w:numId w:val="1"/>
        </w:numPr>
        <w:tabs>
          <w:tab w:val="left" w:pos="1519"/>
          <w:tab w:val="left" w:pos="1520"/>
          <w:tab w:val="left" w:pos="1871"/>
          <w:tab w:val="left" w:pos="7375"/>
        </w:tabs>
        <w:ind w:hanging="35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ab/>
        <w:t>adapting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to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listener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feedback</w:t>
      </w:r>
      <w:r w:rsidRPr="001A6CFD">
        <w:rPr>
          <w:rFonts w:asciiTheme="minorHAnsi" w:hAnsiTheme="minorHAnsi" w:cstheme="minorHAnsi"/>
          <w:u w:val="single"/>
        </w:rPr>
        <w:tab/>
      </w:r>
    </w:p>
    <w:p w:rsidR="00FA5A3C" w:rsidRPr="001A6CFD" w:rsidRDefault="00FA5A3C" w:rsidP="00FA5A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1161"/>
          <w:tab w:val="left" w:pos="1162"/>
        </w:tabs>
        <w:spacing w:before="91"/>
        <w:ind w:left="1161" w:right="1272" w:hanging="72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What</w:t>
      </w:r>
      <w:r w:rsidRPr="001A6CFD">
        <w:rPr>
          <w:rFonts w:asciiTheme="minorHAnsi" w:hAnsiTheme="minorHAnsi" w:cstheme="minorHAnsi"/>
          <w:spacing w:val="-4"/>
        </w:rPr>
        <w:t xml:space="preserve"> </w:t>
      </w:r>
      <w:r w:rsidRPr="001A6CFD">
        <w:rPr>
          <w:rFonts w:asciiTheme="minorHAnsi" w:hAnsiTheme="minorHAnsi" w:cstheme="minorHAnsi"/>
        </w:rPr>
        <w:t>are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three primary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differences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discussed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in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textbook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between public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speaking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and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conversation?</w:t>
      </w:r>
    </w:p>
    <w:p w:rsidR="00FA5A3C" w:rsidRPr="001A6CFD" w:rsidRDefault="00FA5A3C" w:rsidP="00FA5A3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1"/>
          <w:numId w:val="1"/>
        </w:numPr>
        <w:tabs>
          <w:tab w:val="left" w:pos="1519"/>
          <w:tab w:val="left" w:pos="1520"/>
          <w:tab w:val="left" w:pos="1871"/>
          <w:tab w:val="left" w:pos="7697"/>
        </w:tabs>
        <w:ind w:hanging="35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ab/>
        <w:t>Public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speaking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is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more</w:t>
      </w:r>
      <w:r w:rsidRPr="001A6CFD">
        <w:rPr>
          <w:rFonts w:asciiTheme="minorHAnsi" w:hAnsiTheme="minorHAnsi" w:cstheme="minorHAnsi"/>
          <w:spacing w:val="-3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highly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structured.</w:t>
      </w:r>
      <w:r w:rsidRPr="001A6CFD">
        <w:rPr>
          <w:rFonts w:asciiTheme="minorHAnsi" w:hAnsiTheme="minorHAnsi" w:cstheme="minorHAnsi"/>
          <w:u w:val="single"/>
        </w:rPr>
        <w:tab/>
      </w:r>
    </w:p>
    <w:p w:rsidR="00FA5A3C" w:rsidRPr="001A6CFD" w:rsidRDefault="00FA5A3C" w:rsidP="00FA5A3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1"/>
          <w:numId w:val="1"/>
        </w:numPr>
        <w:tabs>
          <w:tab w:val="left" w:pos="1519"/>
          <w:tab w:val="left" w:pos="1520"/>
          <w:tab w:val="left" w:pos="1871"/>
          <w:tab w:val="left" w:pos="7701"/>
        </w:tabs>
        <w:ind w:hanging="35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ab/>
        <w:t>Public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speaking</w:t>
      </w:r>
      <w:r w:rsidRPr="001A6CFD">
        <w:rPr>
          <w:rFonts w:asciiTheme="minorHAnsi" w:hAnsiTheme="minorHAnsi" w:cstheme="minorHAnsi"/>
          <w:spacing w:val="-3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requires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more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formal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language.</w:t>
      </w:r>
      <w:r w:rsidRPr="001A6CFD">
        <w:rPr>
          <w:rFonts w:asciiTheme="minorHAnsi" w:hAnsiTheme="minorHAnsi" w:cstheme="minorHAnsi"/>
          <w:u w:val="single"/>
        </w:rPr>
        <w:tab/>
      </w:r>
    </w:p>
    <w:p w:rsidR="00FA5A3C" w:rsidRPr="001A6CFD" w:rsidRDefault="00FA5A3C" w:rsidP="00FA5A3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1"/>
          <w:numId w:val="1"/>
        </w:numPr>
        <w:tabs>
          <w:tab w:val="left" w:pos="1519"/>
          <w:tab w:val="left" w:pos="1520"/>
          <w:tab w:val="left" w:pos="1871"/>
          <w:tab w:val="left" w:pos="7885"/>
        </w:tabs>
        <w:ind w:hanging="35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ab/>
        <w:t>Public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speaking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requires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a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different manner</w:t>
      </w:r>
      <w:r w:rsidRPr="001A6CFD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of</w:t>
      </w:r>
      <w:r w:rsidRPr="001A6CFD">
        <w:rPr>
          <w:rFonts w:asciiTheme="minorHAnsi" w:hAnsiTheme="minorHAnsi" w:cstheme="minorHAnsi"/>
          <w:spacing w:val="-3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delivery.</w:t>
      </w:r>
      <w:r w:rsidRPr="001A6CFD">
        <w:rPr>
          <w:rFonts w:asciiTheme="minorHAnsi" w:hAnsiTheme="minorHAnsi" w:cstheme="minorHAnsi"/>
          <w:u w:val="single"/>
        </w:rPr>
        <w:tab/>
      </w:r>
    </w:p>
    <w:p w:rsidR="00FA5A3C" w:rsidRPr="001A6CFD" w:rsidRDefault="00FA5A3C" w:rsidP="00FA5A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1161"/>
          <w:tab w:val="left" w:pos="1162"/>
          <w:tab w:val="left" w:pos="3199"/>
          <w:tab w:val="left" w:pos="4519"/>
        </w:tabs>
        <w:spacing w:before="92"/>
        <w:ind w:left="1161" w:right="1772" w:hanging="72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Mental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imaging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in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which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speaker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vividly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pictures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himself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or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herself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giving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successful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presentation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is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called</w:t>
      </w:r>
      <w:r w:rsidRPr="001A6CFD">
        <w:rPr>
          <w:rFonts w:asciiTheme="minorHAnsi" w:hAnsiTheme="minorHAnsi" w:cstheme="minorHAnsi"/>
          <w:u w:val="single"/>
        </w:rPr>
        <w:tab/>
        <w:t>visualization</w:t>
      </w:r>
      <w:r w:rsidRPr="001A6CFD">
        <w:rPr>
          <w:rFonts w:asciiTheme="minorHAnsi" w:hAnsiTheme="minorHAnsi" w:cstheme="minorHAnsi"/>
          <w:u w:val="single"/>
        </w:rPr>
        <w:tab/>
      </w:r>
      <w:r w:rsidRPr="001A6CFD">
        <w:rPr>
          <w:rFonts w:asciiTheme="minorHAnsi" w:hAnsiTheme="minorHAnsi" w:cstheme="minorHAnsi"/>
        </w:rPr>
        <w:t>.</w:t>
      </w:r>
    </w:p>
    <w:p w:rsidR="00FA5A3C" w:rsidRPr="001A6CFD" w:rsidRDefault="00FA5A3C" w:rsidP="00FA5A3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1161"/>
          <w:tab w:val="left" w:pos="1162"/>
        </w:tabs>
        <w:spacing w:line="242" w:lineRule="auto"/>
        <w:ind w:left="1161" w:right="1104" w:hanging="72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List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five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measures--and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briefly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explain—that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you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can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take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to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help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control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nervousness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when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giving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speech.</w:t>
      </w:r>
    </w:p>
    <w:p w:rsidR="00FA5A3C" w:rsidRPr="001A6CFD" w:rsidRDefault="001A6CFD" w:rsidP="00FA5A3C">
      <w:pPr>
        <w:spacing w:before="198"/>
        <w:ind w:left="11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FA5A3C" w:rsidRPr="001A6CFD">
        <w:rPr>
          <w:rFonts w:asciiTheme="minorHAnsi" w:hAnsiTheme="minorHAnsi" w:cstheme="minorHAnsi"/>
        </w:rPr>
        <w:t>Acquire</w:t>
      </w:r>
      <w:r w:rsidR="00FA5A3C" w:rsidRPr="001A6CFD">
        <w:rPr>
          <w:rFonts w:asciiTheme="minorHAnsi" w:hAnsiTheme="minorHAnsi" w:cstheme="minorHAnsi"/>
          <w:spacing w:val="-4"/>
        </w:rPr>
        <w:t xml:space="preserve"> </w:t>
      </w:r>
      <w:r w:rsidR="00FA5A3C" w:rsidRPr="001A6CFD">
        <w:rPr>
          <w:rFonts w:asciiTheme="minorHAnsi" w:hAnsiTheme="minorHAnsi" w:cstheme="minorHAnsi"/>
        </w:rPr>
        <w:t>speaking</w:t>
      </w:r>
      <w:r w:rsidR="00FA5A3C" w:rsidRPr="001A6CFD">
        <w:rPr>
          <w:rFonts w:asciiTheme="minorHAnsi" w:hAnsiTheme="minorHAnsi" w:cstheme="minorHAnsi"/>
          <w:spacing w:val="-2"/>
        </w:rPr>
        <w:t xml:space="preserve"> </w:t>
      </w:r>
      <w:r w:rsidR="00FA5A3C" w:rsidRPr="001A6CFD">
        <w:rPr>
          <w:rFonts w:asciiTheme="minorHAnsi" w:hAnsiTheme="minorHAnsi" w:cstheme="minorHAnsi"/>
        </w:rPr>
        <w:t>experience.</w:t>
      </w:r>
    </w:p>
    <w:p w:rsidR="00FA5A3C" w:rsidRPr="001A6CFD" w:rsidRDefault="00FA5A3C" w:rsidP="00FA5A3C">
      <w:pPr>
        <w:rPr>
          <w:rFonts w:asciiTheme="minorHAnsi" w:hAnsiTheme="minorHAnsi" w:cstheme="minorHAnsi"/>
        </w:rPr>
        <w:sectPr w:rsidR="00FA5A3C" w:rsidRPr="001A6CFD">
          <w:pgSz w:w="12240" w:h="15840"/>
          <w:pgMar w:top="1340" w:right="440" w:bottom="280" w:left="1720" w:header="730" w:footer="0" w:gutter="0"/>
          <w:cols w:space="720"/>
        </w:sectPr>
      </w:pPr>
    </w:p>
    <w:p w:rsidR="00FA5A3C" w:rsidRPr="001A6CFD" w:rsidRDefault="00FA5A3C" w:rsidP="00FA5A3C">
      <w:pPr>
        <w:spacing w:before="82"/>
        <w:ind w:left="1161" w:right="593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Prepare thoroughly for every speech.</w:t>
      </w:r>
      <w:r w:rsidRPr="001A6CFD">
        <w:rPr>
          <w:rFonts w:asciiTheme="minorHAnsi" w:hAnsiTheme="minorHAnsi" w:cstheme="minorHAnsi"/>
          <w:spacing w:val="-48"/>
        </w:rPr>
        <w:t xml:space="preserve"> </w:t>
      </w:r>
      <w:r w:rsidRPr="001A6CFD">
        <w:rPr>
          <w:rFonts w:asciiTheme="minorHAnsi" w:hAnsiTheme="minorHAnsi" w:cstheme="minorHAnsi"/>
        </w:rPr>
        <w:t>Think positively about your speech.</w:t>
      </w:r>
      <w:r w:rsidRPr="001A6CFD">
        <w:rPr>
          <w:rFonts w:asciiTheme="minorHAnsi" w:hAnsiTheme="minorHAnsi" w:cstheme="minorHAnsi"/>
          <w:spacing w:val="1"/>
        </w:rPr>
        <w:t xml:space="preserve"> </w:t>
      </w:r>
      <w:r w:rsidRPr="001A6CFD">
        <w:rPr>
          <w:rFonts w:asciiTheme="minorHAnsi" w:hAnsiTheme="minorHAnsi" w:cstheme="minorHAnsi"/>
        </w:rPr>
        <w:t>Use the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power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of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visualization.</w:t>
      </w:r>
    </w:p>
    <w:p w:rsidR="00FA5A3C" w:rsidRPr="001A6CFD" w:rsidRDefault="00FA5A3C" w:rsidP="00FA5A3C">
      <w:pPr>
        <w:spacing w:before="2" w:line="242" w:lineRule="auto"/>
        <w:ind w:left="1161" w:right="4249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Know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that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nervousness is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not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visible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to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audience.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Don’t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expect perfection.</w:t>
      </w:r>
    </w:p>
    <w:p w:rsidR="00FA5A3C" w:rsidRPr="001A6CFD" w:rsidRDefault="00FA5A3C" w:rsidP="00FA5A3C">
      <w:pPr>
        <w:spacing w:line="227" w:lineRule="exact"/>
        <w:ind w:left="1161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Be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at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best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physically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and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mentally.</w:t>
      </w:r>
    </w:p>
    <w:p w:rsidR="00FA5A3C" w:rsidRPr="001A6CFD" w:rsidRDefault="00FA5A3C" w:rsidP="00FA5A3C">
      <w:pPr>
        <w:spacing w:before="2"/>
        <w:ind w:left="1161" w:right="415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Quietly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flex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and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relax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muscles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while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waiting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to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speak.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Take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couple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of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deep</w:t>
      </w:r>
      <w:r w:rsidRPr="001A6CFD">
        <w:rPr>
          <w:rFonts w:asciiTheme="minorHAnsi" w:hAnsiTheme="minorHAnsi" w:cstheme="minorHAnsi"/>
          <w:spacing w:val="1"/>
        </w:rPr>
        <w:t xml:space="preserve"> </w:t>
      </w:r>
      <w:r w:rsidRPr="001A6CFD">
        <w:rPr>
          <w:rFonts w:asciiTheme="minorHAnsi" w:hAnsiTheme="minorHAnsi" w:cstheme="minorHAnsi"/>
        </w:rPr>
        <w:t>breaths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before starting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to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speak.</w:t>
      </w:r>
    </w:p>
    <w:p w:rsidR="00FA5A3C" w:rsidRPr="001A6CFD" w:rsidRDefault="00FA5A3C" w:rsidP="00FA5A3C">
      <w:pPr>
        <w:spacing w:before="2"/>
        <w:ind w:left="1161" w:right="4997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Work</w:t>
      </w:r>
      <w:r w:rsidRPr="001A6CFD">
        <w:rPr>
          <w:rFonts w:asciiTheme="minorHAnsi" w:hAnsiTheme="minorHAnsi" w:cstheme="minorHAnsi"/>
          <w:spacing w:val="2"/>
        </w:rPr>
        <w:t xml:space="preserve"> </w:t>
      </w:r>
      <w:r w:rsidRPr="001A6CFD">
        <w:rPr>
          <w:rFonts w:asciiTheme="minorHAnsi" w:hAnsiTheme="minorHAnsi" w:cstheme="minorHAnsi"/>
        </w:rPr>
        <w:t>especially</w:t>
      </w:r>
      <w:r w:rsidRPr="001A6CFD">
        <w:rPr>
          <w:rFonts w:asciiTheme="minorHAnsi" w:hAnsiTheme="minorHAnsi" w:cstheme="minorHAnsi"/>
          <w:spacing w:val="2"/>
        </w:rPr>
        <w:t xml:space="preserve"> </w:t>
      </w:r>
      <w:r w:rsidRPr="001A6CFD">
        <w:rPr>
          <w:rFonts w:asciiTheme="minorHAnsi" w:hAnsiTheme="minorHAnsi" w:cstheme="minorHAnsi"/>
        </w:rPr>
        <w:t>hard</w:t>
      </w:r>
      <w:r w:rsidRPr="001A6CFD">
        <w:rPr>
          <w:rFonts w:asciiTheme="minorHAnsi" w:hAnsiTheme="minorHAnsi" w:cstheme="minorHAnsi"/>
          <w:spacing w:val="2"/>
        </w:rPr>
        <w:t xml:space="preserve"> </w:t>
      </w:r>
      <w:r w:rsidRPr="001A6CFD">
        <w:rPr>
          <w:rFonts w:asciiTheme="minorHAnsi" w:hAnsiTheme="minorHAnsi" w:cstheme="minorHAnsi"/>
        </w:rPr>
        <w:t>on</w:t>
      </w:r>
      <w:r w:rsidRPr="001A6CFD">
        <w:rPr>
          <w:rFonts w:asciiTheme="minorHAnsi" w:hAnsiTheme="minorHAnsi" w:cstheme="minorHAnsi"/>
          <w:spacing w:val="2"/>
        </w:rPr>
        <w:t xml:space="preserve"> </w:t>
      </w:r>
      <w:r w:rsidRPr="001A6CFD">
        <w:rPr>
          <w:rFonts w:asciiTheme="minorHAnsi" w:hAnsiTheme="minorHAnsi" w:cstheme="minorHAnsi"/>
        </w:rPr>
        <w:t>your</w:t>
      </w:r>
      <w:r w:rsidRPr="001A6CFD">
        <w:rPr>
          <w:rFonts w:asciiTheme="minorHAnsi" w:hAnsiTheme="minorHAnsi" w:cstheme="minorHAnsi"/>
          <w:spacing w:val="4"/>
        </w:rPr>
        <w:t xml:space="preserve"> </w:t>
      </w:r>
      <w:r w:rsidRPr="001A6CFD">
        <w:rPr>
          <w:rFonts w:asciiTheme="minorHAnsi" w:hAnsiTheme="minorHAnsi" w:cstheme="minorHAnsi"/>
        </w:rPr>
        <w:t>introduction.</w:t>
      </w:r>
      <w:r w:rsidRPr="001A6CFD">
        <w:rPr>
          <w:rFonts w:asciiTheme="minorHAnsi" w:hAnsiTheme="minorHAnsi" w:cstheme="minorHAnsi"/>
          <w:spacing w:val="1"/>
        </w:rPr>
        <w:t xml:space="preserve"> </w:t>
      </w:r>
      <w:r w:rsidRPr="001A6CFD">
        <w:rPr>
          <w:rFonts w:asciiTheme="minorHAnsi" w:hAnsiTheme="minorHAnsi" w:cstheme="minorHAnsi"/>
        </w:rPr>
        <w:t>Make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eye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contact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with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members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of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the audience.</w:t>
      </w:r>
    </w:p>
    <w:p w:rsidR="00FA5A3C" w:rsidRPr="001A6CFD" w:rsidRDefault="00FA5A3C" w:rsidP="00FA5A3C">
      <w:pPr>
        <w:spacing w:before="2"/>
        <w:ind w:left="1161" w:right="4888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Concentrate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on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communicating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with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audience.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Use visual aids.</w:t>
      </w:r>
    </w:p>
    <w:p w:rsidR="00FA5A3C" w:rsidRPr="001A6CFD" w:rsidRDefault="00FA5A3C" w:rsidP="00FA5A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1161"/>
          <w:tab w:val="left" w:pos="1162"/>
          <w:tab w:val="left" w:pos="3149"/>
          <w:tab w:val="left" w:pos="4975"/>
        </w:tabs>
        <w:spacing w:line="242" w:lineRule="auto"/>
        <w:ind w:left="1161" w:right="1153" w:hanging="720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Because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a listener’s</w:t>
      </w:r>
      <w:r w:rsidRPr="001A6CFD">
        <w:rPr>
          <w:rFonts w:asciiTheme="minorHAnsi" w:hAnsiTheme="minorHAnsi" w:cstheme="minorHAnsi"/>
          <w:u w:val="single"/>
        </w:rPr>
        <w:tab/>
        <w:t>frame</w:t>
      </w:r>
      <w:r w:rsidRPr="001A6CFD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6CFD">
        <w:rPr>
          <w:rFonts w:asciiTheme="minorHAnsi" w:hAnsiTheme="minorHAnsi" w:cstheme="minorHAnsi"/>
          <w:u w:val="single"/>
        </w:rPr>
        <w:t>of reference</w:t>
      </w:r>
      <w:r w:rsidRPr="001A6CFD">
        <w:rPr>
          <w:rFonts w:asciiTheme="minorHAnsi" w:hAnsiTheme="minorHAnsi" w:cstheme="minorHAnsi"/>
          <w:u w:val="single"/>
        </w:rPr>
        <w:tab/>
      </w:r>
      <w:r w:rsidRPr="001A6CFD">
        <w:rPr>
          <w:rFonts w:asciiTheme="minorHAnsi" w:hAnsiTheme="minorHAnsi" w:cstheme="minorHAnsi"/>
        </w:rPr>
        <w:t>can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never be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exactly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same as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speaker’s,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47"/>
        </w:rPr>
        <w:t xml:space="preserve"> </w:t>
      </w:r>
      <w:r w:rsidRPr="001A6CFD">
        <w:rPr>
          <w:rFonts w:asciiTheme="minorHAnsi" w:hAnsiTheme="minorHAnsi" w:cstheme="minorHAnsi"/>
        </w:rPr>
        <w:t>meaning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of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message</w:t>
      </w:r>
      <w:r w:rsidRPr="001A6CFD">
        <w:rPr>
          <w:rFonts w:asciiTheme="minorHAnsi" w:hAnsiTheme="minorHAnsi" w:cstheme="minorHAnsi"/>
          <w:spacing w:val="1"/>
        </w:rPr>
        <w:t xml:space="preserve"> </w:t>
      </w:r>
      <w:r w:rsidRPr="001A6CFD">
        <w:rPr>
          <w:rFonts w:asciiTheme="minorHAnsi" w:hAnsiTheme="minorHAnsi" w:cstheme="minorHAnsi"/>
        </w:rPr>
        <w:t>will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never be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exactly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same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to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a listener</w:t>
      </w:r>
      <w:r w:rsidRPr="001A6CFD">
        <w:rPr>
          <w:rFonts w:asciiTheme="minorHAnsi" w:hAnsiTheme="minorHAnsi" w:cstheme="minorHAnsi"/>
          <w:spacing w:val="1"/>
        </w:rPr>
        <w:t xml:space="preserve"> </w:t>
      </w:r>
      <w:r w:rsidRPr="001A6CFD">
        <w:rPr>
          <w:rFonts w:asciiTheme="minorHAnsi" w:hAnsiTheme="minorHAnsi" w:cstheme="minorHAnsi"/>
        </w:rPr>
        <w:t>as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to a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speaker.</w:t>
      </w:r>
    </w:p>
    <w:p w:rsidR="00FA5A3C" w:rsidRPr="001A6CFD" w:rsidRDefault="00FA5A3C" w:rsidP="00FA5A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A5A3C" w:rsidRPr="001A6CFD" w:rsidRDefault="00FA5A3C" w:rsidP="00FA5A3C">
      <w:pPr>
        <w:pStyle w:val="ListParagraph"/>
        <w:numPr>
          <w:ilvl w:val="0"/>
          <w:numId w:val="1"/>
        </w:numPr>
        <w:tabs>
          <w:tab w:val="left" w:pos="1161"/>
          <w:tab w:val="left" w:pos="1162"/>
          <w:tab w:val="left" w:pos="5843"/>
          <w:tab w:val="left" w:pos="6913"/>
        </w:tabs>
        <w:ind w:left="1162" w:hanging="721"/>
        <w:rPr>
          <w:rFonts w:asciiTheme="minorHAnsi" w:hAnsiTheme="minorHAnsi" w:cstheme="minorHAnsi"/>
        </w:rPr>
      </w:pPr>
      <w:r w:rsidRPr="001A6CFD">
        <w:rPr>
          <w:rFonts w:asciiTheme="minorHAnsi" w:hAnsiTheme="minorHAnsi" w:cstheme="minorHAnsi"/>
        </w:rPr>
        <w:t>The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messages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sent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by</w:t>
      </w:r>
      <w:r w:rsidRPr="001A6CFD">
        <w:rPr>
          <w:rFonts w:asciiTheme="minorHAnsi" w:hAnsiTheme="minorHAnsi" w:cstheme="minorHAnsi"/>
          <w:spacing w:val="-4"/>
        </w:rPr>
        <w:t xml:space="preserve"> </w:t>
      </w:r>
      <w:r w:rsidRPr="001A6CFD">
        <w:rPr>
          <w:rFonts w:asciiTheme="minorHAnsi" w:hAnsiTheme="minorHAnsi" w:cstheme="minorHAnsi"/>
        </w:rPr>
        <w:t>listeners to</w:t>
      </w:r>
      <w:r w:rsidRPr="001A6CFD">
        <w:rPr>
          <w:rFonts w:asciiTheme="minorHAnsi" w:hAnsiTheme="minorHAnsi" w:cstheme="minorHAnsi"/>
          <w:spacing w:val="-2"/>
        </w:rPr>
        <w:t xml:space="preserve"> </w:t>
      </w:r>
      <w:r w:rsidRPr="001A6CFD">
        <w:rPr>
          <w:rFonts w:asciiTheme="minorHAnsi" w:hAnsiTheme="minorHAnsi" w:cstheme="minorHAnsi"/>
        </w:rPr>
        <w:t>a</w:t>
      </w:r>
      <w:r w:rsidRPr="001A6CFD">
        <w:rPr>
          <w:rFonts w:asciiTheme="minorHAnsi" w:hAnsiTheme="minorHAnsi" w:cstheme="minorHAnsi"/>
          <w:spacing w:val="-1"/>
        </w:rPr>
        <w:t xml:space="preserve"> </w:t>
      </w:r>
      <w:r w:rsidRPr="001A6CFD">
        <w:rPr>
          <w:rFonts w:asciiTheme="minorHAnsi" w:hAnsiTheme="minorHAnsi" w:cstheme="minorHAnsi"/>
        </w:rPr>
        <w:t>speaker are</w:t>
      </w:r>
      <w:r w:rsidRPr="001A6CFD">
        <w:rPr>
          <w:rFonts w:asciiTheme="minorHAnsi" w:hAnsiTheme="minorHAnsi" w:cstheme="minorHAnsi"/>
          <w:spacing w:val="-3"/>
        </w:rPr>
        <w:t xml:space="preserve"> </w:t>
      </w:r>
      <w:r w:rsidRPr="001A6CFD">
        <w:rPr>
          <w:rFonts w:asciiTheme="minorHAnsi" w:hAnsiTheme="minorHAnsi" w:cstheme="minorHAnsi"/>
        </w:rPr>
        <w:t>called</w:t>
      </w:r>
      <w:r w:rsidRPr="001A6CFD">
        <w:rPr>
          <w:rFonts w:asciiTheme="minorHAnsi" w:hAnsiTheme="minorHAnsi" w:cstheme="minorHAnsi"/>
          <w:u w:val="single"/>
        </w:rPr>
        <w:tab/>
        <w:t>feedback</w:t>
      </w:r>
      <w:r w:rsidRPr="001A6CFD">
        <w:rPr>
          <w:rFonts w:asciiTheme="minorHAnsi" w:hAnsiTheme="minorHAnsi" w:cstheme="minorHAnsi"/>
          <w:u w:val="single"/>
        </w:rPr>
        <w:tab/>
      </w:r>
      <w:r w:rsidRPr="001A6CFD">
        <w:rPr>
          <w:rFonts w:asciiTheme="minorHAnsi" w:hAnsiTheme="minorHAnsi" w:cstheme="minorHAnsi"/>
        </w:rPr>
        <w:t>.</w:t>
      </w:r>
    </w:p>
    <w:bookmarkEnd w:id="0"/>
    <w:p w:rsidR="00AA1ECB" w:rsidRPr="001A6CFD" w:rsidRDefault="00AA1ECB"/>
    <w:sectPr w:rsidR="00AA1ECB" w:rsidRPr="001A6CF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9A2A3E"/>
    <w:multiLevelType w:val="hybridMultilevel"/>
    <w:tmpl w:val="6C56A1DC"/>
    <w:lvl w:ilvl="0" w:tplc="23B2F012">
      <w:start w:val="1"/>
      <w:numFmt w:val="decimal"/>
      <w:lvlText w:val="%1."/>
      <w:lvlJc w:val="left"/>
      <w:pPr>
        <w:ind w:left="1972" w:hanging="540"/>
        <w:jc w:val="left"/>
      </w:pPr>
      <w:rPr>
        <w:rFonts w:hint="default"/>
        <w:w w:val="100"/>
        <w:lang w:val="en-US" w:eastAsia="en-US" w:bidi="ar-SA"/>
      </w:rPr>
    </w:lvl>
    <w:lvl w:ilvl="1" w:tplc="9AE00544">
      <w:start w:val="1"/>
      <w:numFmt w:val="lowerLetter"/>
      <w:lvlText w:val="%2."/>
      <w:lvlJc w:val="left"/>
      <w:pPr>
        <w:ind w:left="1520" w:hanging="35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3CE45C54">
      <w:numFmt w:val="bullet"/>
      <w:lvlText w:val="•"/>
      <w:lvlJc w:val="left"/>
      <w:pPr>
        <w:ind w:left="2880" w:hanging="358"/>
      </w:pPr>
      <w:rPr>
        <w:rFonts w:hint="default"/>
        <w:lang w:val="en-US" w:eastAsia="en-US" w:bidi="ar-SA"/>
      </w:rPr>
    </w:lvl>
    <w:lvl w:ilvl="3" w:tplc="62B40DF4">
      <w:numFmt w:val="bullet"/>
      <w:lvlText w:val="•"/>
      <w:lvlJc w:val="left"/>
      <w:pPr>
        <w:ind w:left="3780" w:hanging="358"/>
      </w:pPr>
      <w:rPr>
        <w:rFonts w:hint="default"/>
        <w:lang w:val="en-US" w:eastAsia="en-US" w:bidi="ar-SA"/>
      </w:rPr>
    </w:lvl>
    <w:lvl w:ilvl="4" w:tplc="8A2C44F2">
      <w:numFmt w:val="bullet"/>
      <w:lvlText w:val="•"/>
      <w:lvlJc w:val="left"/>
      <w:pPr>
        <w:ind w:left="4680" w:hanging="358"/>
      </w:pPr>
      <w:rPr>
        <w:rFonts w:hint="default"/>
        <w:lang w:val="en-US" w:eastAsia="en-US" w:bidi="ar-SA"/>
      </w:rPr>
    </w:lvl>
    <w:lvl w:ilvl="5" w:tplc="8DEAD224">
      <w:numFmt w:val="bullet"/>
      <w:lvlText w:val="•"/>
      <w:lvlJc w:val="left"/>
      <w:pPr>
        <w:ind w:left="5580" w:hanging="358"/>
      </w:pPr>
      <w:rPr>
        <w:rFonts w:hint="default"/>
        <w:lang w:val="en-US" w:eastAsia="en-US" w:bidi="ar-SA"/>
      </w:rPr>
    </w:lvl>
    <w:lvl w:ilvl="6" w:tplc="65ACF25A">
      <w:numFmt w:val="bullet"/>
      <w:lvlText w:val="•"/>
      <w:lvlJc w:val="left"/>
      <w:pPr>
        <w:ind w:left="6480" w:hanging="358"/>
      </w:pPr>
      <w:rPr>
        <w:rFonts w:hint="default"/>
        <w:lang w:val="en-US" w:eastAsia="en-US" w:bidi="ar-SA"/>
      </w:rPr>
    </w:lvl>
    <w:lvl w:ilvl="7" w:tplc="2C52CC50">
      <w:numFmt w:val="bullet"/>
      <w:lvlText w:val="•"/>
      <w:lvlJc w:val="left"/>
      <w:pPr>
        <w:ind w:left="7380" w:hanging="358"/>
      </w:pPr>
      <w:rPr>
        <w:rFonts w:hint="default"/>
        <w:lang w:val="en-US" w:eastAsia="en-US" w:bidi="ar-SA"/>
      </w:rPr>
    </w:lvl>
    <w:lvl w:ilvl="8" w:tplc="C59C7884">
      <w:numFmt w:val="bullet"/>
      <w:lvlText w:val="•"/>
      <w:lvlJc w:val="left"/>
      <w:pPr>
        <w:ind w:left="8280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A3C"/>
    <w:rsid w:val="001A6CFD"/>
    <w:rsid w:val="00AA1ECB"/>
    <w:rsid w:val="00FA5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6681E3-A006-4753-B5AD-062E9315A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A5A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A5A3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A5A3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A5A3C"/>
    <w:pPr>
      <w:ind w:left="1902" w:hanging="7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2021-06-02T06:19:00Z</dcterms:created>
  <dcterms:modified xsi:type="dcterms:W3CDTF">2021-06-02T06:27:00Z</dcterms:modified>
</cp:coreProperties>
</file>