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BBD" w:rsidRDefault="00922F09" w:rsidP="00922F09">
      <w:pPr>
        <w:pStyle w:val="BodyText"/>
        <w:spacing w:before="4"/>
        <w:rPr>
          <w:rFonts w:asciiTheme="minorHAnsi" w:hAnsiTheme="minorHAnsi" w:cstheme="minorHAnsi"/>
        </w:rPr>
      </w:pPr>
      <w:bookmarkStart w:id="0" w:name="_GoBack"/>
      <w:r w:rsidRPr="001C7BBD">
        <w:rPr>
          <w:rFonts w:asciiTheme="minorHAnsi" w:hAnsiTheme="minorHAnsi" w:cstheme="minorHAnsi"/>
        </w:rPr>
        <w:t>South University, Savannah</w:t>
      </w:r>
    </w:p>
    <w:p w:rsidR="00922F09" w:rsidRPr="001C7BBD" w:rsidRDefault="00922F09" w:rsidP="00922F09">
      <w:pPr>
        <w:pStyle w:val="BodyText"/>
        <w:spacing w:before="4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BIO 2015</w:t>
      </w:r>
    </w:p>
    <w:p w:rsidR="001C7BBD" w:rsidRDefault="00922F09" w:rsidP="001C7BBD">
      <w:pPr>
        <w:pStyle w:val="BodyText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Week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8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Assignment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2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Quiz</w:t>
      </w:r>
    </w:p>
    <w:p w:rsidR="00922F09" w:rsidRPr="001C7BBD" w:rsidRDefault="001C7BBD" w:rsidP="001C7BBD">
      <w:pPr>
        <w:pStyle w:val="BodyTex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22F09" w:rsidRPr="001C7BBD">
        <w:rPr>
          <w:rFonts w:asciiTheme="minorHAnsi" w:hAnsiTheme="minorHAnsi" w:cstheme="minorHAnsi"/>
        </w:rPr>
        <w:t>Osteomyelitis</w:t>
      </w:r>
      <w:proofErr w:type="gramEnd"/>
      <w:r w:rsidR="00922F09" w:rsidRPr="001C7BBD">
        <w:rPr>
          <w:rFonts w:asciiTheme="minorHAnsi" w:hAnsiTheme="minorHAnsi" w:cstheme="minorHAnsi"/>
          <w:spacing w:val="-6"/>
        </w:rPr>
        <w:t xml:space="preserve"> </w:t>
      </w:r>
      <w:r w:rsidR="00922F09" w:rsidRPr="001C7BBD">
        <w:rPr>
          <w:rFonts w:asciiTheme="minorHAnsi" w:hAnsiTheme="minorHAnsi" w:cstheme="minorHAnsi"/>
        </w:rPr>
        <w:t>is</w:t>
      </w:r>
      <w:r w:rsidR="00922F09" w:rsidRPr="001C7BBD">
        <w:rPr>
          <w:rFonts w:asciiTheme="minorHAnsi" w:hAnsiTheme="minorHAnsi" w:cstheme="minorHAnsi"/>
          <w:spacing w:val="-8"/>
        </w:rPr>
        <w:t xml:space="preserve"> </w:t>
      </w:r>
      <w:r w:rsidR="00922F09" w:rsidRPr="001C7BBD">
        <w:rPr>
          <w:rFonts w:asciiTheme="minorHAnsi" w:hAnsiTheme="minorHAnsi" w:cstheme="minorHAnsi"/>
        </w:rPr>
        <w:t>most</w:t>
      </w:r>
      <w:r w:rsidR="00922F09" w:rsidRPr="001C7BBD">
        <w:rPr>
          <w:rFonts w:asciiTheme="minorHAnsi" w:hAnsiTheme="minorHAnsi" w:cstheme="minorHAnsi"/>
          <w:spacing w:val="-7"/>
        </w:rPr>
        <w:t xml:space="preserve"> </w:t>
      </w:r>
      <w:r w:rsidR="00922F09" w:rsidRPr="001C7BBD">
        <w:rPr>
          <w:rFonts w:asciiTheme="minorHAnsi" w:hAnsiTheme="minorHAnsi" w:cstheme="minorHAnsi"/>
        </w:rPr>
        <w:t>commonly</w:t>
      </w:r>
      <w:r w:rsidR="00922F09" w:rsidRPr="001C7BBD">
        <w:rPr>
          <w:rFonts w:asciiTheme="minorHAnsi" w:hAnsiTheme="minorHAnsi" w:cstheme="minorHAnsi"/>
          <w:spacing w:val="-7"/>
        </w:rPr>
        <w:t xml:space="preserve"> </w:t>
      </w:r>
      <w:r w:rsidR="00922F09" w:rsidRPr="001C7BBD">
        <w:rPr>
          <w:rFonts w:asciiTheme="minorHAnsi" w:hAnsiTheme="minorHAnsi" w:cstheme="minorHAnsi"/>
        </w:rPr>
        <w:t>caused</w:t>
      </w:r>
      <w:r w:rsidR="00922F09" w:rsidRPr="001C7BBD">
        <w:rPr>
          <w:rFonts w:asciiTheme="minorHAnsi" w:hAnsiTheme="minorHAnsi" w:cstheme="minorHAnsi"/>
          <w:spacing w:val="-8"/>
        </w:rPr>
        <w:t xml:space="preserve"> </w:t>
      </w:r>
      <w:r w:rsidR="00922F09" w:rsidRPr="001C7BBD">
        <w:rPr>
          <w:rFonts w:asciiTheme="minorHAnsi" w:hAnsiTheme="minorHAnsi" w:cstheme="minorHAnsi"/>
        </w:rPr>
        <w:t>by</w:t>
      </w:r>
      <w:r w:rsidR="00922F09" w:rsidRPr="001C7BBD">
        <w:rPr>
          <w:rFonts w:asciiTheme="minorHAnsi" w:hAnsiTheme="minorHAnsi" w:cstheme="minorHAnsi"/>
          <w:spacing w:val="-7"/>
        </w:rPr>
        <w:t xml:space="preserve"> </w:t>
      </w:r>
      <w:r w:rsidR="00922F09" w:rsidRPr="001C7BBD">
        <w:rPr>
          <w:rFonts w:asciiTheme="minorHAnsi" w:hAnsiTheme="minorHAnsi" w:cstheme="minorHAnsi"/>
        </w:rPr>
        <w:t>–</w:t>
      </w:r>
      <w:r w:rsidR="00922F09" w:rsidRPr="001C7BBD">
        <w:rPr>
          <w:rFonts w:asciiTheme="minorHAnsi" w:hAnsiTheme="minorHAnsi" w:cstheme="minorHAnsi"/>
          <w:spacing w:val="-7"/>
        </w:rPr>
        <w:t xml:space="preserve"> </w:t>
      </w:r>
      <w:r w:rsidR="00922F09" w:rsidRPr="001C7BBD">
        <w:rPr>
          <w:rFonts w:asciiTheme="minorHAnsi" w:hAnsiTheme="minorHAnsi" w:cstheme="minorHAnsi"/>
        </w:rPr>
        <w:t>Staphylococcus</w:t>
      </w:r>
      <w:r w:rsidR="00922F09" w:rsidRPr="001C7BBD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="00922F09" w:rsidRPr="001C7BBD">
        <w:rPr>
          <w:rFonts w:asciiTheme="minorHAnsi" w:hAnsiTheme="minorHAnsi" w:cstheme="minorHAnsi"/>
        </w:rPr>
        <w:t>aureus</w:t>
      </w:r>
      <w:proofErr w:type="spellEnd"/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3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Which</w:t>
      </w:r>
      <w:r w:rsidRPr="001C7BBD">
        <w:rPr>
          <w:rFonts w:asciiTheme="minorHAnsi" w:hAnsiTheme="minorHAnsi" w:cstheme="minorHAnsi"/>
          <w:spacing w:val="-9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following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characteristic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osteoarthritis?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Wear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and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Tear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Joint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Disease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3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How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can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C7BBD">
        <w:rPr>
          <w:rFonts w:asciiTheme="minorHAnsi" w:hAnsiTheme="minorHAnsi" w:cstheme="minorHAnsi"/>
        </w:rPr>
        <w:t>pediculosis</w:t>
      </w:r>
      <w:proofErr w:type="spellEnd"/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be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diagnosed?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presence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nits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at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base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hair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shafts</w:t>
      </w:r>
    </w:p>
    <w:p w:rsidR="00922F09" w:rsidRPr="001C7BBD" w:rsidRDefault="00922F09" w:rsidP="00922F09">
      <w:pPr>
        <w:rPr>
          <w:rFonts w:asciiTheme="minorHAnsi" w:hAnsiTheme="minorHAnsi" w:cstheme="minorHAnsi"/>
        </w:rPr>
        <w:sectPr w:rsidR="00922F09" w:rsidRPr="001C7BBD">
          <w:pgSz w:w="12240" w:h="15840"/>
          <w:pgMar w:top="1500" w:right="1340" w:bottom="280" w:left="1340" w:header="720" w:footer="720" w:gutter="0"/>
          <w:cols w:space="720"/>
        </w:sectPr>
      </w:pPr>
    </w:p>
    <w:p w:rsidR="00922F09" w:rsidRPr="001C7BBD" w:rsidRDefault="00922F09" w:rsidP="00922F09">
      <w:pPr>
        <w:pStyle w:val="BodyText"/>
        <w:spacing w:before="7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before="56" w:line="254" w:lineRule="auto"/>
        <w:ind w:left="821" w:right="337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Which</w:t>
      </w:r>
      <w:r w:rsidRPr="001C7BBD">
        <w:rPr>
          <w:rFonts w:asciiTheme="minorHAnsi" w:hAnsiTheme="minorHAnsi" w:cstheme="minorHAnsi"/>
          <w:spacing w:val="-10"/>
        </w:rPr>
        <w:t xml:space="preserve"> </w:t>
      </w:r>
      <w:r w:rsidRPr="001C7BBD">
        <w:rPr>
          <w:rFonts w:asciiTheme="minorHAnsi" w:hAnsiTheme="minorHAnsi" w:cstheme="minorHAnsi"/>
        </w:rPr>
        <w:t>statement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applies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to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testicular</w:t>
      </w:r>
      <w:r w:rsidRPr="001C7BBD">
        <w:rPr>
          <w:rFonts w:asciiTheme="minorHAnsi" w:hAnsiTheme="minorHAnsi" w:cstheme="minorHAnsi"/>
          <w:spacing w:val="-9"/>
        </w:rPr>
        <w:t xml:space="preserve"> </w:t>
      </w:r>
      <w:r w:rsidRPr="001C7BBD">
        <w:rPr>
          <w:rFonts w:asciiTheme="minorHAnsi" w:hAnsiTheme="minorHAnsi" w:cstheme="minorHAnsi"/>
        </w:rPr>
        <w:t>cancer?-</w:t>
      </w:r>
      <w:r w:rsidRPr="001C7BBD">
        <w:rPr>
          <w:rFonts w:asciiTheme="minorHAnsi" w:hAnsiTheme="minorHAnsi" w:cstheme="minorHAnsi"/>
          <w:spacing w:val="-9"/>
        </w:rPr>
        <w:t xml:space="preserve"> </w:t>
      </w:r>
      <w:r w:rsidRPr="001C7BBD">
        <w:rPr>
          <w:rFonts w:asciiTheme="minorHAnsi" w:hAnsiTheme="minorHAnsi" w:cstheme="minorHAnsi"/>
        </w:rPr>
        <w:t>It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often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develops</w:t>
      </w:r>
      <w:r w:rsidRPr="001C7BBD">
        <w:rPr>
          <w:rFonts w:asciiTheme="minorHAnsi" w:hAnsiTheme="minorHAnsi" w:cstheme="minorHAnsi"/>
          <w:spacing w:val="-9"/>
        </w:rPr>
        <w:t xml:space="preserve"> </w:t>
      </w:r>
      <w:r w:rsidRPr="001C7BBD">
        <w:rPr>
          <w:rFonts w:asciiTheme="minorHAnsi" w:hAnsiTheme="minorHAnsi" w:cstheme="minorHAnsi"/>
        </w:rPr>
        <w:t>from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untreated,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undescended</w:t>
      </w:r>
      <w:r w:rsidRPr="001C7BBD">
        <w:rPr>
          <w:rFonts w:asciiTheme="minorHAnsi" w:hAnsiTheme="minorHAnsi" w:cstheme="minorHAnsi"/>
          <w:spacing w:val="-47"/>
        </w:rPr>
        <w:t xml:space="preserve"> </w:t>
      </w:r>
      <w:r w:rsidRPr="001C7BBD">
        <w:rPr>
          <w:rFonts w:asciiTheme="minorHAnsi" w:hAnsiTheme="minorHAnsi" w:cstheme="minorHAnsi"/>
        </w:rPr>
        <w:t>testes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530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Signs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indicating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a</w:t>
      </w:r>
      <w:r w:rsidRPr="001C7BBD">
        <w:rPr>
          <w:rFonts w:asciiTheme="minorHAnsi" w:hAnsiTheme="minorHAnsi" w:cstheme="minorHAnsi"/>
          <w:spacing w:val="-9"/>
        </w:rPr>
        <w:t xml:space="preserve"> </w:t>
      </w:r>
      <w:r w:rsidRPr="001C7BBD">
        <w:rPr>
          <w:rFonts w:asciiTheme="minorHAnsi" w:hAnsiTheme="minorHAnsi" w:cstheme="minorHAnsi"/>
        </w:rPr>
        <w:t>dislocation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may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include-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Visible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deformity,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extreme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pain,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immobility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47"/>
        </w:rPr>
        <w:t xml:space="preserve"> </w:t>
      </w:r>
      <w:r w:rsidRPr="001C7BBD">
        <w:rPr>
          <w:rFonts w:asciiTheme="minorHAnsi" w:hAnsiTheme="minorHAnsi" w:cstheme="minorHAnsi"/>
        </w:rPr>
        <w:t>joint</w:t>
      </w:r>
      <w:r w:rsidRPr="001C7BBD">
        <w:rPr>
          <w:rFonts w:asciiTheme="minorHAnsi" w:hAnsiTheme="minorHAnsi" w:cstheme="minorHAnsi"/>
          <w:spacing w:val="-1"/>
        </w:rPr>
        <w:t xml:space="preserve"> </w:t>
      </w:r>
      <w:r w:rsidRPr="001C7BBD">
        <w:rPr>
          <w:rFonts w:asciiTheme="minorHAnsi" w:hAnsiTheme="minorHAnsi" w:cstheme="minorHAnsi"/>
        </w:rPr>
        <w:t>(All</w:t>
      </w:r>
      <w:r w:rsidRPr="001C7BBD">
        <w:rPr>
          <w:rFonts w:asciiTheme="minorHAnsi" w:hAnsiTheme="minorHAnsi" w:cstheme="minorHAnsi"/>
          <w:spacing w:val="1"/>
        </w:rPr>
        <w:t xml:space="preserve"> </w:t>
      </w:r>
      <w:r w:rsidRPr="001C7BBD">
        <w:rPr>
          <w:rFonts w:asciiTheme="minorHAnsi" w:hAnsiTheme="minorHAnsi" w:cstheme="minorHAnsi"/>
        </w:rPr>
        <w:t>Of The Above)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9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325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Which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following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correct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about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1C7BBD">
        <w:rPr>
          <w:rFonts w:asciiTheme="minorHAnsi" w:hAnsiTheme="minorHAnsi" w:cstheme="minorHAnsi"/>
        </w:rPr>
        <w:t>myotonic</w:t>
      </w:r>
      <w:proofErr w:type="spellEnd"/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muscular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dystrophy?-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It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involves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face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and</w:t>
      </w:r>
      <w:r w:rsidRPr="001C7BBD">
        <w:rPr>
          <w:rFonts w:asciiTheme="minorHAnsi" w:hAnsiTheme="minorHAnsi" w:cstheme="minorHAnsi"/>
          <w:spacing w:val="-47"/>
        </w:rPr>
        <w:t xml:space="preserve"> </w:t>
      </w:r>
      <w:r w:rsidRPr="001C7BBD">
        <w:rPr>
          <w:rFonts w:asciiTheme="minorHAnsi" w:hAnsiTheme="minorHAnsi" w:cstheme="minorHAnsi"/>
        </w:rPr>
        <w:t>hands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neurotransmitter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that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present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in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neuromuscular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junction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Acetylcholine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3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cells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primarily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responsible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for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bone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production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are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Osteoblasts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3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28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In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U.S.,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what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percentage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melanomas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have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already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metastasized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when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primary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lesion</w:t>
      </w:r>
      <w:r w:rsidRPr="001C7BBD">
        <w:rPr>
          <w:rFonts w:asciiTheme="minorHAnsi" w:hAnsiTheme="minorHAnsi" w:cstheme="minorHAnsi"/>
          <w:spacing w:val="-4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r w:rsidRPr="001C7BBD">
        <w:rPr>
          <w:rFonts w:asciiTheme="minorHAnsi" w:hAnsiTheme="minorHAnsi" w:cstheme="minorHAnsi"/>
        </w:rPr>
        <w:t>diagnosed?</w:t>
      </w:r>
      <w:r w:rsidRPr="001C7BBD">
        <w:rPr>
          <w:rFonts w:asciiTheme="minorHAnsi" w:hAnsiTheme="minorHAnsi" w:cstheme="minorHAnsi"/>
          <w:spacing w:val="-1"/>
        </w:rPr>
        <w:t xml:space="preserve"> </w:t>
      </w:r>
      <w:r w:rsidRPr="001C7BBD">
        <w:rPr>
          <w:rFonts w:asciiTheme="minorHAnsi" w:hAnsiTheme="minorHAnsi" w:cstheme="minorHAnsi"/>
        </w:rPr>
        <w:t>– 20%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9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Which</w:t>
      </w:r>
      <w:r w:rsidRPr="001C7BBD">
        <w:rPr>
          <w:rFonts w:asciiTheme="minorHAnsi" w:hAnsiTheme="minorHAnsi" w:cstheme="minorHAnsi"/>
          <w:spacing w:val="-8"/>
        </w:rPr>
        <w:t xml:space="preserve"> </w:t>
      </w:r>
      <w:r w:rsidRPr="001C7BBD">
        <w:rPr>
          <w:rFonts w:asciiTheme="minorHAnsi" w:hAnsiTheme="minorHAnsi" w:cstheme="minorHAnsi"/>
        </w:rPr>
        <w:t>statement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best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describes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Type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Diabetes?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Insulin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Dependent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3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125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organism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that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causes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ringworm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closely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related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to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organism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that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causes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athletes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foot.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46"/>
        </w:rPr>
        <w:t xml:space="preserve"> </w:t>
      </w:r>
      <w:r w:rsidRPr="001C7BBD">
        <w:rPr>
          <w:rFonts w:asciiTheme="minorHAnsi" w:hAnsiTheme="minorHAnsi" w:cstheme="minorHAnsi"/>
        </w:rPr>
        <w:t>True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Primary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amenorrhea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is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absence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menstruation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after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age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–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17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2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74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A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common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type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bone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fracture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that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occurs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in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distal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radius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someone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who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attempts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to</w:t>
      </w:r>
      <w:r w:rsidRPr="001C7BBD">
        <w:rPr>
          <w:rFonts w:asciiTheme="minorHAnsi" w:hAnsiTheme="minorHAnsi" w:cstheme="minorHAnsi"/>
          <w:spacing w:val="-47"/>
        </w:rPr>
        <w:t xml:space="preserve"> </w:t>
      </w:r>
      <w:r w:rsidRPr="001C7BBD">
        <w:rPr>
          <w:rFonts w:asciiTheme="minorHAnsi" w:hAnsiTheme="minorHAnsi" w:cstheme="minorHAnsi"/>
        </w:rPr>
        <w:t>break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r w:rsidRPr="001C7BBD">
        <w:rPr>
          <w:rFonts w:asciiTheme="minorHAnsi" w:hAnsiTheme="minorHAnsi" w:cstheme="minorHAnsi"/>
        </w:rPr>
        <w:t>their</w:t>
      </w:r>
      <w:r w:rsidRPr="001C7BBD">
        <w:rPr>
          <w:rFonts w:asciiTheme="minorHAnsi" w:hAnsiTheme="minorHAnsi" w:cstheme="minorHAnsi"/>
          <w:spacing w:val="-1"/>
        </w:rPr>
        <w:t xml:space="preserve"> </w:t>
      </w:r>
      <w:r w:rsidRPr="001C7BBD">
        <w:rPr>
          <w:rFonts w:asciiTheme="minorHAnsi" w:hAnsiTheme="minorHAnsi" w:cstheme="minorHAnsi"/>
        </w:rPr>
        <w:t>fall</w:t>
      </w:r>
      <w:r w:rsidRPr="001C7BBD">
        <w:rPr>
          <w:rFonts w:asciiTheme="minorHAnsi" w:hAnsiTheme="minorHAnsi" w:cstheme="minorHAnsi"/>
          <w:spacing w:val="-1"/>
        </w:rPr>
        <w:t xml:space="preserve"> </w:t>
      </w:r>
      <w:r w:rsidRPr="001C7BBD">
        <w:rPr>
          <w:rFonts w:asciiTheme="minorHAnsi" w:hAnsiTheme="minorHAnsi" w:cstheme="minorHAnsi"/>
        </w:rPr>
        <w:t>is: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r w:rsidRPr="001C7BBD">
        <w:rPr>
          <w:rFonts w:asciiTheme="minorHAnsi" w:hAnsiTheme="minorHAnsi" w:cstheme="minorHAnsi"/>
        </w:rPr>
        <w:t>-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C7BBD">
        <w:rPr>
          <w:rFonts w:asciiTheme="minorHAnsi" w:hAnsiTheme="minorHAnsi" w:cstheme="minorHAnsi"/>
        </w:rPr>
        <w:t>Colles</w:t>
      </w:r>
      <w:proofErr w:type="spellEnd"/>
      <w:r w:rsidRPr="001C7BBD">
        <w:rPr>
          <w:rFonts w:asciiTheme="minorHAnsi" w:hAnsiTheme="minorHAnsi" w:cstheme="minorHAnsi"/>
        </w:rPr>
        <w:t>’</w:t>
      </w:r>
      <w:r w:rsidRPr="001C7BBD">
        <w:rPr>
          <w:rFonts w:asciiTheme="minorHAnsi" w:hAnsiTheme="minorHAnsi" w:cstheme="minorHAnsi"/>
          <w:spacing w:val="1"/>
        </w:rPr>
        <w:t xml:space="preserve"> </w:t>
      </w:r>
      <w:r w:rsidRPr="001C7BBD">
        <w:rPr>
          <w:rFonts w:asciiTheme="minorHAnsi" w:hAnsiTheme="minorHAnsi" w:cstheme="minorHAnsi"/>
        </w:rPr>
        <w:t>Fracture</w:t>
      </w: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spacing w:before="9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spacing w:before="1" w:line="254" w:lineRule="auto"/>
        <w:ind w:left="821" w:right="437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Increasing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muscle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mass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by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weight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lifting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results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from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which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following: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-</w:t>
      </w:r>
      <w:r w:rsidRPr="001C7BBD">
        <w:rPr>
          <w:rFonts w:asciiTheme="minorHAnsi" w:hAnsiTheme="minorHAnsi" w:cstheme="minorHAnsi"/>
          <w:spacing w:val="-7"/>
        </w:rPr>
        <w:t xml:space="preserve"> </w:t>
      </w:r>
      <w:r w:rsidRPr="001C7BBD">
        <w:rPr>
          <w:rFonts w:asciiTheme="minorHAnsi" w:hAnsiTheme="minorHAnsi" w:cstheme="minorHAnsi"/>
        </w:rPr>
        <w:t>Hypertrophy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Pr="001C7BBD">
        <w:rPr>
          <w:rFonts w:asciiTheme="minorHAnsi" w:hAnsiTheme="minorHAnsi" w:cstheme="minorHAnsi"/>
        </w:rPr>
        <w:t>Myocytes</w:t>
      </w:r>
      <w:proofErr w:type="spellEnd"/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922F09">
      <w:pPr>
        <w:pStyle w:val="BodyText"/>
        <w:rPr>
          <w:rFonts w:asciiTheme="minorHAnsi" w:hAnsiTheme="minorHAnsi" w:cstheme="minorHAnsi"/>
        </w:rPr>
      </w:pPr>
    </w:p>
    <w:p w:rsidR="00922F09" w:rsidRPr="001C7BBD" w:rsidRDefault="00922F09" w:rsidP="001C7BB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C7BBD">
        <w:rPr>
          <w:rFonts w:asciiTheme="minorHAnsi" w:hAnsiTheme="minorHAnsi" w:cstheme="minorHAnsi"/>
        </w:rPr>
        <w:t>Between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1980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and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2000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the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rate</w:t>
      </w:r>
      <w:r w:rsidRPr="001C7BBD">
        <w:rPr>
          <w:rFonts w:asciiTheme="minorHAnsi" w:hAnsiTheme="minorHAnsi" w:cstheme="minorHAnsi"/>
          <w:spacing w:val="-2"/>
        </w:rPr>
        <w:t xml:space="preserve"> </w:t>
      </w:r>
      <w:r w:rsidRPr="001C7BBD">
        <w:rPr>
          <w:rFonts w:asciiTheme="minorHAnsi" w:hAnsiTheme="minorHAnsi" w:cstheme="minorHAnsi"/>
        </w:rPr>
        <w:t>of</w:t>
      </w:r>
      <w:r w:rsidRPr="001C7BBD">
        <w:rPr>
          <w:rFonts w:asciiTheme="minorHAnsi" w:hAnsiTheme="minorHAnsi" w:cstheme="minorHAnsi"/>
          <w:spacing w:val="-3"/>
        </w:rPr>
        <w:t xml:space="preserve"> </w:t>
      </w:r>
      <w:r w:rsidRPr="001C7BBD">
        <w:rPr>
          <w:rFonts w:asciiTheme="minorHAnsi" w:hAnsiTheme="minorHAnsi" w:cstheme="minorHAnsi"/>
        </w:rPr>
        <w:t>obesity</w:t>
      </w:r>
      <w:r w:rsidRPr="001C7BBD">
        <w:rPr>
          <w:rFonts w:asciiTheme="minorHAnsi" w:hAnsiTheme="minorHAnsi" w:cstheme="minorHAnsi"/>
          <w:spacing w:val="-6"/>
        </w:rPr>
        <w:t xml:space="preserve"> </w:t>
      </w:r>
      <w:r w:rsidRPr="001C7BBD">
        <w:rPr>
          <w:rFonts w:asciiTheme="minorHAnsi" w:hAnsiTheme="minorHAnsi" w:cstheme="minorHAnsi"/>
        </w:rPr>
        <w:t>in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those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aged</w:t>
      </w:r>
      <w:r w:rsidRPr="001C7BBD">
        <w:rPr>
          <w:rFonts w:asciiTheme="minorHAnsi" w:hAnsiTheme="minorHAnsi" w:cstheme="minorHAnsi"/>
          <w:spacing w:val="-5"/>
        </w:rPr>
        <w:t xml:space="preserve"> </w:t>
      </w:r>
      <w:r w:rsidRPr="001C7BBD">
        <w:rPr>
          <w:rFonts w:asciiTheme="minorHAnsi" w:hAnsiTheme="minorHAnsi" w:cstheme="minorHAnsi"/>
        </w:rPr>
        <w:t>6–11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increased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by-</w:t>
      </w:r>
      <w:r w:rsidRPr="001C7BBD">
        <w:rPr>
          <w:rFonts w:asciiTheme="minorHAnsi" w:hAnsiTheme="minorHAnsi" w:cstheme="minorHAnsi"/>
          <w:spacing w:val="-4"/>
        </w:rPr>
        <w:t xml:space="preserve"> </w:t>
      </w:r>
      <w:r w:rsidRPr="001C7BBD">
        <w:rPr>
          <w:rFonts w:asciiTheme="minorHAnsi" w:hAnsiTheme="minorHAnsi" w:cstheme="minorHAnsi"/>
        </w:rPr>
        <w:t>200%</w:t>
      </w:r>
    </w:p>
    <w:p w:rsidR="00922F09" w:rsidRPr="001C7BBD" w:rsidRDefault="00922F09" w:rsidP="00922F09">
      <w:pPr>
        <w:rPr>
          <w:rFonts w:asciiTheme="minorHAnsi" w:hAnsiTheme="minorHAnsi" w:cstheme="minorHAnsi"/>
        </w:rPr>
        <w:sectPr w:rsidR="00922F09" w:rsidRPr="001C7BBD">
          <w:pgSz w:w="12240" w:h="15840"/>
          <w:pgMar w:top="1500" w:right="1340" w:bottom="280" w:left="1340" w:header="720" w:footer="720" w:gutter="0"/>
          <w:cols w:space="720"/>
        </w:sectPr>
      </w:pPr>
    </w:p>
    <w:bookmarkEnd w:id="0"/>
    <w:p w:rsidR="00210DC3" w:rsidRPr="001C7BBD" w:rsidRDefault="00210DC3">
      <w:pPr>
        <w:rPr>
          <w:rFonts w:asciiTheme="minorHAnsi" w:hAnsiTheme="minorHAnsi" w:cstheme="minorHAnsi"/>
        </w:rPr>
      </w:pPr>
    </w:p>
    <w:sectPr w:rsidR="00210DC3" w:rsidRPr="001C7B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E2079"/>
    <w:multiLevelType w:val="hybridMultilevel"/>
    <w:tmpl w:val="03E00504"/>
    <w:lvl w:ilvl="0" w:tplc="BBA8A45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9896218"/>
    <w:multiLevelType w:val="hybridMultilevel"/>
    <w:tmpl w:val="D6A64DDC"/>
    <w:lvl w:ilvl="0" w:tplc="4D6455C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3424AD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640781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2FCDE0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AC8B06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6FAF5D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428588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22C4E7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B46BCB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09"/>
    <w:rsid w:val="001C7BBD"/>
    <w:rsid w:val="00210DC3"/>
    <w:rsid w:val="0092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A1C93-FB3A-496B-9B34-6288CE12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22F0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2F09"/>
  </w:style>
  <w:style w:type="character" w:customStyle="1" w:styleId="BodyTextChar">
    <w:name w:val="Body Text Char"/>
    <w:basedOn w:val="DefaultParagraphFont"/>
    <w:link w:val="BodyText"/>
    <w:uiPriority w:val="1"/>
    <w:rsid w:val="00922F0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922F09"/>
    <w:pPr>
      <w:ind w:left="8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2021-06-02T03:14:00Z</dcterms:created>
  <dcterms:modified xsi:type="dcterms:W3CDTF">2021-06-02T03:45:00Z</dcterms:modified>
</cp:coreProperties>
</file>