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EFB" w:rsidRPr="00D56EFB" w:rsidRDefault="00D56EFB" w:rsidP="00D56EFB">
      <w:pPr>
        <w:tabs>
          <w:tab w:val="left" w:pos="548"/>
        </w:tabs>
        <w:ind w:right="1052"/>
        <w:rPr>
          <w:rFonts w:asciiTheme="minorHAnsi" w:hAnsiTheme="minorHAnsi" w:cstheme="minorHAnsi"/>
        </w:rPr>
      </w:pPr>
      <w:bookmarkStart w:id="0" w:name="_GoBack"/>
      <w:r w:rsidRPr="00D56EFB">
        <w:rPr>
          <w:rFonts w:asciiTheme="minorHAnsi" w:hAnsiTheme="minorHAnsi" w:cstheme="minorHAnsi"/>
        </w:rPr>
        <w:t>University of Houston, Downtown</w:t>
      </w:r>
    </w:p>
    <w:p w:rsidR="00D56EFB" w:rsidRPr="00D56EFB" w:rsidRDefault="00D56EFB" w:rsidP="00D56EFB">
      <w:pPr>
        <w:tabs>
          <w:tab w:val="left" w:pos="548"/>
        </w:tabs>
        <w:ind w:right="1052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MBA 6208</w:t>
      </w:r>
    </w:p>
    <w:p w:rsidR="00D56EFB" w:rsidRPr="00D56EFB" w:rsidRDefault="00D56EFB" w:rsidP="00D56EFB">
      <w:pPr>
        <w:tabs>
          <w:tab w:val="left" w:pos="548"/>
        </w:tabs>
        <w:ind w:right="105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  <w:b/>
        </w:rPr>
        <w:t>ANSWER ARE BOLD</w:t>
      </w:r>
    </w:p>
    <w:p w:rsidR="00D42654" w:rsidRPr="00D56EFB" w:rsidRDefault="00D56EFB" w:rsidP="00D56EFB">
      <w:pPr>
        <w:tabs>
          <w:tab w:val="left" w:pos="548"/>
        </w:tabs>
        <w:ind w:right="1052"/>
        <w:rPr>
          <w:rFonts w:asciiTheme="minorHAnsi" w:hAnsiTheme="minorHAnsi" w:cstheme="minorHAnsi"/>
          <w:b/>
        </w:rPr>
      </w:pPr>
      <w:proofErr w:type="gramStart"/>
      <w:r w:rsidRPr="00D56EFB">
        <w:rPr>
          <w:rFonts w:asciiTheme="minorHAnsi" w:hAnsiTheme="minorHAnsi" w:cstheme="minorHAnsi"/>
        </w:rPr>
        <w:t>1)</w:t>
      </w:r>
      <w:r w:rsidR="00D42654" w:rsidRPr="00D56EFB">
        <w:rPr>
          <w:rFonts w:asciiTheme="minorHAnsi" w:hAnsiTheme="minorHAnsi" w:cstheme="minorHAnsi"/>
        </w:rPr>
        <w:t>Two</w:t>
      </w:r>
      <w:proofErr w:type="gramEnd"/>
      <w:r w:rsidR="00D42654" w:rsidRPr="00D56EFB">
        <w:rPr>
          <w:rFonts w:asciiTheme="minorHAnsi" w:hAnsiTheme="minorHAnsi" w:cstheme="minorHAnsi"/>
        </w:rPr>
        <w:t>-sided</w:t>
      </w:r>
      <w:r w:rsidR="00D42654" w:rsidRPr="00D56EFB">
        <w:rPr>
          <w:rFonts w:asciiTheme="minorHAnsi" w:hAnsiTheme="minorHAnsi" w:cstheme="minorHAnsi"/>
          <w:spacing w:val="-5"/>
        </w:rPr>
        <w:t xml:space="preserve"> </w:t>
      </w:r>
      <w:r w:rsidR="00D42654" w:rsidRPr="00D56EFB">
        <w:rPr>
          <w:rFonts w:asciiTheme="minorHAnsi" w:hAnsiTheme="minorHAnsi" w:cstheme="minorHAnsi"/>
        </w:rPr>
        <w:t>messages</w:t>
      </w:r>
      <w:r w:rsidR="00D42654" w:rsidRPr="00D56EFB">
        <w:rPr>
          <w:rFonts w:asciiTheme="minorHAnsi" w:hAnsiTheme="minorHAnsi" w:cstheme="minorHAnsi"/>
          <w:spacing w:val="-1"/>
        </w:rPr>
        <w:t xml:space="preserve"> </w:t>
      </w:r>
      <w:r w:rsidR="00D42654" w:rsidRPr="00D56EFB">
        <w:rPr>
          <w:rFonts w:asciiTheme="minorHAnsi" w:hAnsiTheme="minorHAnsi" w:cstheme="minorHAnsi"/>
        </w:rPr>
        <w:t>are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more</w:t>
      </w:r>
      <w:r w:rsidR="00D42654" w:rsidRPr="00D56EFB">
        <w:rPr>
          <w:rFonts w:asciiTheme="minorHAnsi" w:hAnsiTheme="minorHAnsi" w:cstheme="minorHAnsi"/>
          <w:spacing w:val="-2"/>
        </w:rPr>
        <w:t xml:space="preserve"> </w:t>
      </w:r>
      <w:r w:rsidR="00D42654" w:rsidRPr="00D56EFB">
        <w:rPr>
          <w:rFonts w:asciiTheme="minorHAnsi" w:hAnsiTheme="minorHAnsi" w:cstheme="minorHAnsi"/>
        </w:rPr>
        <w:t>effective</w:t>
      </w:r>
      <w:r w:rsidR="00D42654" w:rsidRPr="00D56EFB">
        <w:rPr>
          <w:rFonts w:asciiTheme="minorHAnsi" w:hAnsiTheme="minorHAnsi" w:cstheme="minorHAnsi"/>
          <w:spacing w:val="-5"/>
        </w:rPr>
        <w:t xml:space="preserve"> </w:t>
      </w:r>
      <w:r w:rsidR="00D42654" w:rsidRPr="00D56EFB">
        <w:rPr>
          <w:rFonts w:asciiTheme="minorHAnsi" w:hAnsiTheme="minorHAnsi" w:cstheme="minorHAnsi"/>
        </w:rPr>
        <w:t>with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more</w:t>
      </w:r>
      <w:r w:rsidR="00D42654" w:rsidRPr="00D56EFB">
        <w:rPr>
          <w:rFonts w:asciiTheme="minorHAnsi" w:hAnsiTheme="minorHAnsi" w:cstheme="minorHAnsi"/>
          <w:spacing w:val="-1"/>
        </w:rPr>
        <w:t xml:space="preserve"> </w:t>
      </w:r>
      <w:r w:rsidR="00D42654" w:rsidRPr="00D56EFB">
        <w:rPr>
          <w:rFonts w:asciiTheme="minorHAnsi" w:hAnsiTheme="minorHAnsi" w:cstheme="minorHAnsi"/>
        </w:rPr>
        <w:t>educated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audiences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and</w:t>
      </w:r>
      <w:r w:rsidR="00D42654" w:rsidRPr="00D56EFB">
        <w:rPr>
          <w:rFonts w:asciiTheme="minorHAnsi" w:hAnsiTheme="minorHAnsi" w:cstheme="minorHAnsi"/>
          <w:spacing w:val="-6"/>
        </w:rPr>
        <w:t xml:space="preserve"> </w:t>
      </w:r>
      <w:r w:rsidR="00D42654" w:rsidRPr="00D56EFB">
        <w:rPr>
          <w:rFonts w:asciiTheme="minorHAnsi" w:hAnsiTheme="minorHAnsi" w:cstheme="minorHAnsi"/>
        </w:rPr>
        <w:t>those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who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are</w:t>
      </w:r>
      <w:r w:rsidR="00D42654" w:rsidRPr="00D56EFB">
        <w:rPr>
          <w:rFonts w:asciiTheme="minorHAnsi" w:hAnsiTheme="minorHAnsi" w:cstheme="minorHAnsi"/>
          <w:spacing w:val="-4"/>
        </w:rPr>
        <w:t xml:space="preserve"> </w:t>
      </w:r>
      <w:r w:rsidR="00D42654" w:rsidRPr="00D56EFB">
        <w:rPr>
          <w:rFonts w:asciiTheme="minorHAnsi" w:hAnsiTheme="minorHAnsi" w:cstheme="minorHAnsi"/>
        </w:rPr>
        <w:t>initially</w:t>
      </w:r>
      <w:r w:rsidR="00D42654" w:rsidRPr="00D56EFB">
        <w:rPr>
          <w:rFonts w:asciiTheme="minorHAnsi" w:hAnsiTheme="minorHAnsi" w:cstheme="minorHAnsi"/>
          <w:spacing w:val="-8"/>
        </w:rPr>
        <w:t xml:space="preserve"> </w:t>
      </w:r>
      <w:r w:rsidR="00D42654" w:rsidRPr="00D56EFB">
        <w:rPr>
          <w:rFonts w:asciiTheme="minorHAnsi" w:hAnsiTheme="minorHAnsi" w:cstheme="minorHAnsi"/>
        </w:rPr>
        <w:t>opposed.</w:t>
      </w:r>
      <w:r w:rsidR="00D42654" w:rsidRPr="00D56EFB">
        <w:rPr>
          <w:rFonts w:asciiTheme="minorHAnsi" w:hAnsiTheme="minorHAnsi" w:cstheme="minorHAnsi"/>
          <w:spacing w:val="-52"/>
        </w:rPr>
        <w:t xml:space="preserve"> </w:t>
      </w:r>
      <w:r w:rsidR="00D42654" w:rsidRPr="00D56EFB">
        <w:rPr>
          <w:rFonts w:asciiTheme="minorHAnsi" w:hAnsiTheme="minorHAnsi" w:cstheme="minorHAnsi"/>
        </w:rPr>
        <w:t>Answer:</w:t>
      </w:r>
      <w:r w:rsidR="00D42654" w:rsidRPr="00D56EFB">
        <w:rPr>
          <w:rFonts w:asciiTheme="minorHAnsi" w:hAnsiTheme="minorHAnsi" w:cstheme="minorHAnsi"/>
          <w:spacing w:val="1"/>
        </w:rPr>
        <w:t xml:space="preserve"> </w:t>
      </w:r>
      <w:r w:rsidR="00D42654"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2"/>
        </w:tabs>
        <w:spacing w:before="1"/>
        <w:ind w:right="519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In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one-sided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message,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presenting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strongest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argument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first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arouses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attention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interest,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important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media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where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audience often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does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not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attend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whole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message.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2"/>
        </w:tabs>
        <w:ind w:right="1574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Fear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appeals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work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best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when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rather strong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reinforce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what 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audience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already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believes.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2"/>
        </w:tabs>
        <w:spacing w:line="240" w:lineRule="auto"/>
        <w:ind w:right="3315" w:firstLine="0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If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messages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too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conflicting,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audiences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will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56EFB">
        <w:rPr>
          <w:rFonts w:asciiTheme="minorHAnsi" w:hAnsiTheme="minorHAnsi" w:cstheme="minorHAnsi"/>
        </w:rPr>
        <w:t>counterargue</w:t>
      </w:r>
      <w:proofErr w:type="spellEnd"/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disbelieve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them.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2"/>
        </w:tabs>
        <w:spacing w:line="240" w:lineRule="auto"/>
        <w:ind w:right="172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Motivational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"borrowed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interest"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devices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—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such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presence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cute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babies,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frisky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puppies,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popular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music, or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provocative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sex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appeals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—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often employed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attract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attention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raise involvement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with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ad.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1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2034" w:firstLine="0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Celebrities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likely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effective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when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credible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personify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key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product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attribute.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1658" w:firstLine="0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Trustworthiness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source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spokesperson's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credibility</w:t>
      </w:r>
      <w:r w:rsidRPr="00D56EFB">
        <w:rPr>
          <w:rFonts w:asciiTheme="minorHAnsi" w:hAnsiTheme="minorHAnsi" w:cstheme="minorHAnsi"/>
          <w:spacing w:val="-7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describes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his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her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attractiveness.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rPr>
          <w:rFonts w:asciiTheme="minorHAnsi" w:hAnsiTheme="minorHAnsi" w:cstheme="minorHAnsi"/>
        </w:rPr>
        <w:sectPr w:rsidR="00D42654" w:rsidRPr="00D56EFB">
          <w:pgSz w:w="12240" w:h="15840"/>
          <w:pgMar w:top="640" w:right="620" w:bottom="920" w:left="620" w:header="0" w:footer="739" w:gutter="0"/>
          <w:cols w:space="720"/>
        </w:sect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before="80" w:line="240" w:lineRule="auto"/>
        <w:ind w:right="1422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most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highly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credible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source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would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score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high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least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two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three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dimensions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—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expertise,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trustworthiness, 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likability.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42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444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principle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congruity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implies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communicators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can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use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their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good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image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reduce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some negative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feelings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toward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 brand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but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in the process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might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lose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some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esteem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with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 audience.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519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beginning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objective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associated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with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new-to-the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world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product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—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like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electric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car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—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always</w:t>
      </w:r>
      <w:r w:rsidRPr="00D56EFB">
        <w:rPr>
          <w:rFonts w:asciiTheme="minorHAnsi" w:hAnsiTheme="minorHAnsi" w:cstheme="minorHAnsi"/>
          <w:spacing w:val="4"/>
        </w:rPr>
        <w:t xml:space="preserve"> </w:t>
      </w:r>
      <w:r w:rsidRPr="00D56EFB">
        <w:rPr>
          <w:rFonts w:asciiTheme="minorHAnsi" w:hAnsiTheme="minorHAnsi" w:cstheme="minorHAnsi"/>
        </w:rPr>
        <w:t>establishing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category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need.</w:t>
      </w:r>
    </w:p>
    <w:p w:rsidR="00D42654" w:rsidRPr="00D56EFB" w:rsidRDefault="00D42654" w:rsidP="00D42654">
      <w:pPr>
        <w:spacing w:before="1"/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572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channels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derive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their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effectiveness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from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individualized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presentation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feedback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include direct and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interactive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marketing, word-of-mouth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marketing, 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selling.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232" w:firstLine="0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influence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carries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especially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great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weight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when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products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are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inexpensive,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risk-free,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purchased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frequently.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48"/>
        </w:tabs>
        <w:spacing w:line="240" w:lineRule="auto"/>
        <w:ind w:right="152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Although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communication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often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more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effective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than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mass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communication,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mass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media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might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be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major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means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stimulating personal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communication.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758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two-step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flow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supports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notion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consumption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styles are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primarily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influenced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by</w:t>
      </w:r>
      <w:r w:rsidRPr="00D56EFB">
        <w:rPr>
          <w:rFonts w:asciiTheme="minorHAnsi" w:hAnsiTheme="minorHAnsi" w:cstheme="minorHAnsi"/>
          <w:spacing w:val="-7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"trickle-down"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"trickle-up"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effect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from mass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media.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42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337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Two-step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communication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suggests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mass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communicators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should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direct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messages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specifically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opinion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leaders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let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them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carry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message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others.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line="240" w:lineRule="auto"/>
        <w:ind w:right="153" w:firstLine="0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percentage-of-sales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method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leads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budget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set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by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market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opportunities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rather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than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by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availability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funds.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  <w:b/>
        </w:rPr>
        <w:t>FALSE</w:t>
      </w:r>
    </w:p>
    <w:p w:rsidR="00D42654" w:rsidRPr="00D56EFB" w:rsidRDefault="00D42654" w:rsidP="00D42654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549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budgets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tend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higher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when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there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much change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program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over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time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and more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complex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customer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decision making.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48"/>
        </w:tabs>
        <w:ind w:right="193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As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Ben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manages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for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his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company's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watch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brand,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which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has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reached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decline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stage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in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product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life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cycle,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which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following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communications mix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tools is 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most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likely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to continue?</w:t>
      </w:r>
    </w:p>
    <w:p w:rsidR="00D42654" w:rsidRPr="00D56EFB" w:rsidRDefault="00D42654" w:rsidP="00D42654">
      <w:pPr>
        <w:pStyle w:val="ListParagraph"/>
        <w:numPr>
          <w:ilvl w:val="0"/>
          <w:numId w:val="5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interactive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</w:p>
    <w:p w:rsidR="00D42654" w:rsidRPr="00D56EFB" w:rsidRDefault="00D42654" w:rsidP="00D42654">
      <w:pPr>
        <w:pStyle w:val="ListParagraph"/>
        <w:numPr>
          <w:ilvl w:val="0"/>
          <w:numId w:val="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advertising</w:t>
      </w:r>
    </w:p>
    <w:p w:rsidR="00D42654" w:rsidRPr="00D56EFB" w:rsidRDefault="00D42654" w:rsidP="00D42654">
      <w:pPr>
        <w:pStyle w:val="ListParagraph"/>
        <w:numPr>
          <w:ilvl w:val="0"/>
          <w:numId w:val="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selling</w:t>
      </w:r>
    </w:p>
    <w:p w:rsidR="00D42654" w:rsidRPr="00D56EFB" w:rsidRDefault="00D42654" w:rsidP="00D42654">
      <w:pPr>
        <w:pStyle w:val="ListParagraph"/>
        <w:numPr>
          <w:ilvl w:val="0"/>
          <w:numId w:val="5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direct</w:t>
      </w:r>
      <w:r w:rsidRPr="00D56EFB">
        <w:rPr>
          <w:rFonts w:asciiTheme="minorHAnsi" w:hAnsiTheme="minorHAnsi" w:cstheme="minorHAnsi"/>
          <w:spacing w:val="-9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</w:p>
    <w:p w:rsidR="00D42654" w:rsidRPr="00D56EFB" w:rsidRDefault="00D42654" w:rsidP="00D42654">
      <w:pPr>
        <w:pStyle w:val="Heading1"/>
        <w:numPr>
          <w:ilvl w:val="0"/>
          <w:numId w:val="5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proofErr w:type="gramStart"/>
      <w:r w:rsidRPr="00D56EFB">
        <w:rPr>
          <w:rFonts w:asciiTheme="minorHAnsi" w:hAnsiTheme="minorHAnsi" w:cstheme="minorHAnsi"/>
        </w:rPr>
        <w:t>sales</w:t>
      </w:r>
      <w:proofErr w:type="gramEnd"/>
      <w:r w:rsidRPr="00D56EFB">
        <w:rPr>
          <w:rFonts w:asciiTheme="minorHAnsi" w:hAnsiTheme="minorHAnsi" w:cstheme="minorHAnsi"/>
          <w:spacing w:val="-11"/>
        </w:rPr>
        <w:t xml:space="preserve"> </w:t>
      </w:r>
      <w:r w:rsidRPr="00D56EFB">
        <w:rPr>
          <w:rFonts w:asciiTheme="minorHAnsi" w:hAnsiTheme="minorHAnsi" w:cstheme="minorHAnsi"/>
        </w:rPr>
        <w:t>promotion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  <w:tab w:val="left" w:pos="8832"/>
        </w:tabs>
        <w:spacing w:line="240" w:lineRule="auto"/>
        <w:ind w:right="139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Stacey</w:t>
      </w:r>
      <w:r w:rsidRPr="00D56EFB">
        <w:rPr>
          <w:rFonts w:asciiTheme="minorHAnsi" w:hAnsiTheme="minorHAnsi" w:cstheme="minorHAnsi"/>
          <w:spacing w:val="-7"/>
        </w:rPr>
        <w:t xml:space="preserve"> </w:t>
      </w:r>
      <w:r w:rsidRPr="00D56EFB">
        <w:rPr>
          <w:rFonts w:asciiTheme="minorHAnsi" w:hAnsiTheme="minorHAnsi" w:cstheme="minorHAnsi"/>
        </w:rPr>
        <w:t>wants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use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highly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relevant,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engaging,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implicit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mix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mode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use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"soft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sell"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approach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for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her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new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makeup line.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mix mode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has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these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characteristics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u w:val="single"/>
        </w:rPr>
        <w:tab/>
      </w:r>
      <w:r w:rsidRPr="00D56EFB">
        <w:rPr>
          <w:rFonts w:asciiTheme="minorHAnsi" w:hAnsiTheme="minorHAnsi" w:cstheme="minorHAnsi"/>
        </w:rPr>
        <w:t>.</w:t>
      </w:r>
    </w:p>
    <w:p w:rsidR="00D42654" w:rsidRPr="00D56EFB" w:rsidRDefault="00D42654" w:rsidP="00D42654">
      <w:pPr>
        <w:pStyle w:val="ListParagraph"/>
        <w:numPr>
          <w:ilvl w:val="0"/>
          <w:numId w:val="4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sales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promotions</w:t>
      </w:r>
    </w:p>
    <w:p w:rsidR="00D42654" w:rsidRPr="00D56EFB" w:rsidRDefault="00D42654" w:rsidP="00D42654">
      <w:pPr>
        <w:pStyle w:val="Heading1"/>
        <w:numPr>
          <w:ilvl w:val="0"/>
          <w:numId w:val="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proofErr w:type="gramStart"/>
      <w:r w:rsidRPr="00D56EFB">
        <w:rPr>
          <w:rFonts w:asciiTheme="minorHAnsi" w:hAnsiTheme="minorHAnsi" w:cstheme="minorHAnsi"/>
        </w:rPr>
        <w:t>events</w:t>
      </w:r>
      <w:proofErr w:type="gramEnd"/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experiences</w:t>
      </w:r>
    </w:p>
    <w:p w:rsidR="00D42654" w:rsidRPr="00D56EFB" w:rsidRDefault="00D42654" w:rsidP="00D42654">
      <w:pPr>
        <w:pStyle w:val="ListParagraph"/>
        <w:numPr>
          <w:ilvl w:val="0"/>
          <w:numId w:val="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advertising</w:t>
      </w:r>
    </w:p>
    <w:p w:rsidR="00D42654" w:rsidRPr="00D56EFB" w:rsidRDefault="00D42654" w:rsidP="00D42654">
      <w:pPr>
        <w:pStyle w:val="ListParagraph"/>
        <w:numPr>
          <w:ilvl w:val="0"/>
          <w:numId w:val="4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direct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interactive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</w:p>
    <w:p w:rsidR="00D42654" w:rsidRPr="00D56EFB" w:rsidRDefault="00D42654" w:rsidP="00D42654">
      <w:pPr>
        <w:pStyle w:val="ListParagraph"/>
        <w:numPr>
          <w:ilvl w:val="0"/>
          <w:numId w:val="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personal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selling</w:t>
      </w:r>
    </w:p>
    <w:p w:rsidR="00D42654" w:rsidRPr="00D56EFB" w:rsidRDefault="00D42654" w:rsidP="00D42654">
      <w:pPr>
        <w:rPr>
          <w:rFonts w:asciiTheme="minorHAnsi" w:hAnsiTheme="minorHAnsi" w:cstheme="minorHAnsi"/>
        </w:rPr>
        <w:sectPr w:rsidR="00D42654" w:rsidRPr="00D56EFB">
          <w:pgSz w:w="12240" w:h="15840"/>
          <w:pgMar w:top="640" w:right="620" w:bottom="920" w:left="620" w:header="0" w:footer="739" w:gutter="0"/>
          <w:cols w:space="720"/>
        </w:sect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</w:tabs>
        <w:spacing w:before="80" w:line="240" w:lineRule="auto"/>
        <w:ind w:right="433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Which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following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NOT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one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four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important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contributions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an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effectively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trained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company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sales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force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can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make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consumer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marketing?</w:t>
      </w:r>
    </w:p>
    <w:p w:rsidR="00D42654" w:rsidRPr="00D56EFB" w:rsidRDefault="00D42654" w:rsidP="00D42654">
      <w:pPr>
        <w:pStyle w:val="Heading1"/>
        <w:numPr>
          <w:ilvl w:val="0"/>
          <w:numId w:val="3"/>
        </w:numPr>
        <w:tabs>
          <w:tab w:val="left" w:pos="390"/>
        </w:tabs>
        <w:rPr>
          <w:rFonts w:asciiTheme="minorHAnsi" w:hAnsiTheme="minorHAnsi" w:cstheme="minorHAnsi"/>
        </w:rPr>
      </w:pPr>
      <w:proofErr w:type="gramStart"/>
      <w:r w:rsidRPr="00D56EFB">
        <w:rPr>
          <w:rFonts w:asciiTheme="minorHAnsi" w:hAnsiTheme="minorHAnsi" w:cstheme="minorHAnsi"/>
        </w:rPr>
        <w:t>remind</w:t>
      </w:r>
      <w:proofErr w:type="gramEnd"/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end-consumers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about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product</w:t>
      </w:r>
    </w:p>
    <w:p w:rsidR="00D42654" w:rsidRPr="00D56EFB" w:rsidRDefault="00D42654" w:rsidP="00D42654">
      <w:pPr>
        <w:pStyle w:val="ListParagraph"/>
        <w:numPr>
          <w:ilvl w:val="0"/>
          <w:numId w:val="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increase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stock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position</w:t>
      </w:r>
    </w:p>
    <w:p w:rsidR="00D42654" w:rsidRPr="00D56EFB" w:rsidRDefault="00D42654" w:rsidP="00D42654">
      <w:pPr>
        <w:pStyle w:val="ListParagraph"/>
        <w:numPr>
          <w:ilvl w:val="0"/>
          <w:numId w:val="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build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enthusiasm</w:t>
      </w:r>
    </w:p>
    <w:p w:rsidR="00D42654" w:rsidRPr="00D56EFB" w:rsidRDefault="00D42654" w:rsidP="00D42654">
      <w:pPr>
        <w:pStyle w:val="ListParagraph"/>
        <w:numPr>
          <w:ilvl w:val="0"/>
          <w:numId w:val="3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conduct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missionary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selling</w:t>
      </w:r>
    </w:p>
    <w:p w:rsidR="00D42654" w:rsidRPr="00D56EFB" w:rsidRDefault="00D42654" w:rsidP="00D42654">
      <w:pPr>
        <w:pStyle w:val="ListParagraph"/>
        <w:numPr>
          <w:ilvl w:val="0"/>
          <w:numId w:val="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manage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key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accounts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56"/>
          <w:tab w:val="left" w:pos="8879"/>
        </w:tabs>
        <w:spacing w:line="240" w:lineRule="auto"/>
        <w:ind w:right="1040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most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effective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mix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tool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later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stages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of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buying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process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is</w:t>
      </w:r>
      <w:r w:rsidRPr="00D56EFB">
        <w:rPr>
          <w:rFonts w:asciiTheme="minorHAnsi" w:hAnsiTheme="minorHAnsi" w:cstheme="minorHAnsi"/>
          <w:u w:val="single"/>
        </w:rPr>
        <w:tab/>
      </w:r>
      <w:r w:rsidRPr="00D56EFB">
        <w:rPr>
          <w:rFonts w:asciiTheme="minorHAnsi" w:hAnsiTheme="minorHAnsi" w:cstheme="minorHAnsi"/>
        </w:rPr>
        <w:t>because it is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particularly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effective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building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buyer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preference, conviction,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action.</w:t>
      </w:r>
    </w:p>
    <w:p w:rsidR="00D42654" w:rsidRPr="00D56EFB" w:rsidRDefault="00D42654" w:rsidP="00D42654">
      <w:pPr>
        <w:pStyle w:val="ListParagraph"/>
        <w:numPr>
          <w:ilvl w:val="0"/>
          <w:numId w:val="2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sales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promotions</w:t>
      </w:r>
    </w:p>
    <w:p w:rsidR="00D42654" w:rsidRPr="00D56EFB" w:rsidRDefault="00D42654" w:rsidP="00D42654">
      <w:pPr>
        <w:pStyle w:val="Heading1"/>
        <w:numPr>
          <w:ilvl w:val="0"/>
          <w:numId w:val="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proofErr w:type="gramStart"/>
      <w:r w:rsidRPr="00D56EFB">
        <w:rPr>
          <w:rFonts w:asciiTheme="minorHAnsi" w:hAnsiTheme="minorHAnsi" w:cstheme="minorHAnsi"/>
        </w:rPr>
        <w:t>personal</w:t>
      </w:r>
      <w:proofErr w:type="gramEnd"/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selling</w:t>
      </w:r>
    </w:p>
    <w:p w:rsidR="00D42654" w:rsidRPr="00D56EFB" w:rsidRDefault="00D42654" w:rsidP="00D42654">
      <w:pPr>
        <w:pStyle w:val="ListParagraph"/>
        <w:numPr>
          <w:ilvl w:val="0"/>
          <w:numId w:val="2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advertising</w:t>
      </w:r>
    </w:p>
    <w:p w:rsidR="00D42654" w:rsidRPr="00D56EFB" w:rsidRDefault="00D42654" w:rsidP="00D42654">
      <w:pPr>
        <w:pStyle w:val="ListParagraph"/>
        <w:numPr>
          <w:ilvl w:val="0"/>
          <w:numId w:val="2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direct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interactive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</w:p>
    <w:p w:rsidR="00D42654" w:rsidRPr="00D56EFB" w:rsidRDefault="00D42654" w:rsidP="00D42654">
      <w:pPr>
        <w:pStyle w:val="ListParagraph"/>
        <w:numPr>
          <w:ilvl w:val="0"/>
          <w:numId w:val="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events</w:t>
      </w:r>
    </w:p>
    <w:p w:rsidR="00D42654" w:rsidRPr="00D56EFB" w:rsidRDefault="00D42654" w:rsidP="00D42654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  <w:tab w:val="left" w:pos="1489"/>
        </w:tabs>
        <w:spacing w:line="240" w:lineRule="auto"/>
        <w:ind w:right="308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  <w:u w:val="single"/>
        </w:rPr>
        <w:t xml:space="preserve"> </w:t>
      </w:r>
      <w:r w:rsidRPr="00D56EFB">
        <w:rPr>
          <w:rFonts w:asciiTheme="minorHAnsi" w:hAnsiTheme="minorHAnsi" w:cstheme="minorHAnsi"/>
          <w:u w:val="single"/>
        </w:rPr>
        <w:tab/>
      </w:r>
      <w:r w:rsidRPr="00D56EFB">
        <w:rPr>
          <w:rFonts w:asciiTheme="minorHAnsi" w:hAnsiTheme="minorHAnsi" w:cstheme="minorHAnsi"/>
        </w:rPr>
        <w:t>refers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planning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process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designed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assure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all brand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contacts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received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by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customer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prospect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for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product,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service,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or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organization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are relevant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that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person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consistent over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time.</w:t>
      </w:r>
    </w:p>
    <w:p w:rsidR="00D42654" w:rsidRPr="00D56EFB" w:rsidRDefault="00D42654" w:rsidP="00D42654">
      <w:pPr>
        <w:pStyle w:val="ListParagraph"/>
        <w:numPr>
          <w:ilvl w:val="0"/>
          <w:numId w:val="1"/>
        </w:numPr>
        <w:tabs>
          <w:tab w:val="left" w:pos="390"/>
        </w:tabs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Brand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engagement</w:t>
      </w:r>
    </w:p>
    <w:p w:rsidR="00D42654" w:rsidRPr="00D56EFB" w:rsidRDefault="00D42654" w:rsidP="00D42654">
      <w:pPr>
        <w:pStyle w:val="Heading1"/>
        <w:numPr>
          <w:ilvl w:val="0"/>
          <w:numId w:val="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Integrated</w:t>
      </w:r>
      <w:r w:rsidRPr="00D56EFB">
        <w:rPr>
          <w:rFonts w:asciiTheme="minorHAnsi" w:hAnsiTheme="minorHAnsi" w:cstheme="minorHAnsi"/>
          <w:spacing w:val="-8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</w:p>
    <w:p w:rsidR="00D42654" w:rsidRPr="00D56EFB" w:rsidRDefault="00D42654" w:rsidP="00D42654">
      <w:pPr>
        <w:pStyle w:val="ListParagraph"/>
        <w:numPr>
          <w:ilvl w:val="0"/>
          <w:numId w:val="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Market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research</w:t>
      </w:r>
    </w:p>
    <w:p w:rsidR="00D42654" w:rsidRPr="00D56EFB" w:rsidRDefault="00D42654" w:rsidP="00D42654">
      <w:pPr>
        <w:pStyle w:val="ListParagraph"/>
        <w:numPr>
          <w:ilvl w:val="0"/>
          <w:numId w:val="1"/>
        </w:numPr>
        <w:tabs>
          <w:tab w:val="left" w:pos="390"/>
        </w:tabs>
        <w:rPr>
          <w:rFonts w:asciiTheme="minorHAnsi" w:hAnsiTheme="minorHAnsi" w:cstheme="minorHAnsi"/>
        </w:rPr>
      </w:pPr>
      <w:proofErr w:type="spellStart"/>
      <w:r w:rsidRPr="00D56EFB">
        <w:rPr>
          <w:rFonts w:asciiTheme="minorHAnsi" w:hAnsiTheme="minorHAnsi" w:cstheme="minorHAnsi"/>
        </w:rPr>
        <w:t>Customerization</w:t>
      </w:r>
      <w:proofErr w:type="spellEnd"/>
    </w:p>
    <w:p w:rsidR="00D42654" w:rsidRPr="00D56EFB" w:rsidRDefault="00D42654" w:rsidP="00D42654">
      <w:pPr>
        <w:pStyle w:val="ListParagraph"/>
        <w:numPr>
          <w:ilvl w:val="0"/>
          <w:numId w:val="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8"/>
        </w:rPr>
        <w:t xml:space="preserve"> </w:t>
      </w:r>
      <w:r w:rsidRPr="00D56EFB">
        <w:rPr>
          <w:rFonts w:asciiTheme="minorHAnsi" w:hAnsiTheme="minorHAnsi" w:cstheme="minorHAnsi"/>
        </w:rPr>
        <w:t>research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343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Media coordination can occur across and within media types, but marketers should combine personal and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56EFB">
        <w:rPr>
          <w:rFonts w:asciiTheme="minorHAnsi" w:hAnsiTheme="minorHAnsi" w:cstheme="minorHAnsi"/>
        </w:rPr>
        <w:t>nonpersonal</w:t>
      </w:r>
      <w:proofErr w:type="spellEnd"/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channels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through</w:t>
      </w:r>
      <w:r w:rsidRPr="00D56EFB">
        <w:rPr>
          <w:rFonts w:asciiTheme="minorHAnsi" w:hAnsiTheme="minorHAnsi" w:cstheme="minorHAnsi"/>
          <w:spacing w:val="-7"/>
        </w:rPr>
        <w:t xml:space="preserve"> </w:t>
      </w:r>
      <w:r w:rsidRPr="00D56EFB">
        <w:rPr>
          <w:rFonts w:asciiTheme="minorHAnsi" w:hAnsiTheme="minorHAnsi" w:cstheme="minorHAnsi"/>
        </w:rPr>
        <w:t>multiple-vehicle,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multiple-stage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campaigns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to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achieve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maximum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impact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increase message</w:t>
      </w:r>
      <w:r w:rsidRPr="00D56EFB">
        <w:rPr>
          <w:rFonts w:asciiTheme="minorHAnsi" w:hAnsiTheme="minorHAnsi" w:cstheme="minorHAnsi"/>
          <w:spacing w:val="3"/>
        </w:rPr>
        <w:t xml:space="preserve"> </w:t>
      </w:r>
      <w:r w:rsidRPr="00D56EFB">
        <w:rPr>
          <w:rFonts w:asciiTheme="minorHAnsi" w:hAnsiTheme="minorHAnsi" w:cstheme="minorHAnsi"/>
        </w:rPr>
        <w:t>reach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and impact.</w:t>
      </w:r>
    </w:p>
    <w:p w:rsidR="00D42654" w:rsidRPr="00D56EFB" w:rsidRDefault="00D42654" w:rsidP="00D42654">
      <w:pPr>
        <w:spacing w:line="252" w:lineRule="exact"/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p w:rsidR="00D42654" w:rsidRPr="00D56EFB" w:rsidRDefault="00D42654" w:rsidP="00D42654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D42654" w:rsidRPr="00D56EFB" w:rsidRDefault="00D42654" w:rsidP="00D56EFB">
      <w:pPr>
        <w:pStyle w:val="ListParagraph"/>
        <w:numPr>
          <w:ilvl w:val="0"/>
          <w:numId w:val="8"/>
        </w:numPr>
        <w:tabs>
          <w:tab w:val="left" w:pos="560"/>
        </w:tabs>
        <w:spacing w:line="240" w:lineRule="auto"/>
        <w:ind w:right="190" w:firstLine="0"/>
        <w:rPr>
          <w:rFonts w:asciiTheme="minorHAnsi" w:hAnsiTheme="minorHAnsi" w:cstheme="minorHAnsi"/>
        </w:rPr>
      </w:pPr>
      <w:r w:rsidRPr="00D56EFB">
        <w:rPr>
          <w:rFonts w:asciiTheme="minorHAnsi" w:hAnsiTheme="minorHAnsi" w:cstheme="minorHAnsi"/>
        </w:rPr>
        <w:t>By</w:t>
      </w:r>
      <w:r w:rsidRPr="00D56EFB">
        <w:rPr>
          <w:rFonts w:asciiTheme="minorHAnsi" w:hAnsiTheme="minorHAnsi" w:cstheme="minorHAnsi"/>
          <w:spacing w:val="-7"/>
        </w:rPr>
        <w:t xml:space="preserve"> </w:t>
      </w:r>
      <w:r w:rsidRPr="00D56EFB">
        <w:rPr>
          <w:rFonts w:asciiTheme="minorHAnsi" w:hAnsiTheme="minorHAnsi" w:cstheme="minorHAnsi"/>
        </w:rPr>
        <w:t>using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full-service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3"/>
        </w:rPr>
        <w:t xml:space="preserve"> </w:t>
      </w:r>
      <w:r w:rsidRPr="00D56EFB">
        <w:rPr>
          <w:rFonts w:asciiTheme="minorHAnsi" w:hAnsiTheme="minorHAnsi" w:cstheme="minorHAnsi"/>
        </w:rPr>
        <w:t>agencies,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integrated</w:t>
      </w:r>
      <w:r w:rsidRPr="00D56EFB">
        <w:rPr>
          <w:rFonts w:asciiTheme="minorHAnsi" w:hAnsiTheme="minorHAnsi" w:cstheme="minorHAnsi"/>
          <w:spacing w:val="-6"/>
        </w:rPr>
        <w:t xml:space="preserve"> </w:t>
      </w:r>
      <w:r w:rsidRPr="00D56EFB">
        <w:rPr>
          <w:rFonts w:asciiTheme="minorHAnsi" w:hAnsiTheme="minorHAnsi" w:cstheme="minorHAnsi"/>
        </w:rPr>
        <w:t>and</w:t>
      </w:r>
      <w:r w:rsidRPr="00D56EFB">
        <w:rPr>
          <w:rFonts w:asciiTheme="minorHAnsi" w:hAnsiTheme="minorHAnsi" w:cstheme="minorHAnsi"/>
          <w:spacing w:val="-5"/>
        </w:rPr>
        <w:t xml:space="preserve"> </w:t>
      </w:r>
      <w:r w:rsidRPr="00D56EFB">
        <w:rPr>
          <w:rFonts w:asciiTheme="minorHAnsi" w:hAnsiTheme="minorHAnsi" w:cstheme="minorHAnsi"/>
        </w:rPr>
        <w:t>more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effective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marketing</w:t>
      </w:r>
      <w:r w:rsidRPr="00D56EFB">
        <w:rPr>
          <w:rFonts w:asciiTheme="minorHAnsi" w:hAnsiTheme="minorHAnsi" w:cstheme="minorHAnsi"/>
          <w:spacing w:val="-4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52"/>
        </w:rPr>
        <w:t xml:space="preserve"> </w:t>
      </w:r>
      <w:r w:rsidRPr="00D56EFB">
        <w:rPr>
          <w:rFonts w:asciiTheme="minorHAnsi" w:hAnsiTheme="minorHAnsi" w:cstheme="minorHAnsi"/>
        </w:rPr>
        <w:t>at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a much</w:t>
      </w:r>
      <w:r w:rsidRPr="00D56EFB">
        <w:rPr>
          <w:rFonts w:asciiTheme="minorHAnsi" w:hAnsiTheme="minorHAnsi" w:cstheme="minorHAnsi"/>
          <w:spacing w:val="2"/>
        </w:rPr>
        <w:t xml:space="preserve"> </w:t>
      </w:r>
      <w:r w:rsidRPr="00D56EFB">
        <w:rPr>
          <w:rFonts w:asciiTheme="minorHAnsi" w:hAnsiTheme="minorHAnsi" w:cstheme="minorHAnsi"/>
        </w:rPr>
        <w:t>lower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total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communications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cost</w:t>
      </w:r>
      <w:r w:rsidRPr="00D56EFB">
        <w:rPr>
          <w:rFonts w:asciiTheme="minorHAnsi" w:hAnsiTheme="minorHAnsi" w:cstheme="minorHAnsi"/>
          <w:spacing w:val="-1"/>
        </w:rPr>
        <w:t xml:space="preserve"> </w:t>
      </w:r>
      <w:r w:rsidRPr="00D56EFB">
        <w:rPr>
          <w:rFonts w:asciiTheme="minorHAnsi" w:hAnsiTheme="minorHAnsi" w:cstheme="minorHAnsi"/>
        </w:rPr>
        <w:t>can</w:t>
      </w:r>
      <w:r w:rsidRPr="00D56EFB">
        <w:rPr>
          <w:rFonts w:asciiTheme="minorHAnsi" w:hAnsiTheme="minorHAnsi" w:cstheme="minorHAnsi"/>
          <w:spacing w:val="-2"/>
        </w:rPr>
        <w:t xml:space="preserve"> </w:t>
      </w:r>
      <w:r w:rsidRPr="00D56EFB">
        <w:rPr>
          <w:rFonts w:asciiTheme="minorHAnsi" w:hAnsiTheme="minorHAnsi" w:cstheme="minorHAnsi"/>
        </w:rPr>
        <w:t>be</w:t>
      </w:r>
      <w:r w:rsidRPr="00D56EFB">
        <w:rPr>
          <w:rFonts w:asciiTheme="minorHAnsi" w:hAnsiTheme="minorHAnsi" w:cstheme="minorHAnsi"/>
          <w:spacing w:val="1"/>
        </w:rPr>
        <w:t xml:space="preserve"> </w:t>
      </w:r>
      <w:r w:rsidRPr="00D56EFB">
        <w:rPr>
          <w:rFonts w:asciiTheme="minorHAnsi" w:hAnsiTheme="minorHAnsi" w:cstheme="minorHAnsi"/>
        </w:rPr>
        <w:t>achieved.</w:t>
      </w:r>
    </w:p>
    <w:p w:rsidR="00D42654" w:rsidRPr="00D56EFB" w:rsidRDefault="00D42654" w:rsidP="00D42654">
      <w:pPr>
        <w:ind w:left="102"/>
        <w:rPr>
          <w:rFonts w:asciiTheme="minorHAnsi" w:hAnsiTheme="minorHAnsi" w:cstheme="minorHAnsi"/>
          <w:b/>
        </w:rPr>
      </w:pPr>
      <w:r w:rsidRPr="00D56EFB">
        <w:rPr>
          <w:rFonts w:asciiTheme="minorHAnsi" w:hAnsiTheme="minorHAnsi" w:cstheme="minorHAnsi"/>
        </w:rPr>
        <w:t>Answer:</w:t>
      </w:r>
      <w:r w:rsidRPr="00D56EFB">
        <w:rPr>
          <w:rFonts w:asciiTheme="minorHAnsi" w:hAnsiTheme="minorHAnsi" w:cstheme="minorHAnsi"/>
          <w:spacing w:val="52"/>
        </w:rPr>
        <w:t xml:space="preserve"> </w:t>
      </w:r>
      <w:r w:rsidRPr="00D56EFB">
        <w:rPr>
          <w:rFonts w:asciiTheme="minorHAnsi" w:hAnsiTheme="minorHAnsi" w:cstheme="minorHAnsi"/>
          <w:b/>
        </w:rPr>
        <w:t>TRUE</w:t>
      </w:r>
    </w:p>
    <w:bookmarkEnd w:id="0"/>
    <w:p w:rsidR="00293685" w:rsidRPr="00D56EFB" w:rsidRDefault="00293685">
      <w:pPr>
        <w:rPr>
          <w:rFonts w:asciiTheme="minorHAnsi" w:hAnsiTheme="minorHAnsi" w:cstheme="minorHAnsi"/>
        </w:rPr>
      </w:pPr>
    </w:p>
    <w:sectPr w:rsidR="00293685" w:rsidRPr="00D56EFB">
      <w:pgSz w:w="12240" w:h="15840"/>
      <w:pgMar w:top="640" w:right="620" w:bottom="920" w:left="620" w:header="0" w:footer="73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567E25"/>
    <w:multiLevelType w:val="hybridMultilevel"/>
    <w:tmpl w:val="55EA7B9C"/>
    <w:lvl w:ilvl="0" w:tplc="867EFD0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35A829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9B83ED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C30A65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6A206F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F9E47E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4956CC1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693A397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2722CF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">
    <w:nsid w:val="36604611"/>
    <w:multiLevelType w:val="hybridMultilevel"/>
    <w:tmpl w:val="931E833E"/>
    <w:lvl w:ilvl="0" w:tplc="819246B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FD00EB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DEC541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22C93B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40C4EC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4BC9D9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0492967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46AA02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9EA659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49993044"/>
    <w:multiLevelType w:val="hybridMultilevel"/>
    <w:tmpl w:val="BD62F786"/>
    <w:lvl w:ilvl="0" w:tplc="7ED0716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F88736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646E62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69AC61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25B85EC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5544D9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140600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7EA603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ED1CDFA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">
    <w:nsid w:val="58D76A37"/>
    <w:multiLevelType w:val="hybridMultilevel"/>
    <w:tmpl w:val="3C4A4F08"/>
    <w:lvl w:ilvl="0" w:tplc="77CA1F0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D8E30B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958801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D7894D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F13AEA9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598B45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07663FF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A107D2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55E88E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4">
    <w:nsid w:val="6A0B7B4F"/>
    <w:multiLevelType w:val="hybridMultilevel"/>
    <w:tmpl w:val="C5108E2A"/>
    <w:lvl w:ilvl="0" w:tplc="5D805B44">
      <w:start w:val="1"/>
      <w:numFmt w:val="decimal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09222F6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130753A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B3601474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EA9026AC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DA8A7C4A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99026DDA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ABDC81D6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6E869552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5">
    <w:nsid w:val="6EC37BE0"/>
    <w:multiLevelType w:val="hybridMultilevel"/>
    <w:tmpl w:val="3990993C"/>
    <w:lvl w:ilvl="0" w:tplc="34A85C2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8F85E1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A8AEB1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3B412A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924396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6C6EC5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3647A8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29E229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BD88A7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6">
    <w:nsid w:val="79B1437E"/>
    <w:multiLevelType w:val="hybridMultilevel"/>
    <w:tmpl w:val="E0B4EDAC"/>
    <w:lvl w:ilvl="0" w:tplc="8C865BAA">
      <w:start w:val="143"/>
      <w:numFmt w:val="decimal"/>
      <w:lvlText w:val="%1)"/>
      <w:lvlJc w:val="left"/>
      <w:pPr>
        <w:ind w:left="102" w:hanging="4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B4CABF2">
      <w:numFmt w:val="bullet"/>
      <w:lvlText w:val="•"/>
      <w:lvlJc w:val="left"/>
      <w:pPr>
        <w:ind w:left="1190" w:hanging="446"/>
      </w:pPr>
      <w:rPr>
        <w:rFonts w:hint="default"/>
        <w:lang w:val="en-US" w:eastAsia="en-US" w:bidi="ar-SA"/>
      </w:rPr>
    </w:lvl>
    <w:lvl w:ilvl="2" w:tplc="1892E05A">
      <w:numFmt w:val="bullet"/>
      <w:lvlText w:val="•"/>
      <w:lvlJc w:val="left"/>
      <w:pPr>
        <w:ind w:left="2280" w:hanging="446"/>
      </w:pPr>
      <w:rPr>
        <w:rFonts w:hint="default"/>
        <w:lang w:val="en-US" w:eastAsia="en-US" w:bidi="ar-SA"/>
      </w:rPr>
    </w:lvl>
    <w:lvl w:ilvl="3" w:tplc="6B065262">
      <w:numFmt w:val="bullet"/>
      <w:lvlText w:val="•"/>
      <w:lvlJc w:val="left"/>
      <w:pPr>
        <w:ind w:left="3370" w:hanging="446"/>
      </w:pPr>
      <w:rPr>
        <w:rFonts w:hint="default"/>
        <w:lang w:val="en-US" w:eastAsia="en-US" w:bidi="ar-SA"/>
      </w:rPr>
    </w:lvl>
    <w:lvl w:ilvl="4" w:tplc="FB8A75D0">
      <w:numFmt w:val="bullet"/>
      <w:lvlText w:val="•"/>
      <w:lvlJc w:val="left"/>
      <w:pPr>
        <w:ind w:left="4460" w:hanging="446"/>
      </w:pPr>
      <w:rPr>
        <w:rFonts w:hint="default"/>
        <w:lang w:val="en-US" w:eastAsia="en-US" w:bidi="ar-SA"/>
      </w:rPr>
    </w:lvl>
    <w:lvl w:ilvl="5" w:tplc="4524FBE0">
      <w:numFmt w:val="bullet"/>
      <w:lvlText w:val="•"/>
      <w:lvlJc w:val="left"/>
      <w:pPr>
        <w:ind w:left="5550" w:hanging="446"/>
      </w:pPr>
      <w:rPr>
        <w:rFonts w:hint="default"/>
        <w:lang w:val="en-US" w:eastAsia="en-US" w:bidi="ar-SA"/>
      </w:rPr>
    </w:lvl>
    <w:lvl w:ilvl="6" w:tplc="61CE8744">
      <w:numFmt w:val="bullet"/>
      <w:lvlText w:val="•"/>
      <w:lvlJc w:val="left"/>
      <w:pPr>
        <w:ind w:left="6640" w:hanging="446"/>
      </w:pPr>
      <w:rPr>
        <w:rFonts w:hint="default"/>
        <w:lang w:val="en-US" w:eastAsia="en-US" w:bidi="ar-SA"/>
      </w:rPr>
    </w:lvl>
    <w:lvl w:ilvl="7" w:tplc="CD14F498">
      <w:numFmt w:val="bullet"/>
      <w:lvlText w:val="•"/>
      <w:lvlJc w:val="left"/>
      <w:pPr>
        <w:ind w:left="7730" w:hanging="446"/>
      </w:pPr>
      <w:rPr>
        <w:rFonts w:hint="default"/>
        <w:lang w:val="en-US" w:eastAsia="en-US" w:bidi="ar-SA"/>
      </w:rPr>
    </w:lvl>
    <w:lvl w:ilvl="8" w:tplc="2F9CB85A">
      <w:numFmt w:val="bullet"/>
      <w:lvlText w:val="•"/>
      <w:lvlJc w:val="left"/>
      <w:pPr>
        <w:ind w:left="8820" w:hanging="446"/>
      </w:pPr>
      <w:rPr>
        <w:rFonts w:hint="default"/>
        <w:lang w:val="en-US" w:eastAsia="en-US" w:bidi="ar-SA"/>
      </w:rPr>
    </w:lvl>
  </w:abstractNum>
  <w:abstractNum w:abstractNumId="7">
    <w:nsid w:val="7EBE1F88"/>
    <w:multiLevelType w:val="hybridMultilevel"/>
    <w:tmpl w:val="4606D898"/>
    <w:lvl w:ilvl="0" w:tplc="CEB0C7D2">
      <w:start w:val="2"/>
      <w:numFmt w:val="decimal"/>
      <w:lvlText w:val="%1)"/>
      <w:lvlJc w:val="left"/>
      <w:pPr>
        <w:ind w:left="22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4" w:hanging="360"/>
      </w:pPr>
    </w:lvl>
    <w:lvl w:ilvl="2" w:tplc="4009001B" w:tentative="1">
      <w:start w:val="1"/>
      <w:numFmt w:val="lowerRoman"/>
      <w:lvlText w:val="%3."/>
      <w:lvlJc w:val="right"/>
      <w:pPr>
        <w:ind w:left="1664" w:hanging="180"/>
      </w:pPr>
    </w:lvl>
    <w:lvl w:ilvl="3" w:tplc="4009000F" w:tentative="1">
      <w:start w:val="1"/>
      <w:numFmt w:val="decimal"/>
      <w:lvlText w:val="%4."/>
      <w:lvlJc w:val="left"/>
      <w:pPr>
        <w:ind w:left="2384" w:hanging="360"/>
      </w:pPr>
    </w:lvl>
    <w:lvl w:ilvl="4" w:tplc="40090019" w:tentative="1">
      <w:start w:val="1"/>
      <w:numFmt w:val="lowerLetter"/>
      <w:lvlText w:val="%5."/>
      <w:lvlJc w:val="left"/>
      <w:pPr>
        <w:ind w:left="3104" w:hanging="360"/>
      </w:pPr>
    </w:lvl>
    <w:lvl w:ilvl="5" w:tplc="4009001B" w:tentative="1">
      <w:start w:val="1"/>
      <w:numFmt w:val="lowerRoman"/>
      <w:lvlText w:val="%6."/>
      <w:lvlJc w:val="right"/>
      <w:pPr>
        <w:ind w:left="3824" w:hanging="180"/>
      </w:pPr>
    </w:lvl>
    <w:lvl w:ilvl="6" w:tplc="4009000F" w:tentative="1">
      <w:start w:val="1"/>
      <w:numFmt w:val="decimal"/>
      <w:lvlText w:val="%7."/>
      <w:lvlJc w:val="left"/>
      <w:pPr>
        <w:ind w:left="4544" w:hanging="360"/>
      </w:pPr>
    </w:lvl>
    <w:lvl w:ilvl="7" w:tplc="40090019" w:tentative="1">
      <w:start w:val="1"/>
      <w:numFmt w:val="lowerLetter"/>
      <w:lvlText w:val="%8."/>
      <w:lvlJc w:val="left"/>
      <w:pPr>
        <w:ind w:left="5264" w:hanging="360"/>
      </w:pPr>
    </w:lvl>
    <w:lvl w:ilvl="8" w:tplc="4009001B" w:tentative="1">
      <w:start w:val="1"/>
      <w:numFmt w:val="lowerRoman"/>
      <w:lvlText w:val="%9."/>
      <w:lvlJc w:val="right"/>
      <w:pPr>
        <w:ind w:left="598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654"/>
    <w:rsid w:val="00293685"/>
    <w:rsid w:val="00D42654"/>
    <w:rsid w:val="00D5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A78D9-927C-4ACD-8D48-7789ABDB8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426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42654"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42654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42654"/>
    <w:pPr>
      <w:spacing w:line="252" w:lineRule="exact"/>
      <w:ind w:left="389"/>
    </w:pPr>
  </w:style>
  <w:style w:type="character" w:customStyle="1" w:styleId="BodyTextChar">
    <w:name w:val="Body Text Char"/>
    <w:basedOn w:val="DefaultParagraphFont"/>
    <w:link w:val="BodyText"/>
    <w:uiPriority w:val="1"/>
    <w:rsid w:val="00D42654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D42654"/>
    <w:pPr>
      <w:spacing w:line="252" w:lineRule="exact"/>
      <w:ind w:left="389" w:hanging="28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3920</Characters>
  <Application>Microsoft Office Word</Application>
  <DocSecurity>0</DocSecurity>
  <Lines>32</Lines>
  <Paragraphs>9</Paragraphs>
  <ScaleCrop>false</ScaleCrop>
  <Company/>
  <LinksUpToDate>false</LinksUpToDate>
  <CharactersWithSpaces>4598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2021-05-14T08:08:00Z</dcterms:created>
  <dcterms:modified xsi:type="dcterms:W3CDTF">2021-05-14T08:12:00Z</dcterms:modified>
</cp:coreProperties>
</file>