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5DD" w:rsidRPr="00A24A5B" w:rsidRDefault="003C75DD" w:rsidP="003C75DD">
      <w:pPr>
        <w:rPr>
          <w:rFonts w:asciiTheme="minorHAnsi" w:hAnsiTheme="minorHAnsi" w:cstheme="minorHAnsi"/>
        </w:rPr>
      </w:pPr>
      <w:bookmarkStart w:id="0" w:name="_GoBack"/>
      <w:r w:rsidRPr="00A24A5B">
        <w:rPr>
          <w:rFonts w:asciiTheme="minorHAnsi" w:hAnsiTheme="minorHAnsi" w:cstheme="minorHAnsi"/>
        </w:rPr>
        <w:t>Nova Southeastern University</w:t>
      </w:r>
    </w:p>
    <w:p w:rsidR="003C75DD" w:rsidRPr="00A24A5B" w:rsidRDefault="003C75DD" w:rsidP="003C75DD">
      <w:pPr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MKT 5070</w:t>
      </w:r>
    </w:p>
    <w:p w:rsidR="00BB0EAE" w:rsidRPr="00A24A5B" w:rsidRDefault="00D53599" w:rsidP="003C75DD">
      <w:pPr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b/>
        </w:rPr>
        <w:t>Chapter</w:t>
      </w:r>
      <w:r w:rsidRPr="00A24A5B">
        <w:rPr>
          <w:rFonts w:asciiTheme="minorHAnsi" w:hAnsiTheme="minorHAnsi" w:cstheme="minorHAnsi"/>
          <w:b/>
          <w:spacing w:val="-6"/>
        </w:rPr>
        <w:t xml:space="preserve"> </w:t>
      </w:r>
      <w:r w:rsidRPr="00A24A5B">
        <w:rPr>
          <w:rFonts w:asciiTheme="minorHAnsi" w:hAnsiTheme="minorHAnsi" w:cstheme="minorHAnsi"/>
          <w:b/>
        </w:rPr>
        <w:t>3</w:t>
      </w:r>
      <w:r w:rsidRPr="00A24A5B">
        <w:rPr>
          <w:rFonts w:asciiTheme="minorHAnsi" w:hAnsiTheme="minorHAnsi" w:cstheme="minorHAnsi"/>
          <w:b/>
          <w:spacing w:val="54"/>
        </w:rPr>
        <w:t xml:space="preserve"> </w:t>
      </w:r>
      <w:r w:rsidRPr="00A24A5B">
        <w:rPr>
          <w:rFonts w:asciiTheme="minorHAnsi" w:hAnsiTheme="minorHAnsi" w:cstheme="minorHAnsi"/>
          <w:b/>
        </w:rPr>
        <w:t>Collecting</w:t>
      </w:r>
      <w:r w:rsidRPr="00A24A5B">
        <w:rPr>
          <w:rFonts w:asciiTheme="minorHAnsi" w:hAnsiTheme="minorHAnsi" w:cstheme="minorHAnsi"/>
          <w:b/>
          <w:spacing w:val="-2"/>
        </w:rPr>
        <w:t xml:space="preserve"> </w:t>
      </w:r>
      <w:r w:rsidRPr="00A24A5B">
        <w:rPr>
          <w:rFonts w:asciiTheme="minorHAnsi" w:hAnsiTheme="minorHAnsi" w:cstheme="minorHAnsi"/>
          <w:b/>
        </w:rPr>
        <w:t>Information</w:t>
      </w:r>
      <w:r w:rsidRPr="00A24A5B">
        <w:rPr>
          <w:rFonts w:asciiTheme="minorHAnsi" w:hAnsiTheme="minorHAnsi" w:cstheme="minorHAnsi"/>
          <w:b/>
          <w:spacing w:val="-3"/>
        </w:rPr>
        <w:t xml:space="preserve"> </w:t>
      </w:r>
      <w:r w:rsidRPr="00A24A5B">
        <w:rPr>
          <w:rFonts w:asciiTheme="minorHAnsi" w:hAnsiTheme="minorHAnsi" w:cstheme="minorHAnsi"/>
          <w:b/>
        </w:rPr>
        <w:t>and</w:t>
      </w:r>
      <w:r w:rsidRPr="00A24A5B">
        <w:rPr>
          <w:rFonts w:asciiTheme="minorHAnsi" w:hAnsiTheme="minorHAnsi" w:cstheme="minorHAnsi"/>
          <w:b/>
          <w:spacing w:val="-2"/>
        </w:rPr>
        <w:t xml:space="preserve"> </w:t>
      </w:r>
      <w:r w:rsidRPr="00A24A5B">
        <w:rPr>
          <w:rFonts w:asciiTheme="minorHAnsi" w:hAnsiTheme="minorHAnsi" w:cstheme="minorHAnsi"/>
          <w:b/>
        </w:rPr>
        <w:t>Forecasting</w:t>
      </w:r>
      <w:r w:rsidRPr="00A24A5B">
        <w:rPr>
          <w:rFonts w:asciiTheme="minorHAnsi" w:hAnsiTheme="minorHAnsi" w:cstheme="minorHAnsi"/>
          <w:b/>
          <w:spacing w:val="-3"/>
        </w:rPr>
        <w:t xml:space="preserve"> </w:t>
      </w:r>
      <w:r w:rsidRPr="00A24A5B">
        <w:rPr>
          <w:rFonts w:asciiTheme="minorHAnsi" w:hAnsiTheme="minorHAnsi" w:cstheme="minorHAnsi"/>
          <w:b/>
        </w:rPr>
        <w:t>Demand</w:t>
      </w:r>
    </w:p>
    <w:p w:rsidR="00BB0EAE" w:rsidRPr="00A24A5B" w:rsidRDefault="003C75DD" w:rsidP="003C75DD">
      <w:pPr>
        <w:tabs>
          <w:tab w:val="left" w:pos="350"/>
          <w:tab w:val="left" w:pos="4654"/>
        </w:tabs>
        <w:ind w:right="226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b/>
        </w:rPr>
        <w:t>1)</w:t>
      </w:r>
      <w:r w:rsidR="00D53599" w:rsidRPr="00A24A5B">
        <w:rPr>
          <w:rFonts w:asciiTheme="minorHAnsi" w:hAnsiTheme="minorHAnsi" w:cstheme="minorHAnsi"/>
        </w:rPr>
        <w:t>As</w:t>
      </w:r>
      <w:r w:rsidR="00D53599" w:rsidRPr="00A24A5B">
        <w:rPr>
          <w:rFonts w:asciiTheme="minorHAnsi" w:hAnsiTheme="minorHAnsi" w:cstheme="minorHAnsi"/>
          <w:spacing w:val="-5"/>
        </w:rPr>
        <w:t xml:space="preserve"> </w:t>
      </w:r>
      <w:r w:rsidR="00D53599" w:rsidRPr="00A24A5B">
        <w:rPr>
          <w:rFonts w:asciiTheme="minorHAnsi" w:hAnsiTheme="minorHAnsi" w:cstheme="minorHAnsi"/>
        </w:rPr>
        <w:t>the</w:t>
      </w:r>
      <w:r w:rsidR="00D53599" w:rsidRPr="00A24A5B">
        <w:rPr>
          <w:rFonts w:asciiTheme="minorHAnsi" w:hAnsiTheme="minorHAnsi" w:cstheme="minorHAnsi"/>
          <w:spacing w:val="-1"/>
        </w:rPr>
        <w:t xml:space="preserve"> </w:t>
      </w:r>
      <w:r w:rsidR="00D53599" w:rsidRPr="00A24A5B">
        <w:rPr>
          <w:rFonts w:asciiTheme="minorHAnsi" w:hAnsiTheme="minorHAnsi" w:cstheme="minorHAnsi"/>
        </w:rPr>
        <w:t>manager</w:t>
      </w:r>
      <w:r w:rsidR="00D53599" w:rsidRPr="00A24A5B">
        <w:rPr>
          <w:rFonts w:asciiTheme="minorHAnsi" w:hAnsiTheme="minorHAnsi" w:cstheme="minorHAnsi"/>
          <w:spacing w:val="-2"/>
        </w:rPr>
        <w:t xml:space="preserve"> </w:t>
      </w:r>
      <w:r w:rsidR="00D53599" w:rsidRPr="00A24A5B">
        <w:rPr>
          <w:rFonts w:asciiTheme="minorHAnsi" w:hAnsiTheme="minorHAnsi" w:cstheme="minorHAnsi"/>
        </w:rPr>
        <w:t>of</w:t>
      </w:r>
      <w:r w:rsidR="00D53599" w:rsidRPr="00A24A5B">
        <w:rPr>
          <w:rFonts w:asciiTheme="minorHAnsi" w:hAnsiTheme="minorHAnsi" w:cstheme="minorHAnsi"/>
          <w:spacing w:val="-2"/>
        </w:rPr>
        <w:t xml:space="preserve"> </w:t>
      </w:r>
      <w:r w:rsidR="00D53599" w:rsidRPr="00A24A5B">
        <w:rPr>
          <w:rFonts w:asciiTheme="minorHAnsi" w:hAnsiTheme="minorHAnsi" w:cstheme="minorHAnsi"/>
        </w:rPr>
        <w:t>an</w:t>
      </w:r>
      <w:r w:rsidR="00D53599" w:rsidRPr="00A24A5B">
        <w:rPr>
          <w:rFonts w:asciiTheme="minorHAnsi" w:hAnsiTheme="minorHAnsi" w:cstheme="minorHAnsi"/>
          <w:spacing w:val="-2"/>
        </w:rPr>
        <w:t xml:space="preserve"> </w:t>
      </w:r>
      <w:r w:rsidR="00D53599" w:rsidRPr="00A24A5B">
        <w:rPr>
          <w:rFonts w:asciiTheme="minorHAnsi" w:hAnsiTheme="minorHAnsi" w:cstheme="minorHAnsi"/>
        </w:rPr>
        <w:t>organization</w:t>
      </w:r>
      <w:r w:rsidR="00D53599" w:rsidRPr="00A24A5B">
        <w:rPr>
          <w:rFonts w:asciiTheme="minorHAnsi" w:hAnsiTheme="minorHAnsi" w:cstheme="minorHAnsi"/>
          <w:spacing w:val="-1"/>
        </w:rPr>
        <w:t xml:space="preserve"> </w:t>
      </w:r>
      <w:r w:rsidR="00D53599" w:rsidRPr="00A24A5B">
        <w:rPr>
          <w:rFonts w:asciiTheme="minorHAnsi" w:hAnsiTheme="minorHAnsi" w:cstheme="minorHAnsi"/>
        </w:rPr>
        <w:t>that</w:t>
      </w:r>
      <w:r w:rsidR="00D53599" w:rsidRPr="00A24A5B">
        <w:rPr>
          <w:rFonts w:asciiTheme="minorHAnsi" w:hAnsiTheme="minorHAnsi" w:cstheme="minorHAnsi"/>
          <w:spacing w:val="-1"/>
        </w:rPr>
        <w:t xml:space="preserve"> </w:t>
      </w:r>
      <w:r w:rsidR="00D53599" w:rsidRPr="00A24A5B">
        <w:rPr>
          <w:rFonts w:asciiTheme="minorHAnsi" w:hAnsiTheme="minorHAnsi" w:cstheme="minorHAnsi"/>
        </w:rPr>
        <w:t>is</w:t>
      </w:r>
      <w:r w:rsidR="00D53599" w:rsidRPr="00A24A5B">
        <w:rPr>
          <w:rFonts w:asciiTheme="minorHAnsi" w:hAnsiTheme="minorHAnsi" w:cstheme="minorHAnsi"/>
          <w:spacing w:val="-4"/>
        </w:rPr>
        <w:t xml:space="preserve"> </w:t>
      </w:r>
      <w:r w:rsidR="00D53599" w:rsidRPr="00A24A5B">
        <w:rPr>
          <w:rFonts w:asciiTheme="minorHAnsi" w:hAnsiTheme="minorHAnsi" w:cstheme="minorHAnsi"/>
        </w:rPr>
        <w:t>attempting</w:t>
      </w:r>
      <w:r w:rsidR="00D53599" w:rsidRPr="00A24A5B">
        <w:rPr>
          <w:rFonts w:asciiTheme="minorHAnsi" w:hAnsiTheme="minorHAnsi" w:cstheme="minorHAnsi"/>
          <w:spacing w:val="-3"/>
        </w:rPr>
        <w:t xml:space="preserve"> </w:t>
      </w:r>
      <w:r w:rsidR="00D53599" w:rsidRPr="00A24A5B">
        <w:rPr>
          <w:rFonts w:asciiTheme="minorHAnsi" w:hAnsiTheme="minorHAnsi" w:cstheme="minorHAnsi"/>
        </w:rPr>
        <w:t>to</w:t>
      </w:r>
      <w:r w:rsidR="00D53599" w:rsidRPr="00A24A5B">
        <w:rPr>
          <w:rFonts w:asciiTheme="minorHAnsi" w:hAnsiTheme="minorHAnsi" w:cstheme="minorHAnsi"/>
          <w:spacing w:val="-1"/>
        </w:rPr>
        <w:t xml:space="preserve"> </w:t>
      </w:r>
      <w:r w:rsidR="00D53599" w:rsidRPr="00A24A5B">
        <w:rPr>
          <w:rFonts w:asciiTheme="minorHAnsi" w:hAnsiTheme="minorHAnsi" w:cstheme="minorHAnsi"/>
        </w:rPr>
        <w:t>build</w:t>
      </w:r>
      <w:r w:rsidR="00D53599" w:rsidRPr="00A24A5B">
        <w:rPr>
          <w:rFonts w:asciiTheme="minorHAnsi" w:hAnsiTheme="minorHAnsi" w:cstheme="minorHAnsi"/>
          <w:spacing w:val="-2"/>
        </w:rPr>
        <w:t xml:space="preserve"> </w:t>
      </w:r>
      <w:r w:rsidR="00D53599" w:rsidRPr="00A24A5B">
        <w:rPr>
          <w:rFonts w:asciiTheme="minorHAnsi" w:hAnsiTheme="minorHAnsi" w:cstheme="minorHAnsi"/>
        </w:rPr>
        <w:t>a</w:t>
      </w:r>
      <w:r w:rsidR="00D53599" w:rsidRPr="00A24A5B">
        <w:rPr>
          <w:rFonts w:asciiTheme="minorHAnsi" w:hAnsiTheme="minorHAnsi" w:cstheme="minorHAnsi"/>
          <w:spacing w:val="-3"/>
        </w:rPr>
        <w:t xml:space="preserve"> </w:t>
      </w:r>
      <w:r w:rsidR="00D53599" w:rsidRPr="00A24A5B">
        <w:rPr>
          <w:rFonts w:asciiTheme="minorHAnsi" w:hAnsiTheme="minorHAnsi" w:cstheme="minorHAnsi"/>
        </w:rPr>
        <w:t>Marketing</w:t>
      </w:r>
      <w:r w:rsidR="00D53599" w:rsidRPr="00A24A5B">
        <w:rPr>
          <w:rFonts w:asciiTheme="minorHAnsi" w:hAnsiTheme="minorHAnsi" w:cstheme="minorHAnsi"/>
          <w:spacing w:val="-3"/>
        </w:rPr>
        <w:t xml:space="preserve"> </w:t>
      </w:r>
      <w:r w:rsidR="00D53599" w:rsidRPr="00A24A5B">
        <w:rPr>
          <w:rFonts w:asciiTheme="minorHAnsi" w:hAnsiTheme="minorHAnsi" w:cstheme="minorHAnsi"/>
        </w:rPr>
        <w:t>Information</w:t>
      </w:r>
      <w:r w:rsidR="00D53599" w:rsidRPr="00A24A5B">
        <w:rPr>
          <w:rFonts w:asciiTheme="minorHAnsi" w:hAnsiTheme="minorHAnsi" w:cstheme="minorHAnsi"/>
          <w:spacing w:val="-57"/>
        </w:rPr>
        <w:t xml:space="preserve"> </w:t>
      </w:r>
      <w:r w:rsidR="00D53599" w:rsidRPr="00A24A5B">
        <w:rPr>
          <w:rFonts w:asciiTheme="minorHAnsi" w:hAnsiTheme="minorHAnsi" w:cstheme="minorHAnsi"/>
        </w:rPr>
        <w:t>System (MIS), you have been informed that a MIS is built upon three fundamental</w:t>
      </w:r>
      <w:r w:rsidR="00D53599" w:rsidRPr="00A24A5B">
        <w:rPr>
          <w:rFonts w:asciiTheme="minorHAnsi" w:hAnsiTheme="minorHAnsi" w:cstheme="minorHAnsi"/>
          <w:spacing w:val="1"/>
        </w:rPr>
        <w:t xml:space="preserve"> </w:t>
      </w:r>
      <w:r w:rsidR="00D53599" w:rsidRPr="00A24A5B">
        <w:rPr>
          <w:rFonts w:asciiTheme="minorHAnsi" w:hAnsiTheme="minorHAnsi" w:cstheme="minorHAnsi"/>
        </w:rPr>
        <w:t>information</w:t>
      </w:r>
      <w:r w:rsidR="00D53599" w:rsidRPr="00A24A5B">
        <w:rPr>
          <w:rFonts w:asciiTheme="minorHAnsi" w:hAnsiTheme="minorHAnsi" w:cstheme="minorHAnsi"/>
          <w:spacing w:val="-2"/>
        </w:rPr>
        <w:t xml:space="preserve"> </w:t>
      </w:r>
      <w:r w:rsidR="00D53599" w:rsidRPr="00A24A5B">
        <w:rPr>
          <w:rFonts w:asciiTheme="minorHAnsi" w:hAnsiTheme="minorHAnsi" w:cstheme="minorHAnsi"/>
        </w:rPr>
        <w:t>sources.</w:t>
      </w:r>
      <w:r w:rsidR="00D53599" w:rsidRPr="00A24A5B">
        <w:rPr>
          <w:rFonts w:asciiTheme="minorHAnsi" w:hAnsiTheme="minorHAnsi" w:cstheme="minorHAnsi"/>
          <w:spacing w:val="-7"/>
        </w:rPr>
        <w:t xml:space="preserve"> </w:t>
      </w:r>
      <w:r w:rsidR="00D53599" w:rsidRPr="00A24A5B">
        <w:rPr>
          <w:rFonts w:asciiTheme="minorHAnsi" w:hAnsiTheme="minorHAnsi" w:cstheme="minorHAnsi"/>
        </w:rPr>
        <w:t>The</w:t>
      </w:r>
      <w:r w:rsidR="00D53599" w:rsidRPr="00A24A5B">
        <w:rPr>
          <w:rFonts w:asciiTheme="minorHAnsi" w:hAnsiTheme="minorHAnsi" w:cstheme="minorHAnsi"/>
          <w:spacing w:val="-1"/>
        </w:rPr>
        <w:t xml:space="preserve"> </w:t>
      </w:r>
      <w:r w:rsidR="00D53599" w:rsidRPr="00A24A5B">
        <w:rPr>
          <w:rFonts w:asciiTheme="minorHAnsi" w:hAnsiTheme="minorHAnsi" w:cstheme="minorHAnsi"/>
        </w:rPr>
        <w:t>sources</w:t>
      </w:r>
      <w:r w:rsidR="00D53599" w:rsidRPr="00A24A5B">
        <w:rPr>
          <w:rFonts w:asciiTheme="minorHAnsi" w:hAnsiTheme="minorHAnsi" w:cstheme="minorHAnsi"/>
          <w:spacing w:val="-4"/>
        </w:rPr>
        <w:t xml:space="preserve"> </w:t>
      </w:r>
      <w:r w:rsidR="00D53599" w:rsidRPr="00A24A5B">
        <w:rPr>
          <w:rFonts w:asciiTheme="minorHAnsi" w:hAnsiTheme="minorHAnsi" w:cstheme="minorHAnsi"/>
        </w:rPr>
        <w:t>are</w:t>
      </w:r>
      <w:r w:rsidR="00D53599" w:rsidRPr="00A24A5B">
        <w:rPr>
          <w:rFonts w:asciiTheme="minorHAnsi" w:hAnsiTheme="minorHAnsi" w:cstheme="minorHAnsi"/>
          <w:u w:val="single"/>
        </w:rPr>
        <w:tab/>
      </w:r>
      <w:r w:rsidR="00D53599" w:rsidRPr="00A24A5B">
        <w:rPr>
          <w:rFonts w:asciiTheme="minorHAnsi" w:hAnsiTheme="minorHAnsi" w:cstheme="minorHAnsi"/>
        </w:rPr>
        <w:t>, marketing intelligence activities, and</w:t>
      </w:r>
      <w:r w:rsidR="00D53599" w:rsidRPr="00A24A5B">
        <w:rPr>
          <w:rFonts w:asciiTheme="minorHAnsi" w:hAnsiTheme="minorHAnsi" w:cstheme="minorHAnsi"/>
          <w:spacing w:val="1"/>
        </w:rPr>
        <w:t xml:space="preserve"> </w:t>
      </w:r>
      <w:r w:rsidR="00D53599" w:rsidRPr="00A24A5B">
        <w:rPr>
          <w:rFonts w:asciiTheme="minorHAnsi" w:hAnsiTheme="minorHAnsi" w:cstheme="minorHAnsi"/>
        </w:rPr>
        <w:t>marketing</w:t>
      </w:r>
      <w:r w:rsidR="00D53599" w:rsidRPr="00A24A5B">
        <w:rPr>
          <w:rFonts w:asciiTheme="minorHAnsi" w:hAnsiTheme="minorHAnsi" w:cstheme="minorHAnsi"/>
          <w:spacing w:val="-1"/>
        </w:rPr>
        <w:t xml:space="preserve"> </w:t>
      </w:r>
      <w:r w:rsidR="00D53599" w:rsidRPr="00A24A5B">
        <w:rPr>
          <w:rFonts w:asciiTheme="minorHAnsi" w:hAnsiTheme="minorHAnsi" w:cstheme="minorHAnsi"/>
        </w:rPr>
        <w:t>research.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external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records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documents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databases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found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on the Internet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consultant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reports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internal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company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records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1082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secondary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data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from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government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sources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such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as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Better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Business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Bureau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</w:t>
      </w:r>
      <w:r w:rsidRPr="00A24A5B">
        <w:rPr>
          <w:rFonts w:asciiTheme="minorHAnsi" w:hAnsiTheme="minorHAnsi" w:cstheme="minorHAnsi"/>
        </w:rPr>
        <w:t>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D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358"/>
          <w:tab w:val="left" w:pos="5760"/>
        </w:tabs>
        <w:ind w:left="357" w:hanging="257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heart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internal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records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pay-roll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purchase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order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cycle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order-to-payment</w:t>
      </w:r>
      <w:r w:rsidRPr="00A24A5B">
        <w:rPr>
          <w:rFonts w:asciiTheme="minorHAnsi" w:hAnsiTheme="minorHAnsi" w:cstheme="minorHAnsi"/>
          <w:spacing w:val="-6"/>
        </w:rPr>
        <w:t xml:space="preserve"> </w:t>
      </w:r>
      <w:r w:rsidRPr="00A24A5B">
        <w:rPr>
          <w:rFonts w:asciiTheme="minorHAnsi" w:hAnsiTheme="minorHAnsi" w:cstheme="minorHAnsi"/>
        </w:rPr>
        <w:t>cycle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expense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cycle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6104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human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resources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C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358"/>
          <w:tab w:val="left" w:pos="1806"/>
        </w:tabs>
        <w:ind w:left="101" w:right="111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begins with sales representatives and dealers sending orders to the firms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and is followed by the sales department preparing invoices, and finally generating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shipping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billing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documents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which are then sent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to various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departments.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payroll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market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research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process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human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resources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expense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cycle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spacing w:before="1"/>
        <w:ind w:left="101" w:right="6210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spacing w:val="-1"/>
        </w:rPr>
        <w:t xml:space="preserve">order-to-payment </w:t>
      </w:r>
      <w:r w:rsidRPr="00A24A5B">
        <w:rPr>
          <w:rFonts w:asciiTheme="minorHAnsi" w:hAnsiTheme="minorHAnsi" w:cstheme="minorHAnsi"/>
        </w:rPr>
        <w:t>cycle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E</w:t>
      </w:r>
    </w:p>
    <w:p w:rsidR="00BB0EAE" w:rsidRPr="00A24A5B" w:rsidRDefault="00BB0EAE">
      <w:pPr>
        <w:rPr>
          <w:rFonts w:asciiTheme="minorHAnsi" w:hAnsiTheme="minorHAnsi" w:cstheme="minorHAnsi"/>
        </w:rPr>
      </w:pPr>
    </w:p>
    <w:p w:rsidR="003C75DD" w:rsidRPr="00A24A5B" w:rsidRDefault="003C75DD">
      <w:pPr>
        <w:rPr>
          <w:rFonts w:asciiTheme="minorHAnsi" w:hAnsiTheme="minorHAnsi" w:cstheme="minorHAnsi"/>
        </w:rPr>
        <w:sectPr w:rsidR="003C75DD" w:rsidRPr="00A24A5B">
          <w:footerReference w:type="default" r:id="rId7"/>
          <w:type w:val="continuous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362"/>
          <w:tab w:val="left" w:pos="3495"/>
        </w:tabs>
        <w:spacing w:before="60"/>
        <w:ind w:left="101" w:right="230" w:firstLine="0"/>
        <w:jc w:val="both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By equipping its sales force with handheld devices with bar-code readers and Internet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connections to speed inventory assessment, TaylorMade allows sales executives to have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significantly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more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time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interact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with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their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consumers.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This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is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example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use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58"/>
        </w:rPr>
        <w:t xml:space="preserve"> </w:t>
      </w:r>
      <w:r w:rsidRPr="00A24A5B">
        <w:rPr>
          <w:rFonts w:asciiTheme="minorHAnsi" w:hAnsiTheme="minorHAnsi" w:cstheme="minorHAnsi"/>
        </w:rPr>
        <w:t>technology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improving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sales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information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systems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payroll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systems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cookies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cohort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segmentation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5171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competitive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intelligence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gathering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46"/>
        </w:rPr>
        <w:t xml:space="preserve"> </w:t>
      </w:r>
      <w:r w:rsidRPr="00A24A5B">
        <w:rPr>
          <w:rFonts w:asciiTheme="minorHAnsi" w:hAnsiTheme="minorHAnsi" w:cstheme="minorHAnsi"/>
        </w:rPr>
        <w:t>A</w:t>
      </w:r>
    </w:p>
    <w:p w:rsidR="00BB0EAE" w:rsidRPr="00A24A5B" w:rsidRDefault="00BB0EAE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362"/>
          <w:tab w:val="left" w:pos="6411"/>
        </w:tabs>
        <w:spacing w:line="242" w:lineRule="auto"/>
        <w:ind w:left="101" w:right="458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Companies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can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practice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targeted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marketing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by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using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  <w:spacing w:val="-1"/>
        </w:rPr>
        <w:t>–records</w:t>
      </w:r>
      <w:r w:rsidRPr="00A24A5B">
        <w:rPr>
          <w:rFonts w:asciiTheme="minorHAnsi" w:hAnsiTheme="minorHAnsi" w:cstheme="minorHAnsi"/>
          <w:spacing w:val="-9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3"/>
        </w:rPr>
        <w:t xml:space="preserve"> </w:t>
      </w:r>
      <w:r w:rsidRPr="00A24A5B">
        <w:rPr>
          <w:rFonts w:asciiTheme="minorHAnsi" w:hAnsiTheme="minorHAnsi" w:cstheme="minorHAnsi"/>
        </w:rPr>
        <w:t>Web</w:t>
      </w:r>
      <w:r w:rsidRPr="00A24A5B">
        <w:rPr>
          <w:rFonts w:asciiTheme="minorHAnsi" w:hAnsiTheme="minorHAnsi" w:cstheme="minorHAnsi"/>
          <w:spacing w:val="-8"/>
        </w:rPr>
        <w:t xml:space="preserve"> </w:t>
      </w:r>
      <w:r w:rsidRPr="00A24A5B">
        <w:rPr>
          <w:rFonts w:asciiTheme="minorHAnsi" w:hAnsiTheme="minorHAnsi" w:cstheme="minorHAnsi"/>
        </w:rPr>
        <w:t>site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usage</w:t>
      </w:r>
      <w:r w:rsidRPr="00A24A5B">
        <w:rPr>
          <w:rFonts w:asciiTheme="minorHAnsi" w:hAnsiTheme="minorHAnsi" w:cstheme="minorHAnsi"/>
          <w:spacing w:val="2"/>
        </w:rPr>
        <w:t xml:space="preserve"> </w:t>
      </w:r>
      <w:r w:rsidRPr="00A24A5B">
        <w:rPr>
          <w:rFonts w:asciiTheme="minorHAnsi" w:hAnsiTheme="minorHAnsi" w:cstheme="minorHAnsi"/>
        </w:rPr>
        <w:t>stored on personal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browsers.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spacing w:before="199"/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plug-ins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black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swans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cookies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trolls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7383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spacing w:val="-1"/>
        </w:rPr>
        <w:t>honey-pots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C</w:t>
      </w:r>
      <w:r w:rsidRPr="00A24A5B">
        <w:rPr>
          <w:rFonts w:asciiTheme="minorHAnsi" w:hAnsiTheme="minorHAnsi" w:cstheme="minorHAnsi"/>
          <w:spacing w:val="1"/>
        </w:rPr>
        <w:t xml:space="preserve"> 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358"/>
          <w:tab w:val="left" w:pos="1964"/>
        </w:tabs>
        <w:ind w:left="101" w:right="111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internal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records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supplies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results data,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but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marketing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intelligence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supplies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data.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internal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revenue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thematic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happenings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process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Answer:   D</w:t>
      </w:r>
      <w:r w:rsidRPr="00A24A5B">
        <w:rPr>
          <w:rFonts w:asciiTheme="minorHAnsi" w:hAnsiTheme="minorHAnsi" w:cstheme="minorHAnsi"/>
          <w:spacing w:val="1"/>
        </w:rPr>
        <w:t xml:space="preserve"> </w:t>
      </w:r>
    </w:p>
    <w:p w:rsidR="00BB0EAE" w:rsidRPr="00A24A5B" w:rsidRDefault="00BB0EAE">
      <w:pPr>
        <w:rPr>
          <w:rFonts w:asciiTheme="minorHAnsi" w:hAnsiTheme="minorHAnsi" w:cstheme="minorHAnsi"/>
        </w:rPr>
      </w:pPr>
    </w:p>
    <w:p w:rsidR="003C75DD" w:rsidRPr="00A24A5B" w:rsidRDefault="003C75DD">
      <w:pPr>
        <w:rPr>
          <w:rFonts w:asciiTheme="minorHAnsi" w:hAnsiTheme="minorHAnsi" w:cstheme="minorHAnsi"/>
        </w:rPr>
      </w:pPr>
    </w:p>
    <w:p w:rsidR="003C75DD" w:rsidRPr="00A24A5B" w:rsidRDefault="003C75DD">
      <w:pPr>
        <w:rPr>
          <w:rFonts w:asciiTheme="minorHAnsi" w:hAnsiTheme="minorHAnsi" w:cstheme="minorHAnsi"/>
        </w:rPr>
        <w:sectPr w:rsidR="003C75DD" w:rsidRPr="00A24A5B">
          <w:pgSz w:w="12240" w:h="15840"/>
          <w:pgMar w:top="1380" w:right="1700" w:bottom="820" w:left="1700" w:header="0" w:footer="622" w:gutter="0"/>
          <w:cols w:space="720"/>
        </w:sect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350"/>
          <w:tab w:val="left" w:pos="1584"/>
        </w:tabs>
        <w:spacing w:before="60"/>
        <w:ind w:left="101" w:right="833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is a set of procedures and sources managers use to obtain everyday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information about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developments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 the marketing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environment.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data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warehousing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viral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marketing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campaign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product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management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marketing</w:t>
      </w:r>
      <w:r w:rsidRPr="00A24A5B">
        <w:rPr>
          <w:rFonts w:asciiTheme="minorHAnsi" w:hAnsiTheme="minorHAnsi" w:cstheme="minorHAnsi"/>
          <w:spacing w:val="-6"/>
        </w:rPr>
        <w:t xml:space="preserve"> </w:t>
      </w:r>
      <w:r w:rsidRPr="00A24A5B">
        <w:rPr>
          <w:rFonts w:asciiTheme="minorHAnsi" w:hAnsiTheme="minorHAnsi" w:cstheme="minorHAnsi"/>
        </w:rPr>
        <w:t>intelligence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6065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sales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information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D</w:t>
      </w:r>
    </w:p>
    <w:p w:rsidR="00BB0EAE" w:rsidRPr="00A24A5B" w:rsidRDefault="00BB0EA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3C75DD" w:rsidRPr="00A24A5B" w:rsidRDefault="003C75D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350"/>
        </w:tabs>
        <w:ind w:left="101" w:right="256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spacing w:val="-1"/>
        </w:rPr>
        <w:t xml:space="preserve">A company can take several steps </w:t>
      </w:r>
      <w:r w:rsidRPr="00A24A5B">
        <w:rPr>
          <w:rFonts w:asciiTheme="minorHAnsi" w:hAnsiTheme="minorHAnsi" w:cstheme="minorHAnsi"/>
        </w:rPr>
        <w:t>to improve the quality of its marketing intelligence.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Which of the following best describes the practice used by McDonald's when it sent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pseudo customers to assess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stores'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internal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speed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standards?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training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motivating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sales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force to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spot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report new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developments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motivating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intermediaries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pass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along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important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intelligence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networking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externally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purchasing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information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from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outsid</w:t>
      </w:r>
      <w:r w:rsidRPr="00A24A5B">
        <w:rPr>
          <w:rFonts w:asciiTheme="minorHAnsi" w:hAnsiTheme="minorHAnsi" w:cstheme="minorHAnsi"/>
        </w:rPr>
        <w:t>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research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firms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vendors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2420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using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sales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information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get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accurate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sales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reports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B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358"/>
        </w:tabs>
        <w:ind w:left="101" w:right="116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When gathering marketing intelligence, companies often use the 2000 U.S. census,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which provides an in-depth look at the population swings, demographic groups, regional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migrations,</w:t>
      </w:r>
      <w:r w:rsidRPr="00A24A5B">
        <w:rPr>
          <w:rFonts w:asciiTheme="minorHAnsi" w:hAnsiTheme="minorHAnsi" w:cstheme="minorHAnsi"/>
          <w:spacing w:val="3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3"/>
        </w:rPr>
        <w:t xml:space="preserve"> </w:t>
      </w:r>
      <w:r w:rsidRPr="00A24A5B">
        <w:rPr>
          <w:rFonts w:asciiTheme="minorHAnsi" w:hAnsiTheme="minorHAnsi" w:cstheme="minorHAnsi"/>
        </w:rPr>
        <w:t>changing</w:t>
      </w:r>
      <w:r w:rsidRPr="00A24A5B">
        <w:rPr>
          <w:rFonts w:asciiTheme="minorHAnsi" w:hAnsiTheme="minorHAnsi" w:cstheme="minorHAnsi"/>
          <w:spacing w:val="3"/>
        </w:rPr>
        <w:t xml:space="preserve"> </w:t>
      </w:r>
      <w:r w:rsidRPr="00A24A5B">
        <w:rPr>
          <w:rFonts w:asciiTheme="minorHAnsi" w:hAnsiTheme="minorHAnsi" w:cstheme="minorHAnsi"/>
        </w:rPr>
        <w:t>family</w:t>
      </w:r>
      <w:r w:rsidRPr="00A24A5B">
        <w:rPr>
          <w:rFonts w:asciiTheme="minorHAnsi" w:hAnsiTheme="minorHAnsi" w:cstheme="minorHAnsi"/>
          <w:spacing w:val="3"/>
        </w:rPr>
        <w:t xml:space="preserve"> </w:t>
      </w:r>
      <w:r w:rsidRPr="00A24A5B">
        <w:rPr>
          <w:rFonts w:asciiTheme="minorHAnsi" w:hAnsiTheme="minorHAnsi" w:cstheme="minorHAnsi"/>
        </w:rPr>
        <w:t>structure</w:t>
      </w:r>
      <w:r w:rsidRPr="00A24A5B">
        <w:rPr>
          <w:rFonts w:asciiTheme="minorHAnsi" w:hAnsiTheme="minorHAnsi" w:cstheme="minorHAnsi"/>
          <w:spacing w:val="4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3"/>
        </w:rPr>
        <w:t xml:space="preserve"> </w:t>
      </w:r>
      <w:r w:rsidRPr="00A24A5B">
        <w:rPr>
          <w:rFonts w:asciiTheme="minorHAnsi" w:hAnsiTheme="minorHAnsi" w:cstheme="minorHAnsi"/>
        </w:rPr>
        <w:t>281+</w:t>
      </w:r>
      <w:r w:rsidRPr="00A24A5B">
        <w:rPr>
          <w:rFonts w:asciiTheme="minorHAnsi" w:hAnsiTheme="minorHAnsi" w:cstheme="minorHAnsi"/>
          <w:spacing w:val="3"/>
        </w:rPr>
        <w:t xml:space="preserve"> </w:t>
      </w:r>
      <w:r w:rsidRPr="00A24A5B">
        <w:rPr>
          <w:rFonts w:asciiTheme="minorHAnsi" w:hAnsiTheme="minorHAnsi" w:cstheme="minorHAnsi"/>
        </w:rPr>
        <w:t>million</w:t>
      </w:r>
      <w:r w:rsidRPr="00A24A5B">
        <w:rPr>
          <w:rFonts w:asciiTheme="minorHAnsi" w:hAnsiTheme="minorHAnsi" w:cstheme="minorHAnsi"/>
          <w:spacing w:val="4"/>
        </w:rPr>
        <w:t xml:space="preserve"> </w:t>
      </w:r>
      <w:r w:rsidRPr="00A24A5B">
        <w:rPr>
          <w:rFonts w:asciiTheme="minorHAnsi" w:hAnsiTheme="minorHAnsi" w:cstheme="minorHAnsi"/>
        </w:rPr>
        <w:t>people.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Which</w:t>
      </w:r>
      <w:r w:rsidRPr="00A24A5B">
        <w:rPr>
          <w:rFonts w:asciiTheme="minorHAnsi" w:hAnsiTheme="minorHAnsi" w:cstheme="minorHAnsi"/>
          <w:spacing w:val="3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3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following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steps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improve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quality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company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marketing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intelligence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would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be most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closely associated with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this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illustration?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spacing w:val="-1"/>
        </w:rPr>
        <w:t>A</w:t>
      </w:r>
      <w:r w:rsidRPr="00A24A5B">
        <w:rPr>
          <w:rFonts w:asciiTheme="minorHAnsi" w:hAnsiTheme="minorHAnsi" w:cstheme="minorHAnsi"/>
          <w:spacing w:val="-14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company</w:t>
      </w:r>
      <w:r w:rsidRPr="00A24A5B">
        <w:rPr>
          <w:rFonts w:asciiTheme="minorHAnsi" w:hAnsiTheme="minorHAnsi" w:cstheme="minorHAnsi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can</w:t>
      </w:r>
      <w:r w:rsidRPr="00A24A5B">
        <w:rPr>
          <w:rFonts w:asciiTheme="minorHAnsi" w:hAnsiTheme="minorHAnsi" w:cstheme="minorHAnsi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purchase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information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from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outside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suppliers.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spacing w:val="-1"/>
        </w:rPr>
        <w:t>A</w:t>
      </w:r>
      <w:r w:rsidRPr="00A24A5B">
        <w:rPr>
          <w:rFonts w:asciiTheme="minorHAnsi" w:hAnsiTheme="minorHAnsi" w:cstheme="minorHAnsi"/>
          <w:spacing w:val="-14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company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can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take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advantage</w:t>
      </w:r>
      <w:r w:rsidRPr="00A24A5B">
        <w:rPr>
          <w:rFonts w:asciiTheme="minorHAnsi" w:hAnsiTheme="minorHAnsi" w:cstheme="minorHAnsi"/>
          <w:spacing w:val="2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government data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sources.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spacing w:val="-1"/>
        </w:rPr>
        <w:t>A</w:t>
      </w:r>
      <w:r w:rsidRPr="00A24A5B">
        <w:rPr>
          <w:rFonts w:asciiTheme="minorHAnsi" w:hAnsiTheme="minorHAnsi" w:cstheme="minorHAnsi"/>
          <w:spacing w:val="-14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company</w:t>
      </w:r>
      <w:r w:rsidRPr="00A24A5B">
        <w:rPr>
          <w:rFonts w:asciiTheme="minorHAnsi" w:hAnsiTheme="minorHAnsi" w:cstheme="minorHAnsi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can</w:t>
      </w:r>
      <w:r w:rsidRPr="00A24A5B">
        <w:rPr>
          <w:rFonts w:asciiTheme="minorHAnsi" w:hAnsiTheme="minorHAnsi" w:cstheme="minorHAnsi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 xml:space="preserve">use online </w:t>
      </w:r>
      <w:r w:rsidRPr="00A24A5B">
        <w:rPr>
          <w:rFonts w:asciiTheme="minorHAnsi" w:hAnsiTheme="minorHAnsi" w:cstheme="minorHAnsi"/>
        </w:rPr>
        <w:t>customer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feedback systems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to collect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data.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2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spacing w:val="-1"/>
        </w:rPr>
        <w:t>A</w:t>
      </w:r>
      <w:r w:rsidRPr="00A24A5B">
        <w:rPr>
          <w:rFonts w:asciiTheme="minorHAnsi" w:hAnsiTheme="minorHAnsi" w:cstheme="minorHAnsi"/>
          <w:spacing w:val="-14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company</w:t>
      </w:r>
      <w:r w:rsidRPr="00A24A5B">
        <w:rPr>
          <w:rFonts w:asciiTheme="minorHAnsi" w:hAnsiTheme="minorHAnsi" w:cstheme="minorHAnsi"/>
          <w:spacing w:val="2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can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network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externally.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76"/>
        </w:tabs>
        <w:ind w:left="101" w:right="2720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spacing w:val="-1"/>
        </w:rPr>
        <w:t xml:space="preserve">A company can use its sales </w:t>
      </w:r>
      <w:r w:rsidRPr="00A24A5B">
        <w:rPr>
          <w:rFonts w:asciiTheme="minorHAnsi" w:hAnsiTheme="minorHAnsi" w:cstheme="minorHAnsi"/>
        </w:rPr>
        <w:t>force to collect and report data.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B</w:t>
      </w:r>
    </w:p>
    <w:p w:rsidR="00BB0EAE" w:rsidRPr="00A24A5B" w:rsidRDefault="00BB0EAE">
      <w:pPr>
        <w:rPr>
          <w:rFonts w:asciiTheme="minorHAnsi" w:hAnsiTheme="minorHAnsi" w:cstheme="minorHAnsi"/>
        </w:rPr>
      </w:pPr>
    </w:p>
    <w:p w:rsidR="003C75DD" w:rsidRPr="00A24A5B" w:rsidRDefault="003C75DD">
      <w:pPr>
        <w:rPr>
          <w:rFonts w:asciiTheme="minorHAnsi" w:hAnsiTheme="minorHAnsi" w:cstheme="minorHAnsi"/>
        </w:rPr>
      </w:pPr>
    </w:p>
    <w:p w:rsidR="003C75DD" w:rsidRPr="00A24A5B" w:rsidRDefault="003C75DD">
      <w:pPr>
        <w:rPr>
          <w:rFonts w:asciiTheme="minorHAnsi" w:hAnsiTheme="minorHAnsi" w:cstheme="minorHAnsi"/>
        </w:rPr>
        <w:sectPr w:rsidR="003C75DD" w:rsidRPr="00A24A5B">
          <w:pgSz w:w="12240" w:h="15840"/>
          <w:pgMar w:top="1380" w:right="1700" w:bottom="820" w:left="1700" w:header="0" w:footer="622" w:gutter="0"/>
          <w:cols w:space="720"/>
        </w:sect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78"/>
          <w:tab w:val="left" w:pos="6430"/>
        </w:tabs>
        <w:spacing w:before="60"/>
        <w:ind w:left="101" w:right="227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sites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which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offer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positive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negative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product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service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reviews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are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built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by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retailers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 particular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product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service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are called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combo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sites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distributor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or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sales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agent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feedback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sites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public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blogs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independent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service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review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forums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6063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customer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complaint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sites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B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61"/>
          <w:tab w:val="left" w:pos="1696"/>
        </w:tabs>
        <w:ind w:left="101" w:right="112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is "unpredictable, short-lived, and without social, economic, and political</w:t>
      </w:r>
      <w:r w:rsidRPr="00A24A5B">
        <w:rPr>
          <w:rFonts w:asciiTheme="minorHAnsi" w:hAnsiTheme="minorHAnsi" w:cstheme="minorHAnsi"/>
          <w:spacing w:val="-58"/>
        </w:rPr>
        <w:t xml:space="preserve"> </w:t>
      </w:r>
      <w:r w:rsidRPr="00A24A5B">
        <w:rPr>
          <w:rFonts w:asciiTheme="minorHAnsi" w:hAnsiTheme="minorHAnsi" w:cstheme="minorHAnsi"/>
        </w:rPr>
        <w:t>significance."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fad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fashion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trend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megatrend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style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 xml:space="preserve">Answer:   </w:t>
      </w:r>
    </w:p>
    <w:p w:rsidR="00BB0EAE" w:rsidRPr="00A24A5B" w:rsidRDefault="00BB0EA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70"/>
          <w:tab w:val="left" w:pos="1704"/>
        </w:tabs>
        <w:ind w:left="101" w:right="830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is a direction or sequence of events that has some momentum and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durability;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it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reveals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 shape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the future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can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provide strategic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direction.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fad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fashion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trend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megatrend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style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Answer:   C</w:t>
      </w:r>
      <w:r w:rsidRPr="00A24A5B">
        <w:rPr>
          <w:rFonts w:asciiTheme="minorHAnsi" w:hAnsiTheme="minorHAnsi" w:cstheme="minorHAnsi"/>
          <w:spacing w:val="1"/>
        </w:rPr>
        <w:t xml:space="preserve"> 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78"/>
        </w:tabs>
        <w:spacing w:before="1"/>
        <w:ind w:left="477" w:hanging="377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Which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following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true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about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trends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worldwide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population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growth?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Birthrates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are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rise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developed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countries.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Overall,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world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population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growth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declining.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Birthrates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are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rise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developing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countries.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Death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rates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are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rising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developing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countries.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3327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Population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growth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is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highest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developing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countries.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E</w:t>
      </w:r>
    </w:p>
    <w:p w:rsidR="00BB0EAE" w:rsidRPr="00A24A5B" w:rsidRDefault="00BB0EAE">
      <w:pPr>
        <w:rPr>
          <w:rFonts w:asciiTheme="minorHAnsi" w:hAnsiTheme="minorHAnsi" w:cstheme="minorHAnsi"/>
        </w:rPr>
      </w:pPr>
    </w:p>
    <w:p w:rsidR="003C75DD" w:rsidRPr="00A24A5B" w:rsidRDefault="003C75DD">
      <w:pPr>
        <w:rPr>
          <w:rFonts w:asciiTheme="minorHAnsi" w:hAnsiTheme="minorHAnsi" w:cstheme="minorHAnsi"/>
        </w:rPr>
        <w:sectPr w:rsidR="003C75DD" w:rsidRPr="00A24A5B">
          <w:pgSz w:w="12240" w:h="15840"/>
          <w:pgMar w:top="1380" w:right="1700" w:bottom="820" w:left="1700" w:header="0" w:footer="622" w:gutter="0"/>
          <w:cols w:space="720"/>
        </w:sect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70"/>
          <w:tab w:val="left" w:pos="7379"/>
        </w:tabs>
        <w:spacing w:before="60"/>
        <w:ind w:left="469" w:hanging="369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spacing w:val="-1"/>
        </w:rPr>
        <w:t>A</w:t>
      </w:r>
      <w:r w:rsidRPr="00A24A5B">
        <w:rPr>
          <w:rFonts w:asciiTheme="minorHAnsi" w:hAnsiTheme="minorHAnsi" w:cstheme="minorHAnsi"/>
          <w:spacing w:val="-14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growing</w:t>
      </w:r>
      <w:r w:rsidRPr="00A24A5B">
        <w:rPr>
          <w:rFonts w:asciiTheme="minorHAnsi" w:hAnsiTheme="minorHAnsi" w:cstheme="minorHAnsi"/>
        </w:rPr>
        <w:t xml:space="preserve"> </w:t>
      </w:r>
      <w:r w:rsidRPr="00A24A5B">
        <w:rPr>
          <w:rFonts w:asciiTheme="minorHAnsi" w:hAnsiTheme="minorHAnsi" w:cstheme="minorHAnsi"/>
          <w:spacing w:val="-1"/>
        </w:rPr>
        <w:t>population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does not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mean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growing markets unless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people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are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under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democratic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system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government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there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common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ownership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all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resources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people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have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sufficient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purchasing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power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there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adequate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governmental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intervention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market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4938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government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has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budget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surplus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C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82"/>
          <w:tab w:val="left" w:pos="5875"/>
        </w:tabs>
        <w:ind w:left="481" w:hanging="38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Firms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find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"reverse innovation"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advantage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by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introducing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commodity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 developed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country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distributing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it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globally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101" w:right="643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introducing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commodity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developing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country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distributing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other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developing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countries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introducing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commodity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developing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country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then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distributing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globally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left="101" w:right="133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introducing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commodity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 developed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country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distributing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it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developing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countries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735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introducing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commodity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developed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country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then distributing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other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developed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countries</w:t>
      </w:r>
    </w:p>
    <w:p w:rsidR="00BB0EAE" w:rsidRPr="00A24A5B" w:rsidRDefault="00D53599">
      <w:pPr>
        <w:pStyle w:val="BodyText"/>
        <w:ind w:right="7494"/>
        <w:rPr>
          <w:rFonts w:asciiTheme="minorHAnsi" w:hAnsiTheme="minorHAnsi" w:cstheme="minorHAnsi"/>
          <w:sz w:val="22"/>
          <w:szCs w:val="22"/>
        </w:rPr>
      </w:pPr>
      <w:r w:rsidRPr="00A24A5B">
        <w:rPr>
          <w:rFonts w:asciiTheme="minorHAnsi" w:hAnsiTheme="minorHAnsi" w:cstheme="minorHAnsi"/>
          <w:sz w:val="22"/>
          <w:szCs w:val="22"/>
        </w:rPr>
        <w:t>Answer:</w:t>
      </w:r>
      <w:r w:rsidRPr="00A24A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24A5B">
        <w:rPr>
          <w:rFonts w:asciiTheme="minorHAnsi" w:hAnsiTheme="minorHAnsi" w:cstheme="minorHAnsi"/>
          <w:sz w:val="22"/>
          <w:szCs w:val="22"/>
        </w:rPr>
        <w:t>C</w:t>
      </w:r>
      <w:r w:rsidRPr="00A24A5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BB0EAE" w:rsidRPr="00A24A5B" w:rsidRDefault="00BB0EA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82"/>
          <w:tab w:val="left" w:pos="1496"/>
        </w:tabs>
        <w:ind w:left="101" w:right="460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u w:val="single"/>
        </w:rPr>
        <w:t xml:space="preserve"> 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refer to groups of individ</w:t>
      </w:r>
      <w:r w:rsidRPr="00A24A5B">
        <w:rPr>
          <w:rFonts w:asciiTheme="minorHAnsi" w:hAnsiTheme="minorHAnsi" w:cstheme="minorHAnsi"/>
        </w:rPr>
        <w:t>uals who are born during the same time period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travel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through life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together.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Cohorts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Populations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Clans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Societies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7109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Ethnic groups</w:t>
      </w:r>
      <w:r w:rsidRPr="00A24A5B">
        <w:rPr>
          <w:rFonts w:asciiTheme="minorHAnsi" w:hAnsiTheme="minorHAnsi" w:cstheme="minorHAnsi"/>
          <w:spacing w:val="-58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46"/>
        </w:rPr>
        <w:t xml:space="preserve"> </w:t>
      </w:r>
      <w:r w:rsidRPr="00A24A5B">
        <w:rPr>
          <w:rFonts w:asciiTheme="minorHAnsi" w:hAnsiTheme="minorHAnsi" w:cstheme="minorHAnsi"/>
        </w:rPr>
        <w:t>A</w:t>
      </w:r>
    </w:p>
    <w:p w:rsidR="00BB0EAE" w:rsidRPr="00A24A5B" w:rsidRDefault="00BB0EAE">
      <w:pPr>
        <w:rPr>
          <w:rFonts w:asciiTheme="minorHAnsi" w:hAnsiTheme="minorHAnsi" w:cstheme="minorHAnsi"/>
        </w:rPr>
      </w:pPr>
    </w:p>
    <w:p w:rsidR="003C75DD" w:rsidRPr="00A24A5B" w:rsidRDefault="003C75DD">
      <w:pPr>
        <w:rPr>
          <w:rFonts w:asciiTheme="minorHAnsi" w:hAnsiTheme="minorHAnsi" w:cstheme="minorHAnsi"/>
        </w:rPr>
        <w:sectPr w:rsidR="003C75DD" w:rsidRPr="00A24A5B">
          <w:pgSz w:w="12240" w:h="15840"/>
          <w:pgMar w:top="1380" w:right="1700" w:bottom="820" w:left="1700" w:header="0" w:footer="622" w:gutter="0"/>
          <w:cols w:space="720"/>
        </w:sect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78"/>
          <w:tab w:val="left" w:pos="1469"/>
          <w:tab w:val="left" w:pos="7208"/>
          <w:tab w:val="left" w:pos="8289"/>
        </w:tabs>
        <w:spacing w:before="60"/>
        <w:ind w:left="101" w:right="488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three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largest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subgroups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Hispanics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U.S.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are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,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  <w:spacing w:val="-4"/>
        </w:rPr>
        <w:t>,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Puerto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Rican;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Mexican;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Chilean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Salvadoran;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Cuban;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Dominican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Mexican;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Puerto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Rican;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Cuban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Brazilian;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Mexican;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Cuban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4987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Salvadoran;</w:t>
      </w:r>
      <w:r w:rsidRPr="00A24A5B">
        <w:rPr>
          <w:rFonts w:asciiTheme="minorHAnsi" w:hAnsiTheme="minorHAnsi" w:cstheme="minorHAnsi"/>
          <w:spacing w:val="-6"/>
        </w:rPr>
        <w:t xml:space="preserve"> </w:t>
      </w:r>
      <w:r w:rsidRPr="00A24A5B">
        <w:rPr>
          <w:rFonts w:asciiTheme="minorHAnsi" w:hAnsiTheme="minorHAnsi" w:cstheme="minorHAnsi"/>
        </w:rPr>
        <w:t>Dominican;</w:t>
      </w:r>
      <w:r w:rsidRPr="00A24A5B">
        <w:rPr>
          <w:rFonts w:asciiTheme="minorHAnsi" w:hAnsiTheme="minorHAnsi" w:cstheme="minorHAnsi"/>
          <w:spacing w:val="-7"/>
        </w:rPr>
        <w:t xml:space="preserve"> </w:t>
      </w:r>
      <w:r w:rsidRPr="00A24A5B">
        <w:rPr>
          <w:rFonts w:asciiTheme="minorHAnsi" w:hAnsiTheme="minorHAnsi" w:cstheme="minorHAnsi"/>
        </w:rPr>
        <w:t>Columbian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C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78"/>
          <w:tab w:val="left" w:pos="5040"/>
        </w:tabs>
        <w:ind w:left="477" w:hanging="377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traditional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household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consists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husband,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wife,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children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(and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sometimes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grandparents)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a group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related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persons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living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together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two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or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more families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living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together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man and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a woman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living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together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(whether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married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or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not)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2780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related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or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unrelated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persons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who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share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living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arrangements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46"/>
        </w:rPr>
        <w:t xml:space="preserve"> </w:t>
      </w:r>
      <w:r w:rsidRPr="00A24A5B">
        <w:rPr>
          <w:rFonts w:asciiTheme="minorHAnsi" w:hAnsiTheme="minorHAnsi" w:cstheme="minorHAnsi"/>
        </w:rPr>
        <w:t>A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Which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following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likely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occur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during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economic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downturns?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People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tend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spend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more on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luxury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goods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Consumption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necessary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goods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decline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Long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term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credit is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available at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concessional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rates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interest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purchasing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power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the people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declines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84"/>
        </w:tabs>
        <w:ind w:left="101" w:right="4143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level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investment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the economy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rises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D</w:t>
      </w:r>
    </w:p>
    <w:p w:rsidR="00BB0EAE" w:rsidRPr="00A24A5B" w:rsidRDefault="00BB0EA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78"/>
        </w:tabs>
        <w:ind w:left="101" w:right="656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Which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following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economies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provide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limited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opportunities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international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marketers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develop product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sales?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capitalist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economies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subsistence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economies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raw-materials-exporting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economies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industrializing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economies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6058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industrialized</w:t>
      </w:r>
      <w:r w:rsidRPr="00A24A5B">
        <w:rPr>
          <w:rFonts w:asciiTheme="minorHAnsi" w:hAnsiTheme="minorHAnsi" w:cstheme="minorHAnsi"/>
          <w:spacing w:val="-10"/>
        </w:rPr>
        <w:t xml:space="preserve"> </w:t>
      </w:r>
      <w:r w:rsidRPr="00A24A5B">
        <w:rPr>
          <w:rFonts w:asciiTheme="minorHAnsi" w:hAnsiTheme="minorHAnsi" w:cstheme="minorHAnsi"/>
        </w:rPr>
        <w:t>economies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B</w:t>
      </w:r>
    </w:p>
    <w:p w:rsidR="00BB0EAE" w:rsidRPr="00A24A5B" w:rsidRDefault="00BB0EAE">
      <w:pPr>
        <w:rPr>
          <w:rFonts w:asciiTheme="minorHAnsi" w:hAnsiTheme="minorHAnsi" w:cstheme="minorHAnsi"/>
        </w:rPr>
      </w:pPr>
    </w:p>
    <w:p w:rsidR="003C75DD" w:rsidRPr="00A24A5B" w:rsidRDefault="003C75DD">
      <w:pPr>
        <w:rPr>
          <w:rFonts w:asciiTheme="minorHAnsi" w:hAnsiTheme="minorHAnsi" w:cstheme="minorHAnsi"/>
        </w:rPr>
        <w:sectPr w:rsidR="003C75DD" w:rsidRPr="00A24A5B">
          <w:pgSz w:w="12240" w:h="15840"/>
          <w:pgMar w:top="1380" w:right="1700" w:bottom="820" w:left="1700" w:header="0" w:footer="622" w:gutter="0"/>
          <w:cols w:space="720"/>
        </w:sect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82"/>
          <w:tab w:val="left" w:pos="3613"/>
        </w:tabs>
        <w:spacing w:before="60"/>
        <w:ind w:left="101" w:right="552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U.S.,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consumer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expenditures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homes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big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ticket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items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tend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slacken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during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recessions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because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consumers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generally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have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low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debt-to-income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ratio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steady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supply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loanable funds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 economy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during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recession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consumers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have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high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debt-to-income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ratio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consumer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borrowing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increases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during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recession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1243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stringent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credit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policies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adopted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by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Fed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before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the onset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recession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C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78"/>
        </w:tabs>
        <w:ind w:left="101" w:right="162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Which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following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elements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sociocultural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environment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can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be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associated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with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growing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demand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for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"social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surrogates"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like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social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networking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sites,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television,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etc.?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views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ourselves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views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organizations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views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of others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views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nature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6405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views</w:t>
      </w:r>
      <w:r w:rsidRPr="00A24A5B">
        <w:rPr>
          <w:rFonts w:asciiTheme="minorHAnsi" w:hAnsiTheme="minorHAnsi" w:cstheme="minorHAnsi"/>
          <w:spacing w:val="-8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universe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C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78"/>
          <w:tab w:val="left" w:pos="2191"/>
        </w:tabs>
        <w:ind w:left="101" w:right="292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Today,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corporations</w:t>
      </w:r>
      <w:r w:rsidRPr="00A24A5B">
        <w:rPr>
          <w:rFonts w:asciiTheme="minorHAnsi" w:hAnsiTheme="minorHAnsi" w:cstheme="minorHAnsi"/>
          <w:spacing w:val="-6"/>
        </w:rPr>
        <w:t xml:space="preserve"> </w:t>
      </w:r>
      <w:r w:rsidRPr="00A24A5B">
        <w:rPr>
          <w:rFonts w:asciiTheme="minorHAnsi" w:hAnsiTheme="minorHAnsi" w:cstheme="minorHAnsi"/>
        </w:rPr>
        <w:t>need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make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sure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that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they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are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good</w:t>
      </w:r>
      <w:r w:rsidRPr="00A24A5B">
        <w:rPr>
          <w:rFonts w:asciiTheme="minorHAnsi" w:hAnsiTheme="minorHAnsi" w:cstheme="minorHAnsi"/>
          <w:spacing w:val="-6"/>
        </w:rPr>
        <w:t xml:space="preserve"> </w:t>
      </w:r>
      <w:r w:rsidRPr="00A24A5B">
        <w:rPr>
          <w:rFonts w:asciiTheme="minorHAnsi" w:hAnsiTheme="minorHAnsi" w:cstheme="minorHAnsi"/>
        </w:rPr>
        <w:t>corporate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citizens</w:t>
      </w:r>
      <w:r w:rsidRPr="00A24A5B">
        <w:rPr>
          <w:rFonts w:asciiTheme="minorHAnsi" w:hAnsiTheme="minorHAnsi" w:cstheme="minorHAnsi"/>
          <w:spacing w:val="-6"/>
        </w:rPr>
        <w:t xml:space="preserve"> </w:t>
      </w:r>
      <w:r w:rsidRPr="00A24A5B">
        <w:rPr>
          <w:rFonts w:asciiTheme="minorHAnsi" w:hAnsiTheme="minorHAnsi" w:cstheme="minorHAnsi"/>
        </w:rPr>
        <w:t>and</w:t>
      </w:r>
      <w:r w:rsidRPr="00A24A5B">
        <w:rPr>
          <w:rFonts w:asciiTheme="minorHAnsi" w:hAnsiTheme="minorHAnsi" w:cstheme="minorHAnsi"/>
          <w:spacing w:val="-7"/>
        </w:rPr>
        <w:t xml:space="preserve"> </w:t>
      </w:r>
      <w:r w:rsidRPr="00A24A5B">
        <w:rPr>
          <w:rFonts w:asciiTheme="minorHAnsi" w:hAnsiTheme="minorHAnsi" w:cstheme="minorHAnsi"/>
        </w:rPr>
        <w:t>that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their consumer messages are honest in order to positively align themselves with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consumers'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views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others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views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organizations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views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themselves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views</w:t>
      </w:r>
      <w:r w:rsidRPr="00A24A5B">
        <w:rPr>
          <w:rFonts w:asciiTheme="minorHAnsi" w:hAnsiTheme="minorHAnsi" w:cstheme="minorHAnsi"/>
          <w:spacing w:val="-4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the universe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6891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views</w:t>
      </w:r>
      <w:r w:rsidRPr="00A24A5B">
        <w:rPr>
          <w:rFonts w:asciiTheme="minorHAnsi" w:hAnsiTheme="minorHAnsi" w:cstheme="minorHAnsi"/>
          <w:spacing w:val="-9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7"/>
        </w:rPr>
        <w:t xml:space="preserve"> </w:t>
      </w:r>
      <w:r w:rsidRPr="00A24A5B">
        <w:rPr>
          <w:rFonts w:asciiTheme="minorHAnsi" w:hAnsiTheme="minorHAnsi" w:cstheme="minorHAnsi"/>
        </w:rPr>
        <w:t>society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B</w:t>
      </w:r>
    </w:p>
    <w:p w:rsidR="00BB0EAE" w:rsidRPr="00A24A5B" w:rsidRDefault="00BB0EAE">
      <w:pPr>
        <w:rPr>
          <w:rFonts w:asciiTheme="minorHAnsi" w:hAnsiTheme="minorHAnsi" w:cstheme="minorHAnsi"/>
        </w:rPr>
      </w:pPr>
    </w:p>
    <w:p w:rsidR="003C75DD" w:rsidRPr="00A24A5B" w:rsidRDefault="003C75DD">
      <w:pPr>
        <w:rPr>
          <w:rFonts w:asciiTheme="minorHAnsi" w:hAnsiTheme="minorHAnsi" w:cstheme="minorHAnsi"/>
        </w:rPr>
        <w:sectPr w:rsidR="003C75DD" w:rsidRPr="00A24A5B">
          <w:pgSz w:w="12240" w:h="15840"/>
          <w:pgMar w:top="1380" w:right="1700" w:bottom="820" w:left="1700" w:header="0" w:footer="622" w:gutter="0"/>
          <w:cols w:space="720"/>
        </w:sect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82"/>
          <w:tab w:val="left" w:pos="1496"/>
        </w:tabs>
        <w:spacing w:before="60"/>
        <w:ind w:left="101" w:right="439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  <w:u w:val="single"/>
        </w:rPr>
        <w:t xml:space="preserve"> </w:t>
      </w:r>
      <w:r w:rsidRPr="00A24A5B">
        <w:rPr>
          <w:rFonts w:asciiTheme="minorHAnsi" w:hAnsiTheme="minorHAnsi" w:cstheme="minorHAnsi"/>
          <w:u w:val="single"/>
        </w:rPr>
        <w:tab/>
      </w:r>
      <w:r w:rsidRPr="00A24A5B">
        <w:rPr>
          <w:rFonts w:asciiTheme="minorHAnsi" w:hAnsiTheme="minorHAnsi" w:cstheme="minorHAnsi"/>
        </w:rPr>
        <w:t>beliefs and values are passed from parents to children and reinforced by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social institutions—schools, churches, businesses, and governments; they are very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difficult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change.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Transient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Secondary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Protected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Core</w:t>
      </w:r>
    </w:p>
    <w:p w:rsidR="003C75DD" w:rsidRPr="00A24A5B" w:rsidRDefault="00D53599">
      <w:pPr>
        <w:pStyle w:val="ListParagraph"/>
        <w:numPr>
          <w:ilvl w:val="1"/>
          <w:numId w:val="1"/>
        </w:numPr>
        <w:tabs>
          <w:tab w:val="left" w:pos="384"/>
        </w:tabs>
        <w:ind w:left="101" w:right="7496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Variable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D</w:t>
      </w:r>
      <w:r w:rsidRPr="00A24A5B">
        <w:rPr>
          <w:rFonts w:asciiTheme="minorHAnsi" w:hAnsiTheme="minorHAnsi" w:cstheme="minorHAnsi"/>
          <w:spacing w:val="1"/>
        </w:rPr>
        <w:t xml:space="preserve"> </w:t>
      </w:r>
    </w:p>
    <w:p w:rsidR="00BB0EAE" w:rsidRPr="00A24A5B" w:rsidRDefault="00BB0EA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B0EAE" w:rsidRPr="00A24A5B" w:rsidRDefault="00D53599">
      <w:pPr>
        <w:pStyle w:val="ListParagraph"/>
        <w:numPr>
          <w:ilvl w:val="0"/>
          <w:numId w:val="1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Which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following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would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be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the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best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illustration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a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secondary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belief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or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value?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belief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work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belief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in giving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to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charity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belief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in getting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married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belief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1"/>
        </w:rPr>
        <w:t xml:space="preserve"> </w:t>
      </w:r>
      <w:r w:rsidRPr="00A24A5B">
        <w:rPr>
          <w:rFonts w:asciiTheme="minorHAnsi" w:hAnsiTheme="minorHAnsi" w:cstheme="minorHAnsi"/>
        </w:rPr>
        <w:t>getting</w:t>
      </w:r>
      <w:r w:rsidRPr="00A24A5B">
        <w:rPr>
          <w:rFonts w:asciiTheme="minorHAnsi" w:hAnsiTheme="minorHAnsi" w:cstheme="minorHAnsi"/>
          <w:spacing w:val="-3"/>
        </w:rPr>
        <w:t xml:space="preserve"> </w:t>
      </w:r>
      <w:r w:rsidRPr="00A24A5B">
        <w:rPr>
          <w:rFonts w:asciiTheme="minorHAnsi" w:hAnsiTheme="minorHAnsi" w:cstheme="minorHAnsi"/>
        </w:rPr>
        <w:t>married</w:t>
      </w:r>
      <w:r w:rsidRPr="00A24A5B">
        <w:rPr>
          <w:rFonts w:asciiTheme="minorHAnsi" w:hAnsiTheme="minorHAnsi" w:cstheme="minorHAnsi"/>
          <w:spacing w:val="-2"/>
        </w:rPr>
        <w:t xml:space="preserve"> </w:t>
      </w:r>
      <w:r w:rsidRPr="00A24A5B">
        <w:rPr>
          <w:rFonts w:asciiTheme="minorHAnsi" w:hAnsiTheme="minorHAnsi" w:cstheme="minorHAnsi"/>
        </w:rPr>
        <w:t>early</w:t>
      </w:r>
    </w:p>
    <w:p w:rsidR="00BB0EAE" w:rsidRPr="00A24A5B" w:rsidRDefault="00D53599">
      <w:pPr>
        <w:pStyle w:val="ListParagraph"/>
        <w:numPr>
          <w:ilvl w:val="1"/>
          <w:numId w:val="1"/>
        </w:numPr>
        <w:tabs>
          <w:tab w:val="left" w:pos="390"/>
        </w:tabs>
        <w:ind w:left="101" w:right="6378" w:firstLine="0"/>
        <w:rPr>
          <w:rFonts w:asciiTheme="minorHAnsi" w:hAnsiTheme="minorHAnsi" w:cstheme="minorHAnsi"/>
        </w:rPr>
      </w:pPr>
      <w:r w:rsidRPr="00A24A5B">
        <w:rPr>
          <w:rFonts w:asciiTheme="minorHAnsi" w:hAnsiTheme="minorHAnsi" w:cstheme="minorHAnsi"/>
        </w:rPr>
        <w:t>belief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in</w:t>
      </w:r>
      <w:r w:rsidRPr="00A24A5B">
        <w:rPr>
          <w:rFonts w:asciiTheme="minorHAnsi" w:hAnsiTheme="minorHAnsi" w:cstheme="minorHAnsi"/>
          <w:spacing w:val="-5"/>
        </w:rPr>
        <w:t xml:space="preserve"> </w:t>
      </w:r>
      <w:r w:rsidRPr="00A24A5B">
        <w:rPr>
          <w:rFonts w:asciiTheme="minorHAnsi" w:hAnsiTheme="minorHAnsi" w:cstheme="minorHAnsi"/>
        </w:rPr>
        <w:t>being</w:t>
      </w:r>
      <w:r w:rsidRPr="00A24A5B">
        <w:rPr>
          <w:rFonts w:asciiTheme="minorHAnsi" w:hAnsiTheme="minorHAnsi" w:cstheme="minorHAnsi"/>
          <w:spacing w:val="-7"/>
        </w:rPr>
        <w:t xml:space="preserve"> </w:t>
      </w:r>
      <w:r w:rsidRPr="00A24A5B">
        <w:rPr>
          <w:rFonts w:asciiTheme="minorHAnsi" w:hAnsiTheme="minorHAnsi" w:cstheme="minorHAnsi"/>
        </w:rPr>
        <w:t>honest</w:t>
      </w:r>
      <w:r w:rsidRPr="00A24A5B">
        <w:rPr>
          <w:rFonts w:asciiTheme="minorHAnsi" w:hAnsiTheme="minorHAnsi" w:cstheme="minorHAnsi"/>
          <w:spacing w:val="-57"/>
        </w:rPr>
        <w:t xml:space="preserve"> </w:t>
      </w:r>
      <w:r w:rsidRPr="00A24A5B">
        <w:rPr>
          <w:rFonts w:asciiTheme="minorHAnsi" w:hAnsiTheme="minorHAnsi" w:cstheme="minorHAnsi"/>
        </w:rPr>
        <w:t>Answer:</w:t>
      </w:r>
      <w:r w:rsidRPr="00A24A5B">
        <w:rPr>
          <w:rFonts w:asciiTheme="minorHAnsi" w:hAnsiTheme="minorHAnsi" w:cstheme="minorHAnsi"/>
          <w:spacing w:val="1"/>
        </w:rPr>
        <w:t xml:space="preserve"> </w:t>
      </w:r>
      <w:r w:rsidRPr="00A24A5B">
        <w:rPr>
          <w:rFonts w:asciiTheme="minorHAnsi" w:hAnsiTheme="minorHAnsi" w:cstheme="minorHAnsi"/>
        </w:rPr>
        <w:t>D</w:t>
      </w:r>
    </w:p>
    <w:bookmarkEnd w:id="0"/>
    <w:p w:rsidR="00BB0EAE" w:rsidRPr="00A24A5B" w:rsidRDefault="00BB0EAE">
      <w:pPr>
        <w:pStyle w:val="BodyText"/>
        <w:ind w:right="6680"/>
        <w:rPr>
          <w:rFonts w:asciiTheme="minorHAnsi" w:hAnsiTheme="minorHAnsi" w:cstheme="minorHAnsi"/>
          <w:sz w:val="22"/>
          <w:szCs w:val="22"/>
        </w:rPr>
      </w:pPr>
    </w:p>
    <w:sectPr w:rsidR="00BB0EAE" w:rsidRPr="00A24A5B">
      <w:pgSz w:w="12240" w:h="15840"/>
      <w:pgMar w:top="138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599" w:rsidRDefault="00D53599">
      <w:r>
        <w:separator/>
      </w:r>
    </w:p>
  </w:endnote>
  <w:endnote w:type="continuationSeparator" w:id="0">
    <w:p w:rsidR="00D53599" w:rsidRDefault="00D53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0EAE" w:rsidRDefault="003C75DD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0EAE" w:rsidRDefault="00D53599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100000825851779 from CourseHero.com on 05-13-2021 22:15:15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B0EAE" w:rsidRDefault="00D53599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100000825851779 from CourseHero.com on 05-13-2021 22:15:15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828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28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0EAE" w:rsidRDefault="00D53599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https://www.coursehero.com/file/9920255/Chapter-3A/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9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" filled="f" stroked="f">
              <v:textbox inset="0,0,0,0">
                <w:txbxContent>
                  <w:p w:rsidR="00BB0EAE" w:rsidRDefault="00D53599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https://www.coursehero.com/file/9920255/Chapter-3A/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599" w:rsidRDefault="00D53599">
      <w:r>
        <w:separator/>
      </w:r>
    </w:p>
  </w:footnote>
  <w:footnote w:type="continuationSeparator" w:id="0">
    <w:p w:rsidR="00D53599" w:rsidRDefault="00D535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BA1824"/>
    <w:multiLevelType w:val="hybridMultilevel"/>
    <w:tmpl w:val="9348BC30"/>
    <w:lvl w:ilvl="0" w:tplc="0EDA1EB4">
      <w:start w:val="1"/>
      <w:numFmt w:val="decimal"/>
      <w:lvlText w:val="%1)"/>
      <w:lvlJc w:val="left"/>
      <w:pPr>
        <w:ind w:left="102" w:hanging="2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264AB4A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B2F85D64">
      <w:numFmt w:val="bullet"/>
      <w:lvlText w:val="•"/>
      <w:lvlJc w:val="left"/>
      <w:pPr>
        <w:ind w:left="420" w:hanging="314"/>
      </w:pPr>
      <w:rPr>
        <w:rFonts w:hint="default"/>
        <w:lang w:val="en-US" w:eastAsia="en-US" w:bidi="ar-SA"/>
      </w:rPr>
    </w:lvl>
    <w:lvl w:ilvl="3" w:tplc="32E27710">
      <w:numFmt w:val="bullet"/>
      <w:lvlText w:val="•"/>
      <w:lvlJc w:val="left"/>
      <w:pPr>
        <w:ind w:left="1472" w:hanging="314"/>
      </w:pPr>
      <w:rPr>
        <w:rFonts w:hint="default"/>
        <w:lang w:val="en-US" w:eastAsia="en-US" w:bidi="ar-SA"/>
      </w:rPr>
    </w:lvl>
    <w:lvl w:ilvl="4" w:tplc="3E048F0E">
      <w:numFmt w:val="bullet"/>
      <w:lvlText w:val="•"/>
      <w:lvlJc w:val="left"/>
      <w:pPr>
        <w:ind w:left="2525" w:hanging="314"/>
      </w:pPr>
      <w:rPr>
        <w:rFonts w:hint="default"/>
        <w:lang w:val="en-US" w:eastAsia="en-US" w:bidi="ar-SA"/>
      </w:rPr>
    </w:lvl>
    <w:lvl w:ilvl="5" w:tplc="A0DCA6D2">
      <w:numFmt w:val="bullet"/>
      <w:lvlText w:val="•"/>
      <w:lvlJc w:val="left"/>
      <w:pPr>
        <w:ind w:left="3577" w:hanging="314"/>
      </w:pPr>
      <w:rPr>
        <w:rFonts w:hint="default"/>
        <w:lang w:val="en-US" w:eastAsia="en-US" w:bidi="ar-SA"/>
      </w:rPr>
    </w:lvl>
    <w:lvl w:ilvl="6" w:tplc="795C38B6">
      <w:numFmt w:val="bullet"/>
      <w:lvlText w:val="•"/>
      <w:lvlJc w:val="left"/>
      <w:pPr>
        <w:ind w:left="4630" w:hanging="314"/>
      </w:pPr>
      <w:rPr>
        <w:rFonts w:hint="default"/>
        <w:lang w:val="en-US" w:eastAsia="en-US" w:bidi="ar-SA"/>
      </w:rPr>
    </w:lvl>
    <w:lvl w:ilvl="7" w:tplc="F56AA9C0">
      <w:numFmt w:val="bullet"/>
      <w:lvlText w:val="•"/>
      <w:lvlJc w:val="left"/>
      <w:pPr>
        <w:ind w:left="5682" w:hanging="314"/>
      </w:pPr>
      <w:rPr>
        <w:rFonts w:hint="default"/>
        <w:lang w:val="en-US" w:eastAsia="en-US" w:bidi="ar-SA"/>
      </w:rPr>
    </w:lvl>
    <w:lvl w:ilvl="8" w:tplc="99B65BAA">
      <w:numFmt w:val="bullet"/>
      <w:lvlText w:val="•"/>
      <w:lvlJc w:val="left"/>
      <w:pPr>
        <w:ind w:left="6735" w:hanging="31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B0EAE"/>
    <w:rsid w:val="003C75DD"/>
    <w:rsid w:val="00A24A5B"/>
    <w:rsid w:val="00BB0EAE"/>
    <w:rsid w:val="00D5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152E8C-4D88-47BF-9EBF-3EE80525F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01" w:hanging="3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9920255/Chapter-3A/" TargetMode="External"/><Relationship Id="rId1" Type="http://schemas.openxmlformats.org/officeDocument/2006/relationships/hyperlink" Target="https://www.coursehero.com/file/9920255/Chapter-3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1161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100000825851779,Uploader: 100000754496222,CHDL-UGC-Meta</cp:keywords>
  <cp:lastModifiedBy>common11</cp:lastModifiedBy>
  <cp:revision>2</cp:revision>
  <dcterms:created xsi:type="dcterms:W3CDTF">2021-05-14T03:15:00Z</dcterms:created>
  <dcterms:modified xsi:type="dcterms:W3CDTF">2021-05-14T03:33:00Z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2021-05-13T00:00:00Z</vt:filetime>
  </property>
  <property fmtid="{D5CDD505-2E9C-101B-9397-08002B2CF9AE}" pid="3" name="LastSaved">
    <vt:filetime>2021-05-14T00:00:00Z</vt:filetime>
  </property>
</Properties>
</file>