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3BF" w:rsidRPr="00B0421F" w:rsidRDefault="0002659E" w:rsidP="00B0421F">
      <w:pPr>
        <w:pStyle w:val="Heading1"/>
        <w:ind w:right="1225"/>
        <w:jc w:val="left"/>
        <w:rPr>
          <w:rFonts w:asciiTheme="majorHAnsi" w:hAnsiTheme="majorHAnsi" w:cstheme="majorHAnsi"/>
          <w:sz w:val="24"/>
          <w:szCs w:val="23"/>
          <w:shd w:val="clear" w:color="auto" w:fill="FFFFFF"/>
        </w:rPr>
      </w:pPr>
      <w:r w:rsidRPr="00B0421F">
        <w:rPr>
          <w:rFonts w:asciiTheme="majorHAnsi" w:hAnsiTheme="majorHAnsi" w:cstheme="majorHAnsi"/>
          <w:sz w:val="22"/>
        </w:rPr>
        <w:fldChar w:fldCharType="begin"/>
      </w:r>
      <w:r w:rsidRPr="00B0421F">
        <w:rPr>
          <w:rFonts w:asciiTheme="majorHAnsi" w:hAnsiTheme="majorHAnsi" w:cstheme="majorHAnsi"/>
          <w:sz w:val="22"/>
        </w:rPr>
        <w:instrText xml:space="preserve"> HYPERLINK "https://www.coursehero.com/sitemap/schools/127695-Central-Alabama-Community-College/" </w:instrText>
      </w:r>
      <w:r w:rsidRPr="00B0421F">
        <w:rPr>
          <w:rFonts w:asciiTheme="majorHAnsi" w:hAnsiTheme="majorHAnsi" w:cstheme="majorHAnsi"/>
          <w:sz w:val="22"/>
        </w:rPr>
        <w:fldChar w:fldCharType="separate"/>
      </w:r>
      <w:r w:rsidR="00AA03BF" w:rsidRPr="00B0421F">
        <w:rPr>
          <w:rStyle w:val="Hyperlink"/>
          <w:rFonts w:asciiTheme="majorHAnsi" w:hAnsiTheme="majorHAnsi" w:cstheme="majorHAnsi"/>
          <w:color w:val="auto"/>
          <w:sz w:val="24"/>
          <w:szCs w:val="23"/>
        </w:rPr>
        <w:t xml:space="preserve">Central Alabama Community </w:t>
      </w:r>
      <w:proofErr w:type="spellStart"/>
      <w:r w:rsidR="00AA03BF" w:rsidRPr="00B0421F">
        <w:rPr>
          <w:rStyle w:val="Hyperlink"/>
          <w:rFonts w:asciiTheme="majorHAnsi" w:hAnsiTheme="majorHAnsi" w:cstheme="majorHAnsi"/>
          <w:color w:val="auto"/>
          <w:sz w:val="24"/>
          <w:szCs w:val="23"/>
        </w:rPr>
        <w:t>College</w:t>
      </w:r>
      <w:r w:rsidRPr="00B0421F">
        <w:rPr>
          <w:rStyle w:val="Hyperlink"/>
          <w:rFonts w:asciiTheme="majorHAnsi" w:hAnsiTheme="majorHAnsi" w:cstheme="majorHAnsi"/>
          <w:color w:val="auto"/>
          <w:sz w:val="24"/>
          <w:szCs w:val="23"/>
        </w:rPr>
        <w:fldChar w:fldCharType="end"/>
      </w:r>
      <w:hyperlink r:id="rId4" w:history="1">
        <w:r w:rsidR="00AA03BF" w:rsidRPr="00B0421F">
          <w:rPr>
            <w:rStyle w:val="Hyperlink"/>
            <w:rFonts w:asciiTheme="majorHAnsi" w:hAnsiTheme="majorHAnsi" w:cstheme="majorHAnsi"/>
            <w:color w:val="auto"/>
            <w:sz w:val="24"/>
            <w:szCs w:val="23"/>
          </w:rPr>
          <w:t>BUS</w:t>
        </w:r>
        <w:proofErr w:type="spellEnd"/>
        <w:r w:rsidR="00AA03BF" w:rsidRPr="00B0421F">
          <w:rPr>
            <w:rStyle w:val="Hyperlink"/>
            <w:rFonts w:asciiTheme="majorHAnsi" w:hAnsiTheme="majorHAnsi" w:cstheme="majorHAnsi"/>
            <w:color w:val="auto"/>
            <w:sz w:val="24"/>
            <w:szCs w:val="23"/>
          </w:rPr>
          <w:t xml:space="preserve"> 215</w:t>
        </w:r>
      </w:hyperlink>
    </w:p>
    <w:p w:rsidR="00B0421F" w:rsidRPr="00B0421F" w:rsidRDefault="00AA03BF" w:rsidP="00B0421F">
      <w:pPr>
        <w:pStyle w:val="Heading1"/>
        <w:spacing w:before="1" w:line="489" w:lineRule="auto"/>
        <w:ind w:right="1225"/>
        <w:jc w:val="left"/>
        <w:rPr>
          <w:rFonts w:asciiTheme="majorHAnsi" w:hAnsiTheme="majorHAnsi" w:cstheme="majorHAnsi"/>
          <w:b w:val="0"/>
          <w:sz w:val="22"/>
        </w:rPr>
      </w:pPr>
      <w:r w:rsidRPr="00B0421F">
        <w:rPr>
          <w:rFonts w:asciiTheme="majorHAnsi" w:hAnsiTheme="majorHAnsi" w:cstheme="majorHAnsi"/>
          <w:b w:val="0"/>
          <w:sz w:val="22"/>
        </w:rPr>
        <w:t>ACTIVITY 3.4:</w:t>
      </w:r>
      <w:bookmarkStart w:id="0" w:name="_GoBack"/>
      <w:bookmarkEnd w:id="0"/>
      <w:r w:rsidR="00FD168B" w:rsidRPr="00B0421F">
        <w:rPr>
          <w:rFonts w:asciiTheme="majorHAnsi" w:hAnsiTheme="majorHAnsi" w:cstheme="majorHAnsi"/>
          <w:b w:val="0"/>
          <w:sz w:val="22"/>
        </w:rPr>
        <w:t>ADAPT THE MESSAGE TO THE AUDIENCE’S NEEDS AND CONCERNS</w:t>
      </w:r>
      <w:r w:rsidR="00FD168B" w:rsidRPr="00B0421F">
        <w:rPr>
          <w:rFonts w:asciiTheme="majorHAnsi" w:hAnsiTheme="majorHAnsi" w:cstheme="majorHAnsi"/>
          <w:b w:val="0"/>
          <w:spacing w:val="-53"/>
          <w:sz w:val="22"/>
        </w:rPr>
        <w:t xml:space="preserve"> </w:t>
      </w:r>
      <w:r w:rsidR="00FD168B" w:rsidRPr="00B0421F">
        <w:rPr>
          <w:rFonts w:asciiTheme="majorHAnsi" w:hAnsiTheme="majorHAnsi" w:cstheme="majorHAnsi"/>
          <w:b w:val="0"/>
          <w:sz w:val="22"/>
        </w:rPr>
        <w:t>STATEMENTS</w:t>
      </w:r>
      <w:r w:rsidR="00FD168B" w:rsidRPr="00B0421F">
        <w:rPr>
          <w:rFonts w:asciiTheme="majorHAnsi" w:hAnsiTheme="majorHAnsi" w:cstheme="majorHAnsi"/>
          <w:b w:val="0"/>
          <w:spacing w:val="-2"/>
          <w:sz w:val="22"/>
        </w:rPr>
        <w:t xml:space="preserve"> </w:t>
      </w:r>
      <w:r w:rsidR="00FD168B" w:rsidRPr="00B0421F">
        <w:rPr>
          <w:rFonts w:asciiTheme="majorHAnsi" w:hAnsiTheme="majorHAnsi" w:cstheme="majorHAnsi"/>
          <w:b w:val="0"/>
          <w:sz w:val="22"/>
        </w:rPr>
        <w:t>THAT BUILD</w:t>
      </w:r>
      <w:r w:rsidR="00FD168B" w:rsidRPr="00B0421F">
        <w:rPr>
          <w:rFonts w:asciiTheme="majorHAnsi" w:hAnsiTheme="majorHAnsi" w:cstheme="majorHAnsi"/>
          <w:b w:val="0"/>
          <w:spacing w:val="-7"/>
          <w:sz w:val="22"/>
        </w:rPr>
        <w:t xml:space="preserve"> </w:t>
      </w:r>
      <w:r w:rsidR="00FD168B" w:rsidRPr="00B0421F">
        <w:rPr>
          <w:rFonts w:asciiTheme="majorHAnsi" w:hAnsiTheme="majorHAnsi" w:cstheme="majorHAnsi"/>
          <w:b w:val="0"/>
          <w:sz w:val="22"/>
        </w:rPr>
        <w:t>AND PROTECT</w:t>
      </w:r>
      <w:r w:rsidR="00FD168B" w:rsidRPr="00B0421F">
        <w:rPr>
          <w:rFonts w:asciiTheme="majorHAnsi" w:hAnsiTheme="majorHAnsi" w:cstheme="majorHAnsi"/>
          <w:b w:val="0"/>
          <w:spacing w:val="-2"/>
          <w:sz w:val="22"/>
        </w:rPr>
        <w:t xml:space="preserve"> </w:t>
      </w:r>
      <w:r w:rsidR="00FD168B" w:rsidRPr="00B0421F">
        <w:rPr>
          <w:rFonts w:asciiTheme="majorHAnsi" w:hAnsiTheme="majorHAnsi" w:cstheme="majorHAnsi"/>
          <w:b w:val="0"/>
          <w:sz w:val="22"/>
        </w:rPr>
        <w:t>GOODWILL</w:t>
      </w:r>
    </w:p>
    <w:p w:rsidR="00FD168B" w:rsidRPr="00B0421F" w:rsidRDefault="00FD168B" w:rsidP="00B0421F">
      <w:pPr>
        <w:pStyle w:val="Heading1"/>
        <w:spacing w:before="1" w:line="489" w:lineRule="auto"/>
        <w:ind w:right="1225"/>
        <w:jc w:val="left"/>
        <w:rPr>
          <w:rFonts w:asciiTheme="majorHAnsi" w:hAnsiTheme="majorHAnsi" w:cstheme="majorHAnsi"/>
          <w:b w:val="0"/>
          <w:sz w:val="22"/>
        </w:rPr>
      </w:pPr>
      <w:r w:rsidRPr="00B0421F">
        <w:rPr>
          <w:rFonts w:asciiTheme="majorHAnsi" w:hAnsiTheme="majorHAnsi" w:cstheme="majorHAnsi"/>
          <w:sz w:val="22"/>
        </w:rPr>
        <w:t>Revise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the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following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sentences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to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eliminate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a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tone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that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will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damage</w:t>
      </w:r>
      <w:r w:rsidRPr="00B0421F">
        <w:rPr>
          <w:rFonts w:asciiTheme="majorHAnsi" w:hAnsiTheme="majorHAnsi" w:cstheme="majorHAnsi"/>
          <w:spacing w:val="-4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human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relations.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Identify</w:t>
      </w:r>
      <w:r w:rsidRPr="00B0421F">
        <w:rPr>
          <w:rFonts w:asciiTheme="majorHAnsi" w:hAnsiTheme="majorHAnsi" w:cstheme="majorHAnsi"/>
          <w:spacing w:val="-6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the</w:t>
      </w:r>
      <w:r w:rsidRPr="00B0421F">
        <w:rPr>
          <w:rFonts w:asciiTheme="majorHAnsi" w:hAnsiTheme="majorHAnsi" w:cstheme="majorHAnsi"/>
          <w:spacing w:val="-3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specific</w:t>
      </w:r>
      <w:r w:rsidRPr="00B0421F">
        <w:rPr>
          <w:rFonts w:asciiTheme="majorHAnsi" w:hAnsiTheme="majorHAnsi" w:cstheme="majorHAnsi"/>
          <w:spacing w:val="-52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weakness</w:t>
      </w:r>
      <w:r w:rsidRPr="00B0421F">
        <w:rPr>
          <w:rFonts w:asciiTheme="majorHAnsi" w:hAnsiTheme="majorHAnsi" w:cstheme="majorHAnsi"/>
          <w:spacing w:val="-1"/>
          <w:sz w:val="22"/>
        </w:rPr>
        <w:t xml:space="preserve"> </w:t>
      </w:r>
      <w:r w:rsidRPr="00B0421F">
        <w:rPr>
          <w:rFonts w:asciiTheme="majorHAnsi" w:hAnsiTheme="majorHAnsi" w:cstheme="majorHAnsi"/>
          <w:sz w:val="22"/>
        </w:rPr>
        <w:t>in each sentence.</w:t>
      </w:r>
    </w:p>
    <w:tbl>
      <w:tblPr>
        <w:tblW w:w="0" w:type="auto"/>
        <w:tblInd w:w="12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9968"/>
      </w:tblGrid>
      <w:tr w:rsidR="00FD168B" w:rsidRPr="00B0421F" w:rsidTr="00B0421F">
        <w:trPr>
          <w:trHeight w:val="224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ind w:left="0" w:right="8"/>
              <w:jc w:val="center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Management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expresses</w:t>
            </w:r>
            <w:r w:rsidRPr="00B0421F">
              <w:rPr>
                <w:rFonts w:asciiTheme="majorHAnsi" w:hAnsiTheme="majorHAnsi" w:cstheme="majorHAnsi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appreciation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for</w:t>
            </w:r>
            <w:r w:rsidRPr="00B0421F">
              <w:rPr>
                <w:rFonts w:asciiTheme="majorHAnsi" w:hAnsiTheme="majorHAnsi" w:cstheme="majorHAnsi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all</w:t>
            </w:r>
            <w:r w:rsidRPr="00B0421F">
              <w:rPr>
                <w:rFonts w:asciiTheme="majorHAnsi" w:hAnsiTheme="majorHAnsi" w:cstheme="majorHAnsi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maintenance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personnel.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</w:p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professional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written.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</w:p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management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appreciates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great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work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that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maintenance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workers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have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done.</w:t>
            </w:r>
          </w:p>
        </w:tc>
      </w:tr>
      <w:tr w:rsidR="00FD168B" w:rsidRPr="00B0421F" w:rsidTr="00B0421F">
        <w:trPr>
          <w:trHeight w:val="91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ind w:left="0" w:right="8"/>
              <w:jc w:val="center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30" w:lineRule="exact"/>
              <w:ind w:right="102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Although we strenuously continue to easily outclass our competitors on an enterprise-wise level of</w:t>
            </w:r>
            <w:r w:rsidRPr="00B0421F">
              <w:rPr>
                <w:rFonts w:asciiTheme="majorHAnsi" w:hAnsiTheme="majorHAnsi" w:cstheme="majorHAnsi"/>
                <w:spacing w:val="1"/>
              </w:rPr>
              <w:t xml:space="preserve"> </w:t>
            </w:r>
            <w:proofErr w:type="spellStart"/>
            <w:r w:rsidRPr="00B0421F">
              <w:rPr>
                <w:rFonts w:asciiTheme="majorHAnsi" w:hAnsiTheme="majorHAnsi" w:cstheme="majorHAnsi"/>
              </w:rPr>
              <w:t>actionability</w:t>
            </w:r>
            <w:proofErr w:type="spellEnd"/>
            <w:r w:rsidRPr="00B0421F">
              <w:rPr>
                <w:rFonts w:asciiTheme="majorHAnsi" w:hAnsiTheme="majorHAnsi" w:cstheme="majorHAnsi"/>
              </w:rPr>
              <w:t>, our global customer care agents are experiencing a skill gap in terms of their abilities and</w:t>
            </w:r>
            <w:r w:rsidRPr="00B0421F">
              <w:rPr>
                <w:rFonts w:asciiTheme="majorHAnsi" w:hAnsiTheme="majorHAnsi" w:cstheme="majorHAnsi"/>
                <w:spacing w:val="1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knowledge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in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area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of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satisfying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customers,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particularly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when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their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first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call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response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rate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is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measured</w:t>
            </w:r>
            <w:r w:rsidRPr="00B0421F">
              <w:rPr>
                <w:rFonts w:asciiTheme="majorHAnsi" w:hAnsiTheme="majorHAnsi" w:cstheme="majorHAnsi"/>
                <w:spacing w:val="-52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against</w:t>
            </w:r>
            <w:r w:rsidRPr="00B0421F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industry benchmarks.</w:t>
            </w:r>
          </w:p>
        </w:tc>
      </w:tr>
      <w:tr w:rsidR="00FD168B" w:rsidRPr="00B0421F" w:rsidTr="00B0421F">
        <w:trPr>
          <w:trHeight w:val="450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2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</w:p>
          <w:p w:rsidR="00FD168B" w:rsidRPr="00B0421F" w:rsidRDefault="00FD168B" w:rsidP="000456A0">
            <w:pPr>
              <w:pStyle w:val="TableParagraph"/>
              <w:spacing w:line="208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This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sentence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too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long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and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should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less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wordy.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Although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must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still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leaders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our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industry;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our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call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response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rate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and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call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resolution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rate are 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level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that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makes this.</w:t>
            </w:r>
          </w:p>
        </w:tc>
      </w:tr>
      <w:tr w:rsidR="00FD168B" w:rsidRPr="00B0421F" w:rsidTr="00B0421F">
        <w:trPr>
          <w:trHeight w:val="22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ind w:left="0" w:right="21"/>
              <w:jc w:val="center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As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expected,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spin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doctors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fired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quick</w:t>
            </w:r>
            <w:r w:rsidRPr="00B0421F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response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to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complaints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of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consumer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advocacy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group.</w:t>
            </w:r>
          </w:p>
        </w:tc>
      </w:tr>
      <w:tr w:rsidR="00FD168B" w:rsidRPr="00B0421F" w:rsidTr="00B0421F">
        <w:trPr>
          <w:trHeight w:val="45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</w:p>
          <w:p w:rsidR="00FD168B" w:rsidRPr="00B0421F" w:rsidRDefault="00FD168B" w:rsidP="000456A0">
            <w:pPr>
              <w:pStyle w:val="TableParagraph"/>
              <w:spacing w:line="208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You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can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take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out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“as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expected”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part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because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really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necessary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</w:p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spin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doctors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responded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quickly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complaints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of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consumer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advocacy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group.</w:t>
            </w:r>
          </w:p>
        </w:tc>
      </w:tr>
      <w:tr w:rsidR="00FD168B" w:rsidRPr="00B0421F" w:rsidTr="00B0421F">
        <w:trPr>
          <w:trHeight w:val="22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ind w:left="0" w:right="8"/>
              <w:jc w:val="center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d</w:t>
            </w: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As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anyone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must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surely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know,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an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employee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cannot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be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allowed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to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reconcile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his/her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own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accounts.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</w:p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Everyone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probably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does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know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“as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anyone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must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surely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know”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should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taken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out.</w:t>
            </w:r>
          </w:p>
        </w:tc>
      </w:tr>
      <w:tr w:rsidR="00FD168B" w:rsidRPr="00B0421F" w:rsidTr="00B0421F">
        <w:trPr>
          <w:trHeight w:val="685"/>
        </w:trPr>
        <w:tc>
          <w:tcPr>
            <w:tcW w:w="35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68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</w:p>
          <w:p w:rsidR="00FD168B" w:rsidRPr="00B0421F" w:rsidRDefault="00FD168B" w:rsidP="000456A0">
            <w:pPr>
              <w:pStyle w:val="TableParagraph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An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employee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cannot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allowed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reconcile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her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own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accounts.</w:t>
            </w:r>
          </w:p>
        </w:tc>
      </w:tr>
    </w:tbl>
    <w:p w:rsidR="00FD168B" w:rsidRPr="00B0421F" w:rsidRDefault="00FD168B" w:rsidP="00FD168B">
      <w:pPr>
        <w:pStyle w:val="BodyText"/>
        <w:spacing w:before="9"/>
        <w:rPr>
          <w:rFonts w:asciiTheme="majorHAnsi" w:hAnsiTheme="majorHAnsi" w:cstheme="majorHAnsi"/>
        </w:rPr>
      </w:pPr>
    </w:p>
    <w:tbl>
      <w:tblPr>
        <w:tblW w:w="0" w:type="auto"/>
        <w:tblInd w:w="12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"/>
        <w:gridCol w:w="9956"/>
      </w:tblGrid>
      <w:tr w:rsidR="00FD168B" w:rsidRPr="00B0421F" w:rsidTr="000456A0">
        <w:trPr>
          <w:trHeight w:val="224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ind w:left="113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E</w:t>
            </w: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Several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patient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satisfaction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surveys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have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included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negative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comments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about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Jim</w:t>
            </w:r>
            <w:r w:rsidRPr="00B0421F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McLaurin,</w:t>
            </w:r>
            <w:r w:rsidRPr="00B0421F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male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ER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nurse.</w:t>
            </w:r>
          </w:p>
        </w:tc>
      </w:tr>
      <w:tr w:rsidR="00FD168B" w:rsidRPr="00B0421F" w:rsidTr="000456A0">
        <w:trPr>
          <w:trHeight w:val="455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</w:p>
          <w:p w:rsidR="00FD168B" w:rsidRPr="00B0421F" w:rsidRDefault="00FD168B" w:rsidP="000456A0">
            <w:pPr>
              <w:pStyle w:val="TableParagraph"/>
              <w:spacing w:line="208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No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one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needs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know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if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male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ER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nurse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his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name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so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that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should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taken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out</w:t>
            </w:r>
          </w:p>
        </w:tc>
      </w:tr>
      <w:tr w:rsidR="00FD168B" w:rsidRPr="00B0421F" w:rsidTr="000456A0">
        <w:trPr>
          <w:trHeight w:val="455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27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</w:p>
          <w:p w:rsidR="00FD168B" w:rsidRPr="00B0421F" w:rsidRDefault="00FD168B" w:rsidP="000456A0">
            <w:pPr>
              <w:pStyle w:val="TableParagraph"/>
              <w:spacing w:line="208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  <w:b/>
                <w:color w:val="FF0000"/>
              </w:rPr>
              <w:t>Several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patient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satisfaction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surveys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have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included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negative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comments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about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12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3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ER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nurse.</w:t>
            </w:r>
          </w:p>
        </w:tc>
      </w:tr>
      <w:tr w:rsidR="00FD168B" w:rsidRPr="00B0421F" w:rsidTr="000456A0">
        <w:trPr>
          <w:trHeight w:val="225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ind w:left="113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F</w:t>
            </w: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</w:rPr>
            </w:pPr>
            <w:r w:rsidRPr="00B0421F">
              <w:rPr>
                <w:rFonts w:asciiTheme="majorHAnsi" w:hAnsiTheme="majorHAnsi" w:cstheme="majorHAnsi"/>
              </w:rPr>
              <w:t>Our</w:t>
            </w:r>
            <w:r w:rsidRPr="00B0421F">
              <w:rPr>
                <w:rFonts w:asciiTheme="majorHAnsi" w:hAnsiTheme="majorHAnsi" w:cstheme="majorHAnsi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quadriplegic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first-shift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supervisor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moves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around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the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plant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in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a</w:t>
            </w:r>
            <w:r w:rsidRPr="00B0421F">
              <w:rPr>
                <w:rFonts w:asciiTheme="majorHAnsi" w:hAnsiTheme="majorHAnsi" w:cstheme="majorHAnsi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motorized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</w:rPr>
              <w:t>wheelchair.</w:t>
            </w:r>
          </w:p>
        </w:tc>
      </w:tr>
      <w:tr w:rsidR="00FD168B" w:rsidRPr="00B0421F" w:rsidTr="000456A0">
        <w:trPr>
          <w:trHeight w:val="225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  <w:sz w:val="18"/>
              </w:rPr>
            </w:pP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</w:rPr>
              <w:t>Weakness:</w:t>
            </w:r>
            <w:r w:rsidRPr="00B0421F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You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should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not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be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8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talking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about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someone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with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disabilities.</w:t>
            </w:r>
          </w:p>
        </w:tc>
      </w:tr>
      <w:tr w:rsidR="00FD168B" w:rsidRPr="00B0421F" w:rsidTr="000456A0">
        <w:trPr>
          <w:trHeight w:val="225"/>
        </w:trPr>
        <w:tc>
          <w:tcPr>
            <w:tcW w:w="370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ind w:left="0"/>
              <w:rPr>
                <w:rFonts w:asciiTheme="majorHAnsi" w:hAnsiTheme="majorHAnsi" w:cstheme="majorHAnsi"/>
                <w:sz w:val="18"/>
              </w:rPr>
            </w:pPr>
          </w:p>
        </w:tc>
        <w:tc>
          <w:tcPr>
            <w:tcW w:w="9956" w:type="dxa"/>
            <w:tcBorders>
              <w:left w:val="single" w:sz="4" w:space="0" w:color="000009"/>
              <w:right w:val="single" w:sz="4" w:space="0" w:color="000009"/>
            </w:tcBorders>
          </w:tcPr>
          <w:p w:rsidR="00FD168B" w:rsidRPr="00B0421F" w:rsidRDefault="00FD168B" w:rsidP="000456A0">
            <w:pPr>
              <w:pStyle w:val="TableParagraph"/>
              <w:spacing w:line="205" w:lineRule="exact"/>
              <w:rPr>
                <w:rFonts w:asciiTheme="majorHAnsi" w:hAnsiTheme="majorHAnsi" w:cstheme="majorHAnsi"/>
                <w:b/>
              </w:rPr>
            </w:pPr>
            <w:r w:rsidRPr="00B0421F">
              <w:rPr>
                <w:rFonts w:asciiTheme="majorHAnsi" w:hAnsiTheme="majorHAnsi" w:cstheme="majorHAnsi"/>
              </w:rPr>
              <w:t>Revision:</w:t>
            </w:r>
            <w:r w:rsidRPr="00B0421F">
              <w:rPr>
                <w:rFonts w:asciiTheme="majorHAnsi" w:hAnsiTheme="majorHAnsi" w:cstheme="majorHAnsi"/>
                <w:spacing w:val="-4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first-shift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supervisor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successfully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moves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5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the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plant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in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a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6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motorized</w:t>
            </w:r>
            <w:r w:rsidRPr="00B0421F">
              <w:rPr>
                <w:rFonts w:asciiTheme="majorHAnsi" w:hAnsiTheme="majorHAnsi" w:cstheme="majorHAnsi"/>
                <w:b/>
                <w:color w:val="FF0000"/>
                <w:spacing w:val="-7"/>
              </w:rPr>
              <w:t xml:space="preserve"> </w:t>
            </w:r>
            <w:r w:rsidRPr="00B0421F">
              <w:rPr>
                <w:rFonts w:asciiTheme="majorHAnsi" w:hAnsiTheme="majorHAnsi" w:cstheme="majorHAnsi"/>
                <w:b/>
                <w:color w:val="FF0000"/>
              </w:rPr>
              <w:t>wheelchair.</w:t>
            </w:r>
          </w:p>
        </w:tc>
      </w:tr>
    </w:tbl>
    <w:p w:rsidR="00211DC6" w:rsidRPr="00B0421F" w:rsidRDefault="0002659E">
      <w:pPr>
        <w:rPr>
          <w:rFonts w:asciiTheme="majorHAnsi" w:hAnsiTheme="majorHAnsi" w:cstheme="majorHAnsi"/>
          <w:sz w:val="24"/>
        </w:rPr>
      </w:pPr>
    </w:p>
    <w:sectPr w:rsidR="00211DC6" w:rsidRPr="00B042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68B"/>
    <w:rsid w:val="0002659E"/>
    <w:rsid w:val="003B0838"/>
    <w:rsid w:val="00776D9B"/>
    <w:rsid w:val="007C65F5"/>
    <w:rsid w:val="00AA03BF"/>
    <w:rsid w:val="00B0421F"/>
    <w:rsid w:val="00FD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22461-8FF5-4185-8DD8-6C8BE562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D168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D168B"/>
    <w:pPr>
      <w:ind w:left="121" w:right="1050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D168B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D168B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D168B"/>
    <w:rPr>
      <w:rFonts w:ascii="Arial MT" w:eastAsia="Arial MT" w:hAnsi="Arial MT" w:cs="Arial MT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FD168B"/>
    <w:pPr>
      <w:ind w:left="115"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semiHidden/>
    <w:unhideWhenUsed/>
    <w:rsid w:val="00AA03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ursehero.com/sitemap/schools/127695-Central-Alabama-Community-College/courses/6257329-BUS21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5</cp:revision>
  <dcterms:created xsi:type="dcterms:W3CDTF">2021-05-13T04:08:00Z</dcterms:created>
  <dcterms:modified xsi:type="dcterms:W3CDTF">2021-05-13T06:58:00Z</dcterms:modified>
</cp:coreProperties>
</file>