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CC9" w:rsidRPr="00C46CC9" w:rsidRDefault="00C46CC9" w:rsidP="00C46CC9">
      <w:pPr>
        <w:rPr>
          <w:rFonts w:asciiTheme="minorHAnsi" w:hAnsiTheme="minorHAnsi" w:cstheme="minorHAnsi"/>
        </w:rPr>
      </w:pPr>
      <w:bookmarkStart w:id="0" w:name="_GoBack"/>
      <w:r w:rsidRPr="00C46CC9">
        <w:rPr>
          <w:rFonts w:asciiTheme="minorHAnsi" w:hAnsiTheme="minorHAnsi" w:cstheme="minorHAnsi"/>
        </w:rPr>
        <w:t>Bakersfield College</w:t>
      </w:r>
    </w:p>
    <w:p w:rsidR="00C46CC9" w:rsidRPr="00C46CC9" w:rsidRDefault="00C46CC9" w:rsidP="00C46CC9">
      <w:pPr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ACG 2021</w:t>
      </w:r>
    </w:p>
    <w:p w:rsidR="00B50E6E" w:rsidRPr="00C46CC9" w:rsidRDefault="00C46CC9" w:rsidP="00C46CC9">
      <w:pPr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1)</w:t>
      </w:r>
      <w:r w:rsidR="00890966" w:rsidRPr="00C46CC9">
        <w:rPr>
          <w:rFonts w:asciiTheme="minorHAnsi" w:hAnsiTheme="minorHAnsi" w:cstheme="minorHAnsi"/>
        </w:rPr>
        <w:t>Holiday Laboratories purchased a high-speed industrial centrifuge at a cost of $420,000. Shipping</w:t>
      </w:r>
      <w:r w:rsidR="00890966" w:rsidRPr="00C46CC9">
        <w:rPr>
          <w:rFonts w:asciiTheme="minorHAnsi" w:hAnsiTheme="minorHAnsi" w:cstheme="minorHAnsi"/>
          <w:spacing w:val="1"/>
        </w:rPr>
        <w:t xml:space="preserve"> </w:t>
      </w:r>
      <w:r w:rsidR="00890966" w:rsidRPr="00C46CC9">
        <w:rPr>
          <w:rFonts w:asciiTheme="minorHAnsi" w:hAnsiTheme="minorHAnsi" w:cstheme="minorHAnsi"/>
          <w:spacing w:val="-1"/>
        </w:rPr>
        <w:t xml:space="preserve">costs totaled $15,000. </w:t>
      </w:r>
      <w:r w:rsidR="00890966" w:rsidRPr="00C46CC9">
        <w:rPr>
          <w:rFonts w:asciiTheme="minorHAnsi" w:hAnsiTheme="minorHAnsi" w:cstheme="minorHAnsi"/>
        </w:rPr>
        <w:t>Foundation work to house the centrifuge cost $8,000. An additional water</w:t>
      </w:r>
      <w:r w:rsidR="00890966" w:rsidRPr="00C46CC9">
        <w:rPr>
          <w:rFonts w:asciiTheme="minorHAnsi" w:hAnsiTheme="minorHAnsi" w:cstheme="minorHAnsi"/>
          <w:spacing w:val="-52"/>
        </w:rPr>
        <w:t xml:space="preserve"> </w:t>
      </w:r>
      <w:r w:rsidR="00890966" w:rsidRPr="00C46CC9">
        <w:rPr>
          <w:rFonts w:asciiTheme="minorHAnsi" w:hAnsiTheme="minorHAnsi" w:cstheme="minorHAnsi"/>
        </w:rPr>
        <w:t>line</w:t>
      </w:r>
      <w:r w:rsidR="00890966" w:rsidRPr="00C46CC9">
        <w:rPr>
          <w:rFonts w:asciiTheme="minorHAnsi" w:hAnsiTheme="minorHAnsi" w:cstheme="minorHAnsi"/>
          <w:spacing w:val="-1"/>
        </w:rPr>
        <w:t xml:space="preserve"> </w:t>
      </w:r>
      <w:r w:rsidR="00890966" w:rsidRPr="00C46CC9">
        <w:rPr>
          <w:rFonts w:asciiTheme="minorHAnsi" w:hAnsiTheme="minorHAnsi" w:cstheme="minorHAnsi"/>
        </w:rPr>
        <w:t>had</w:t>
      </w:r>
      <w:r w:rsidR="00890966" w:rsidRPr="00C46CC9">
        <w:rPr>
          <w:rFonts w:asciiTheme="minorHAnsi" w:hAnsiTheme="minorHAnsi" w:cstheme="minorHAnsi"/>
          <w:spacing w:val="-3"/>
        </w:rPr>
        <w:t xml:space="preserve"> </w:t>
      </w:r>
      <w:r w:rsidR="00890966" w:rsidRPr="00C46CC9">
        <w:rPr>
          <w:rFonts w:asciiTheme="minorHAnsi" w:hAnsiTheme="minorHAnsi" w:cstheme="minorHAnsi"/>
        </w:rPr>
        <w:t>to</w:t>
      </w:r>
      <w:r w:rsidR="00890966" w:rsidRPr="00C46CC9">
        <w:rPr>
          <w:rFonts w:asciiTheme="minorHAnsi" w:hAnsiTheme="minorHAnsi" w:cstheme="minorHAnsi"/>
          <w:spacing w:val="-4"/>
        </w:rPr>
        <w:t xml:space="preserve"> </w:t>
      </w:r>
      <w:r w:rsidR="00890966" w:rsidRPr="00C46CC9">
        <w:rPr>
          <w:rFonts w:asciiTheme="minorHAnsi" w:hAnsiTheme="minorHAnsi" w:cstheme="minorHAnsi"/>
        </w:rPr>
        <w:t>be run</w:t>
      </w:r>
      <w:r w:rsidR="00890966" w:rsidRPr="00C46CC9">
        <w:rPr>
          <w:rFonts w:asciiTheme="minorHAnsi" w:hAnsiTheme="minorHAnsi" w:cstheme="minorHAnsi"/>
          <w:spacing w:val="-2"/>
        </w:rPr>
        <w:t xml:space="preserve"> </w:t>
      </w:r>
      <w:r w:rsidR="00890966" w:rsidRPr="00C46CC9">
        <w:rPr>
          <w:rFonts w:asciiTheme="minorHAnsi" w:hAnsiTheme="minorHAnsi" w:cstheme="minorHAnsi"/>
        </w:rPr>
        <w:t>to</w:t>
      </w:r>
      <w:r w:rsidR="00890966" w:rsidRPr="00C46CC9">
        <w:rPr>
          <w:rFonts w:asciiTheme="minorHAnsi" w:hAnsiTheme="minorHAnsi" w:cstheme="minorHAnsi"/>
          <w:spacing w:val="-1"/>
        </w:rPr>
        <w:t xml:space="preserve"> </w:t>
      </w:r>
      <w:r w:rsidR="00890966" w:rsidRPr="00C46CC9">
        <w:rPr>
          <w:rFonts w:asciiTheme="minorHAnsi" w:hAnsiTheme="minorHAnsi" w:cstheme="minorHAnsi"/>
        </w:rPr>
        <w:t>the</w:t>
      </w:r>
      <w:r w:rsidR="00890966" w:rsidRPr="00C46CC9">
        <w:rPr>
          <w:rFonts w:asciiTheme="minorHAnsi" w:hAnsiTheme="minorHAnsi" w:cstheme="minorHAnsi"/>
          <w:spacing w:val="-1"/>
        </w:rPr>
        <w:t xml:space="preserve"> </w:t>
      </w:r>
      <w:r w:rsidR="00890966" w:rsidRPr="00C46CC9">
        <w:rPr>
          <w:rFonts w:asciiTheme="minorHAnsi" w:hAnsiTheme="minorHAnsi" w:cstheme="minorHAnsi"/>
        </w:rPr>
        <w:t>equipment at a</w:t>
      </w:r>
      <w:r w:rsidR="00890966" w:rsidRPr="00C46CC9">
        <w:rPr>
          <w:rFonts w:asciiTheme="minorHAnsi" w:hAnsiTheme="minorHAnsi" w:cstheme="minorHAnsi"/>
          <w:spacing w:val="-3"/>
        </w:rPr>
        <w:t xml:space="preserve"> </w:t>
      </w:r>
      <w:r w:rsidR="00890966" w:rsidRPr="00C46CC9">
        <w:rPr>
          <w:rFonts w:asciiTheme="minorHAnsi" w:hAnsiTheme="minorHAnsi" w:cstheme="minorHAnsi"/>
        </w:rPr>
        <w:t>cost of</w:t>
      </w:r>
      <w:r w:rsidR="00890966" w:rsidRPr="00C46CC9">
        <w:rPr>
          <w:rFonts w:asciiTheme="minorHAnsi" w:hAnsiTheme="minorHAnsi" w:cstheme="minorHAnsi"/>
          <w:spacing w:val="-1"/>
        </w:rPr>
        <w:t xml:space="preserve"> </w:t>
      </w:r>
      <w:r w:rsidR="00890966" w:rsidRPr="00C46CC9">
        <w:rPr>
          <w:rFonts w:asciiTheme="minorHAnsi" w:hAnsiTheme="minorHAnsi" w:cstheme="minorHAnsi"/>
        </w:rPr>
        <w:t>$3,000.</w:t>
      </w:r>
      <w:r w:rsidR="00890966" w:rsidRPr="00C46CC9">
        <w:rPr>
          <w:rFonts w:asciiTheme="minorHAnsi" w:hAnsiTheme="minorHAnsi" w:cstheme="minorHAnsi"/>
          <w:spacing w:val="-2"/>
        </w:rPr>
        <w:t xml:space="preserve"> </w:t>
      </w:r>
      <w:r w:rsidR="00890966" w:rsidRPr="00C46CC9">
        <w:rPr>
          <w:rFonts w:asciiTheme="minorHAnsi" w:hAnsiTheme="minorHAnsi" w:cstheme="minorHAnsi"/>
        </w:rPr>
        <w:t>Labor</w:t>
      </w:r>
      <w:r w:rsidR="00890966" w:rsidRPr="00C46CC9">
        <w:rPr>
          <w:rFonts w:asciiTheme="minorHAnsi" w:hAnsiTheme="minorHAnsi" w:cstheme="minorHAnsi"/>
          <w:spacing w:val="-3"/>
        </w:rPr>
        <w:t xml:space="preserve"> </w:t>
      </w:r>
      <w:r w:rsidR="00890966" w:rsidRPr="00C46CC9">
        <w:rPr>
          <w:rFonts w:asciiTheme="minorHAnsi" w:hAnsiTheme="minorHAnsi" w:cstheme="minorHAnsi"/>
        </w:rPr>
        <w:t>and</w:t>
      </w:r>
      <w:r w:rsidR="00890966" w:rsidRPr="00C46CC9">
        <w:rPr>
          <w:rFonts w:asciiTheme="minorHAnsi" w:hAnsiTheme="minorHAnsi" w:cstheme="minorHAnsi"/>
          <w:spacing w:val="-1"/>
        </w:rPr>
        <w:t xml:space="preserve"> </w:t>
      </w:r>
      <w:r w:rsidR="00890966" w:rsidRPr="00C46CC9">
        <w:rPr>
          <w:rFonts w:asciiTheme="minorHAnsi" w:hAnsiTheme="minorHAnsi" w:cstheme="minorHAnsi"/>
        </w:rPr>
        <w:t>testing</w:t>
      </w:r>
      <w:r w:rsidR="00890966" w:rsidRPr="00C46CC9">
        <w:rPr>
          <w:rFonts w:asciiTheme="minorHAnsi" w:hAnsiTheme="minorHAnsi" w:cstheme="minorHAnsi"/>
          <w:spacing w:val="-2"/>
        </w:rPr>
        <w:t xml:space="preserve"> </w:t>
      </w:r>
      <w:r w:rsidR="00890966" w:rsidRPr="00C46CC9">
        <w:rPr>
          <w:rFonts w:asciiTheme="minorHAnsi" w:hAnsiTheme="minorHAnsi" w:cstheme="minorHAnsi"/>
        </w:rPr>
        <w:t>costs</w:t>
      </w:r>
      <w:r w:rsidR="00890966" w:rsidRPr="00C46CC9">
        <w:rPr>
          <w:rFonts w:asciiTheme="minorHAnsi" w:hAnsiTheme="minorHAnsi" w:cstheme="minorHAnsi"/>
          <w:spacing w:val="-2"/>
        </w:rPr>
        <w:t xml:space="preserve"> </w:t>
      </w:r>
      <w:r w:rsidR="00890966" w:rsidRPr="00C46CC9">
        <w:rPr>
          <w:rFonts w:asciiTheme="minorHAnsi" w:hAnsiTheme="minorHAnsi" w:cstheme="minorHAnsi"/>
        </w:rPr>
        <w:t>totaled</w:t>
      </w:r>
      <w:r w:rsidR="00890966" w:rsidRPr="00C46CC9">
        <w:rPr>
          <w:rFonts w:asciiTheme="minorHAnsi" w:hAnsiTheme="minorHAnsi" w:cstheme="minorHAnsi"/>
          <w:spacing w:val="-3"/>
        </w:rPr>
        <w:t xml:space="preserve"> </w:t>
      </w:r>
      <w:r w:rsidR="00890966" w:rsidRPr="00C46CC9">
        <w:rPr>
          <w:rFonts w:asciiTheme="minorHAnsi" w:hAnsiTheme="minorHAnsi" w:cstheme="minorHAnsi"/>
        </w:rPr>
        <w:t>$6,000.</w:t>
      </w:r>
    </w:p>
    <w:p w:rsidR="00B50E6E" w:rsidRPr="00C46CC9" w:rsidRDefault="00890966">
      <w:pPr>
        <w:pStyle w:val="BodyText"/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Materials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used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up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in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testing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cost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$3,000.</w:t>
      </w:r>
      <w:r w:rsidRPr="00C46CC9">
        <w:rPr>
          <w:rFonts w:asciiTheme="minorHAnsi" w:hAnsiTheme="minorHAnsi" w:cstheme="minorHAnsi"/>
          <w:spacing w:val="-6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capitalized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cost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is:</w:t>
      </w:r>
    </w:p>
    <w:p w:rsidR="00B50E6E" w:rsidRPr="00C46CC9" w:rsidRDefault="00890966">
      <w:pPr>
        <w:pStyle w:val="BodyText"/>
        <w:tabs>
          <w:tab w:val="left" w:pos="1209"/>
        </w:tabs>
        <w:spacing w:before="1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a.</w:t>
      </w:r>
      <w:r w:rsidRPr="00C46CC9">
        <w:rPr>
          <w:rFonts w:asciiTheme="minorHAnsi" w:hAnsiTheme="minorHAnsi" w:cstheme="minorHAnsi"/>
        </w:rPr>
        <w:tab/>
        <w:t>$455,000.</w:t>
      </w:r>
    </w:p>
    <w:p w:rsidR="00B50E6E" w:rsidRPr="00C46CC9" w:rsidRDefault="00890966">
      <w:pPr>
        <w:pStyle w:val="BodyText"/>
        <w:tabs>
          <w:tab w:val="left" w:pos="120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b.</w:t>
      </w:r>
      <w:r w:rsidRPr="00C46CC9">
        <w:rPr>
          <w:rFonts w:asciiTheme="minorHAnsi" w:hAnsiTheme="minorHAnsi" w:cstheme="minorHAnsi"/>
        </w:rPr>
        <w:tab/>
        <w:t>$446,000.</w:t>
      </w:r>
    </w:p>
    <w:p w:rsidR="00B50E6E" w:rsidRPr="00C46CC9" w:rsidRDefault="00890966">
      <w:pPr>
        <w:pStyle w:val="BodyText"/>
        <w:tabs>
          <w:tab w:val="left" w:pos="1209"/>
        </w:tabs>
        <w:spacing w:before="1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c.</w:t>
      </w:r>
      <w:r w:rsidRPr="00C46CC9">
        <w:rPr>
          <w:rFonts w:asciiTheme="minorHAnsi" w:hAnsiTheme="minorHAnsi" w:cstheme="minorHAnsi"/>
        </w:rPr>
        <w:tab/>
        <w:t>$437,000.</w:t>
      </w:r>
    </w:p>
    <w:p w:rsidR="00B50E6E" w:rsidRPr="00C46CC9" w:rsidRDefault="00890966">
      <w:pPr>
        <w:pStyle w:val="BodyText"/>
        <w:tabs>
          <w:tab w:val="left" w:pos="120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d.</w:t>
      </w:r>
      <w:r w:rsidRPr="00C46CC9">
        <w:rPr>
          <w:rFonts w:asciiTheme="minorHAnsi" w:hAnsiTheme="minorHAnsi" w:cstheme="minorHAnsi"/>
        </w:rPr>
        <w:tab/>
        <w:t>$435,000.</w:t>
      </w:r>
    </w:p>
    <w:p w:rsidR="00B50E6E" w:rsidRPr="00C46CC9" w:rsidRDefault="00B50E6E">
      <w:pPr>
        <w:pStyle w:val="BodyText"/>
        <w:spacing w:before="6"/>
        <w:rPr>
          <w:rFonts w:asciiTheme="minorHAnsi" w:hAnsiTheme="minorHAnsi" w:cstheme="minorHAnsi"/>
        </w:rPr>
      </w:pP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80"/>
        <w:gridCol w:w="1040"/>
      </w:tblGrid>
      <w:tr w:rsidR="00B50E6E" w:rsidRPr="00C46CC9" w:rsidTr="00C46CC9">
        <w:trPr>
          <w:trHeight w:val="298"/>
        </w:trPr>
        <w:tc>
          <w:tcPr>
            <w:tcW w:w="3280" w:type="dxa"/>
          </w:tcPr>
          <w:p w:rsidR="00B50E6E" w:rsidRPr="00C46CC9" w:rsidRDefault="00890966">
            <w:pPr>
              <w:pStyle w:val="TableParagraph"/>
              <w:spacing w:before="40" w:line="238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Answer: a</w:t>
            </w:r>
          </w:p>
        </w:tc>
        <w:tc>
          <w:tcPr>
            <w:tcW w:w="1040" w:type="dxa"/>
          </w:tcPr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before="181"/>
        <w:ind w:right="100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Vijay Inc. purchased a three-acre tract of land for a building site for $320,000. On the land was a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building with an appraised value of $120,000. The company demolished the old building at a cost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$12,000,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but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was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able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to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sell scrap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from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building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for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$1,500.</w:t>
      </w:r>
      <w:r w:rsidRPr="00C46CC9">
        <w:rPr>
          <w:rFonts w:asciiTheme="minorHAnsi" w:hAnsiTheme="minorHAnsi" w:cstheme="minorHAnsi"/>
          <w:spacing w:val="-6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cost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title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insurance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was</w:t>
      </w:r>
    </w:p>
    <w:p w:rsidR="00B50E6E" w:rsidRPr="00C46CC9" w:rsidRDefault="00890966">
      <w:pPr>
        <w:pStyle w:val="BodyText"/>
        <w:ind w:left="821" w:right="100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$900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attorney</w:t>
      </w:r>
      <w:r w:rsidRPr="00C46CC9">
        <w:rPr>
          <w:rFonts w:asciiTheme="minorHAnsi" w:hAnsiTheme="minorHAnsi" w:cstheme="minorHAnsi"/>
          <w:spacing w:val="-7"/>
        </w:rPr>
        <w:t xml:space="preserve"> </w:t>
      </w:r>
      <w:r w:rsidRPr="00C46CC9">
        <w:rPr>
          <w:rFonts w:asciiTheme="minorHAnsi" w:hAnsiTheme="minorHAnsi" w:cstheme="minorHAnsi"/>
        </w:rPr>
        <w:t>fees for reviewing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contract were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$500.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Property</w:t>
      </w:r>
      <w:r w:rsidRPr="00C46CC9">
        <w:rPr>
          <w:rFonts w:asciiTheme="minorHAnsi" w:hAnsiTheme="minorHAnsi" w:cstheme="minorHAnsi"/>
          <w:spacing w:val="-7"/>
        </w:rPr>
        <w:t xml:space="preserve"> </w:t>
      </w:r>
      <w:r w:rsidRPr="00C46CC9">
        <w:rPr>
          <w:rFonts w:asciiTheme="minorHAnsi" w:hAnsiTheme="minorHAnsi" w:cstheme="minorHAnsi"/>
        </w:rPr>
        <w:t>taxes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paid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were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$3,000, of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which $250 covered the period subsequent to the purchase date. The capitalized cost of the land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is:</w:t>
      </w:r>
    </w:p>
    <w:p w:rsidR="00B50E6E" w:rsidRPr="00C46CC9" w:rsidRDefault="00890966">
      <w:pPr>
        <w:pStyle w:val="BodyText"/>
        <w:tabs>
          <w:tab w:val="left" w:pos="120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a.</w:t>
      </w:r>
      <w:r w:rsidRPr="00C46CC9">
        <w:rPr>
          <w:rFonts w:asciiTheme="minorHAnsi" w:hAnsiTheme="minorHAnsi" w:cstheme="minorHAnsi"/>
        </w:rPr>
        <w:tab/>
        <w:t>$336,400.</w:t>
      </w:r>
    </w:p>
    <w:p w:rsidR="00B50E6E" w:rsidRPr="00C46CC9" w:rsidRDefault="00890966">
      <w:pPr>
        <w:pStyle w:val="BodyText"/>
        <w:tabs>
          <w:tab w:val="left" w:pos="120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b.</w:t>
      </w:r>
      <w:r w:rsidRPr="00C46CC9">
        <w:rPr>
          <w:rFonts w:asciiTheme="minorHAnsi" w:hAnsiTheme="minorHAnsi" w:cstheme="minorHAnsi"/>
        </w:rPr>
        <w:tab/>
        <w:t>$336,150.</w:t>
      </w:r>
    </w:p>
    <w:p w:rsidR="00B50E6E" w:rsidRPr="00C46CC9" w:rsidRDefault="00890966">
      <w:pPr>
        <w:pStyle w:val="BodyText"/>
        <w:tabs>
          <w:tab w:val="left" w:pos="1209"/>
        </w:tabs>
        <w:spacing w:before="1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c.</w:t>
      </w:r>
      <w:r w:rsidRPr="00C46CC9">
        <w:rPr>
          <w:rFonts w:asciiTheme="minorHAnsi" w:hAnsiTheme="minorHAnsi" w:cstheme="minorHAnsi"/>
        </w:rPr>
        <w:tab/>
        <w:t>$334,650.</w:t>
      </w:r>
    </w:p>
    <w:p w:rsidR="00B50E6E" w:rsidRPr="00C46CC9" w:rsidRDefault="00890966">
      <w:pPr>
        <w:pStyle w:val="BodyText"/>
        <w:tabs>
          <w:tab w:val="left" w:pos="120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d.</w:t>
      </w:r>
      <w:r w:rsidRPr="00C46CC9">
        <w:rPr>
          <w:rFonts w:asciiTheme="minorHAnsi" w:hAnsiTheme="minorHAnsi" w:cstheme="minorHAnsi"/>
        </w:rPr>
        <w:tab/>
        <w:t>$201,150.</w:t>
      </w:r>
    </w:p>
    <w:p w:rsidR="00B50E6E" w:rsidRPr="00C46CC9" w:rsidRDefault="00B50E6E">
      <w:pPr>
        <w:pStyle w:val="BodyText"/>
        <w:spacing w:before="5"/>
        <w:rPr>
          <w:rFonts w:asciiTheme="minorHAnsi" w:hAnsiTheme="minorHAnsi" w:cstheme="minorHAnsi"/>
        </w:rPr>
      </w:pP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8"/>
        <w:gridCol w:w="1186"/>
      </w:tblGrid>
      <w:tr w:rsidR="00B50E6E" w:rsidRPr="00C46CC9" w:rsidTr="00C46CC9">
        <w:trPr>
          <w:trHeight w:val="2333"/>
        </w:trPr>
        <w:tc>
          <w:tcPr>
            <w:tcW w:w="3328" w:type="dxa"/>
          </w:tcPr>
          <w:p w:rsidR="00B50E6E" w:rsidRPr="00C46CC9" w:rsidRDefault="00890966">
            <w:pPr>
              <w:pStyle w:val="TableParagraph"/>
              <w:spacing w:before="40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Answer: c</w:t>
            </w:r>
          </w:p>
          <w:p w:rsidR="00B50E6E" w:rsidRPr="00C46CC9" w:rsidRDefault="00B50E6E">
            <w:pPr>
              <w:pStyle w:val="TableParagraph"/>
              <w:spacing w:line="248" w:lineRule="exact"/>
              <w:ind w:left="50"/>
              <w:rPr>
                <w:rFonts w:asciiTheme="minorHAnsi" w:hAnsiTheme="minorHAnsi" w:cstheme="minorHAnsi"/>
              </w:rPr>
            </w:pPr>
          </w:p>
        </w:tc>
        <w:tc>
          <w:tcPr>
            <w:tcW w:w="1186" w:type="dxa"/>
          </w:tcPr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B50E6E" w:rsidRPr="00C46CC9" w:rsidRDefault="00B50E6E">
            <w:pPr>
              <w:pStyle w:val="TableParagraph"/>
              <w:spacing w:before="6"/>
              <w:rPr>
                <w:rFonts w:asciiTheme="minorHAnsi" w:hAnsiTheme="minorHAnsi" w:cstheme="minorHAnsi"/>
              </w:rPr>
            </w:pPr>
          </w:p>
          <w:p w:rsidR="00B50E6E" w:rsidRPr="00C46CC9" w:rsidRDefault="00B50E6E">
            <w:pPr>
              <w:pStyle w:val="TableParagraph"/>
              <w:spacing w:line="249" w:lineRule="exact"/>
              <w:ind w:left="210"/>
              <w:rPr>
                <w:rFonts w:asciiTheme="minorHAnsi" w:hAnsiTheme="minorHAnsi" w:cstheme="minorHAnsi"/>
              </w:rPr>
            </w:pPr>
          </w:p>
        </w:tc>
      </w:tr>
    </w:tbl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spacing w:before="2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before="90"/>
        <w:ind w:right="330"/>
        <w:jc w:val="both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Juliana Corporation purchased all of the outstanding stock of Caldwell Inc., paying $2,700,000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cash. Juliana assumed all of the liabilities of Caldwell. Book values and fair values of acquired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assets and liabilities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were:</w:t>
      </w:r>
    </w:p>
    <w:p w:rsidR="00B50E6E" w:rsidRPr="00C46CC9" w:rsidRDefault="00B50E6E">
      <w:pPr>
        <w:pStyle w:val="BodyText"/>
        <w:spacing w:before="5"/>
        <w:rPr>
          <w:rFonts w:asciiTheme="minorHAnsi" w:hAnsiTheme="minorHAnsi" w:cstheme="minorHAnsi"/>
        </w:rPr>
      </w:pP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8"/>
        <w:gridCol w:w="511"/>
        <w:gridCol w:w="776"/>
        <w:gridCol w:w="2400"/>
      </w:tblGrid>
      <w:tr w:rsidR="00B50E6E" w:rsidRPr="00C46CC9" w:rsidTr="00C46CC9">
        <w:trPr>
          <w:trHeight w:val="309"/>
        </w:trPr>
        <w:tc>
          <w:tcPr>
            <w:tcW w:w="3068" w:type="dxa"/>
          </w:tcPr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87" w:type="dxa"/>
            <w:gridSpan w:val="2"/>
          </w:tcPr>
          <w:p w:rsidR="00B50E6E" w:rsidRPr="00C46CC9" w:rsidRDefault="00890966">
            <w:pPr>
              <w:pStyle w:val="TableParagraph"/>
              <w:spacing w:before="40" w:line="249" w:lineRule="exact"/>
              <w:ind w:left="4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  <w:spacing w:val="-1"/>
                <w:u w:val="single"/>
              </w:rPr>
              <w:t>Book</w:t>
            </w:r>
            <w:r w:rsidRPr="00C46CC9">
              <w:rPr>
                <w:rFonts w:asciiTheme="minorHAnsi" w:hAnsiTheme="minorHAnsi" w:cstheme="minorHAnsi"/>
                <w:spacing w:val="-11"/>
                <w:u w:val="single"/>
              </w:rPr>
              <w:t xml:space="preserve"> </w:t>
            </w:r>
            <w:r w:rsidRPr="00C46CC9">
              <w:rPr>
                <w:rFonts w:asciiTheme="minorHAnsi" w:hAnsiTheme="minorHAnsi" w:cstheme="minorHAnsi"/>
                <w:spacing w:val="-1"/>
                <w:u w:val="single"/>
              </w:rPr>
              <w:t>Value</w:t>
            </w:r>
          </w:p>
        </w:tc>
        <w:tc>
          <w:tcPr>
            <w:tcW w:w="2400" w:type="dxa"/>
          </w:tcPr>
          <w:p w:rsidR="00B50E6E" w:rsidRPr="00C46CC9" w:rsidRDefault="00890966">
            <w:pPr>
              <w:pStyle w:val="TableParagraph"/>
              <w:spacing w:before="40" w:line="249" w:lineRule="exact"/>
              <w:ind w:left="165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  <w:spacing w:val="-1"/>
                <w:u w:val="single"/>
              </w:rPr>
              <w:t>Fair</w:t>
            </w:r>
            <w:r w:rsidRPr="00C46CC9">
              <w:rPr>
                <w:rFonts w:asciiTheme="minorHAnsi" w:hAnsiTheme="minorHAnsi" w:cstheme="minorHAnsi"/>
                <w:spacing w:val="-13"/>
                <w:u w:val="single"/>
              </w:rPr>
              <w:t xml:space="preserve"> </w:t>
            </w:r>
            <w:r w:rsidRPr="00C46CC9">
              <w:rPr>
                <w:rFonts w:asciiTheme="minorHAnsi" w:hAnsiTheme="minorHAnsi" w:cstheme="minorHAnsi"/>
                <w:spacing w:val="-1"/>
                <w:u w:val="single"/>
              </w:rPr>
              <w:t>Value</w:t>
            </w:r>
          </w:p>
        </w:tc>
      </w:tr>
      <w:tr w:rsidR="00B50E6E" w:rsidRPr="00C46CC9" w:rsidTr="00C46CC9">
        <w:trPr>
          <w:trHeight w:val="265"/>
        </w:trPr>
        <w:tc>
          <w:tcPr>
            <w:tcW w:w="3068" w:type="dxa"/>
          </w:tcPr>
          <w:p w:rsidR="00B50E6E" w:rsidRPr="00C46CC9" w:rsidRDefault="00890966">
            <w:pPr>
              <w:pStyle w:val="TableParagraph"/>
              <w:spacing w:before="7" w:line="238" w:lineRule="exact"/>
              <w:ind w:left="68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Current</w:t>
            </w:r>
            <w:r w:rsidRPr="00C46C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assets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(net)</w:t>
            </w:r>
          </w:p>
        </w:tc>
        <w:tc>
          <w:tcPr>
            <w:tcW w:w="1287" w:type="dxa"/>
            <w:gridSpan w:val="2"/>
          </w:tcPr>
          <w:p w:rsidR="00B50E6E" w:rsidRPr="00C46CC9" w:rsidRDefault="00890966">
            <w:pPr>
              <w:pStyle w:val="TableParagraph"/>
              <w:spacing w:before="7" w:line="238" w:lineRule="exact"/>
              <w:ind w:left="297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$420,000</w:t>
            </w:r>
          </w:p>
        </w:tc>
        <w:tc>
          <w:tcPr>
            <w:tcW w:w="2400" w:type="dxa"/>
          </w:tcPr>
          <w:p w:rsidR="00B50E6E" w:rsidRPr="00C46CC9" w:rsidRDefault="00890966">
            <w:pPr>
              <w:pStyle w:val="TableParagraph"/>
              <w:spacing w:before="7" w:line="238" w:lineRule="exact"/>
              <w:ind w:left="36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$450,000</w:t>
            </w:r>
          </w:p>
        </w:tc>
      </w:tr>
      <w:tr w:rsidR="00B50E6E" w:rsidRPr="00C46CC9" w:rsidTr="00C46CC9">
        <w:trPr>
          <w:trHeight w:val="253"/>
        </w:trPr>
        <w:tc>
          <w:tcPr>
            <w:tcW w:w="3068" w:type="dxa"/>
          </w:tcPr>
          <w:p w:rsidR="00B50E6E" w:rsidRPr="00C46CC9" w:rsidRDefault="00890966">
            <w:pPr>
              <w:pStyle w:val="TableParagraph"/>
              <w:spacing w:line="233" w:lineRule="exact"/>
              <w:ind w:left="68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Property,</w:t>
            </w:r>
            <w:r w:rsidRPr="00C46C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plant,</w:t>
            </w:r>
            <w:r w:rsidRPr="00C46CC9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&amp;</w:t>
            </w:r>
            <w:r w:rsidRPr="00C46CC9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equip.</w:t>
            </w:r>
            <w:r w:rsidRPr="00C46C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(net)</w:t>
            </w:r>
          </w:p>
        </w:tc>
        <w:tc>
          <w:tcPr>
            <w:tcW w:w="1287" w:type="dxa"/>
            <w:gridSpan w:val="2"/>
          </w:tcPr>
          <w:p w:rsidR="00B50E6E" w:rsidRPr="00C46CC9" w:rsidRDefault="00890966">
            <w:pPr>
              <w:pStyle w:val="TableParagraph"/>
              <w:spacing w:line="233" w:lineRule="exact"/>
              <w:ind w:left="242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1,600,000</w:t>
            </w:r>
          </w:p>
        </w:tc>
        <w:tc>
          <w:tcPr>
            <w:tcW w:w="2400" w:type="dxa"/>
          </w:tcPr>
          <w:p w:rsidR="00B50E6E" w:rsidRPr="00C46CC9" w:rsidRDefault="00890966">
            <w:pPr>
              <w:pStyle w:val="TableParagraph"/>
              <w:spacing w:line="233" w:lineRule="exact"/>
              <w:ind w:left="306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2,250,000</w:t>
            </w:r>
          </w:p>
        </w:tc>
      </w:tr>
      <w:tr w:rsidR="00B50E6E" w:rsidRPr="00C46CC9" w:rsidTr="00C46CC9">
        <w:trPr>
          <w:trHeight w:val="390"/>
        </w:trPr>
        <w:tc>
          <w:tcPr>
            <w:tcW w:w="3068" w:type="dxa"/>
          </w:tcPr>
          <w:p w:rsidR="00B50E6E" w:rsidRPr="00C46CC9" w:rsidRDefault="00890966">
            <w:pPr>
              <w:pStyle w:val="TableParagraph"/>
              <w:spacing w:line="248" w:lineRule="exact"/>
              <w:ind w:left="68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Liabilities</w:t>
            </w:r>
          </w:p>
        </w:tc>
        <w:tc>
          <w:tcPr>
            <w:tcW w:w="1287" w:type="dxa"/>
            <w:gridSpan w:val="2"/>
          </w:tcPr>
          <w:p w:rsidR="00B50E6E" w:rsidRPr="00C46CC9" w:rsidRDefault="00890966">
            <w:pPr>
              <w:pStyle w:val="TableParagraph"/>
              <w:spacing w:line="248" w:lineRule="exact"/>
              <w:ind w:left="407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500,000</w:t>
            </w:r>
          </w:p>
        </w:tc>
        <w:tc>
          <w:tcPr>
            <w:tcW w:w="2400" w:type="dxa"/>
          </w:tcPr>
          <w:p w:rsidR="00B50E6E" w:rsidRPr="00C46CC9" w:rsidRDefault="00890966">
            <w:pPr>
              <w:pStyle w:val="TableParagraph"/>
              <w:spacing w:line="248" w:lineRule="exact"/>
              <w:ind w:left="47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600,000</w:t>
            </w:r>
          </w:p>
        </w:tc>
      </w:tr>
      <w:tr w:rsidR="00B50E6E" w:rsidRPr="00C46CC9" w:rsidTr="00C46CC9">
        <w:trPr>
          <w:trHeight w:val="1530"/>
        </w:trPr>
        <w:tc>
          <w:tcPr>
            <w:tcW w:w="3068" w:type="dxa"/>
          </w:tcPr>
          <w:p w:rsidR="00B50E6E" w:rsidRPr="00C46CC9" w:rsidRDefault="00890966">
            <w:pPr>
              <w:pStyle w:val="TableParagraph"/>
              <w:tabs>
                <w:tab w:val="left" w:pos="437"/>
              </w:tabs>
              <w:spacing w:before="134"/>
              <w:ind w:left="50" w:right="37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Juliana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would</w:t>
            </w:r>
            <w:r w:rsidRPr="00C46C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record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goodwill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of:</w:t>
            </w:r>
            <w:r w:rsidRPr="00C46CC9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a.</w:t>
            </w:r>
            <w:r w:rsidRPr="00C46CC9">
              <w:rPr>
                <w:rFonts w:asciiTheme="minorHAnsi" w:hAnsiTheme="minorHAnsi" w:cstheme="minorHAnsi"/>
              </w:rPr>
              <w:tab/>
              <w:t>$1,180,000.</w:t>
            </w:r>
          </w:p>
          <w:p w:rsidR="00B50E6E" w:rsidRPr="00C46CC9" w:rsidRDefault="00890966">
            <w:pPr>
              <w:pStyle w:val="TableParagraph"/>
              <w:tabs>
                <w:tab w:val="left" w:pos="437"/>
              </w:tabs>
              <w:spacing w:line="252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b.</w:t>
            </w:r>
            <w:r w:rsidRPr="00C46CC9">
              <w:rPr>
                <w:rFonts w:asciiTheme="minorHAnsi" w:hAnsiTheme="minorHAnsi" w:cstheme="minorHAnsi"/>
              </w:rPr>
              <w:tab/>
              <w:t>$</w:t>
            </w:r>
            <w:r w:rsidRPr="00C46CC9">
              <w:rPr>
                <w:rFonts w:asciiTheme="minorHAnsi" w:hAnsiTheme="minorHAnsi" w:cstheme="minorHAnsi"/>
                <w:spacing w:val="108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600,000.</w:t>
            </w:r>
          </w:p>
          <w:p w:rsidR="00B50E6E" w:rsidRPr="00C46CC9" w:rsidRDefault="00890966">
            <w:pPr>
              <w:pStyle w:val="TableParagraph"/>
              <w:tabs>
                <w:tab w:val="left" w:pos="437"/>
              </w:tabs>
              <w:spacing w:line="252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c.</w:t>
            </w:r>
            <w:r w:rsidRPr="00C46CC9">
              <w:rPr>
                <w:rFonts w:asciiTheme="minorHAnsi" w:hAnsiTheme="minorHAnsi" w:cstheme="minorHAnsi"/>
              </w:rPr>
              <w:tab/>
              <w:t>$</w:t>
            </w:r>
            <w:r w:rsidRPr="00C46CC9">
              <w:rPr>
                <w:rFonts w:asciiTheme="minorHAnsi" w:hAnsiTheme="minorHAnsi" w:cstheme="minorHAnsi"/>
                <w:spacing w:val="108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880,000.</w:t>
            </w:r>
          </w:p>
          <w:p w:rsidR="00B50E6E" w:rsidRPr="00C46CC9" w:rsidRDefault="00890966">
            <w:pPr>
              <w:pStyle w:val="TableParagraph"/>
              <w:tabs>
                <w:tab w:val="left" w:pos="437"/>
              </w:tabs>
              <w:spacing w:before="1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d.</w:t>
            </w:r>
            <w:r w:rsidRPr="00C46CC9">
              <w:rPr>
                <w:rFonts w:asciiTheme="minorHAnsi" w:hAnsiTheme="minorHAnsi" w:cstheme="minorHAnsi"/>
              </w:rPr>
              <w:tab/>
              <w:t>$</w:t>
            </w:r>
            <w:r w:rsidRPr="00C46CC9">
              <w:rPr>
                <w:rFonts w:asciiTheme="minorHAnsi" w:hAnsiTheme="minorHAnsi" w:cstheme="minorHAnsi"/>
                <w:spacing w:val="108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100,000.</w:t>
            </w:r>
          </w:p>
        </w:tc>
        <w:tc>
          <w:tcPr>
            <w:tcW w:w="1287" w:type="dxa"/>
            <w:gridSpan w:val="2"/>
          </w:tcPr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00" w:type="dxa"/>
          </w:tcPr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46CC9" w:rsidRPr="00C46CC9" w:rsidTr="00C46CC9">
        <w:trPr>
          <w:gridAfter w:val="2"/>
          <w:wAfter w:w="3176" w:type="dxa"/>
          <w:trHeight w:val="2415"/>
        </w:trPr>
        <w:tc>
          <w:tcPr>
            <w:tcW w:w="3579" w:type="dxa"/>
            <w:gridSpan w:val="2"/>
          </w:tcPr>
          <w:p w:rsidR="00C46CC9" w:rsidRPr="00C46CC9" w:rsidRDefault="00C46CC9">
            <w:pPr>
              <w:pStyle w:val="TableParagraph"/>
              <w:spacing w:before="122" w:line="252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Answer: b</w:t>
            </w:r>
          </w:p>
          <w:p w:rsidR="00C46CC9" w:rsidRPr="00C46CC9" w:rsidRDefault="00C46CC9">
            <w:pPr>
              <w:pStyle w:val="TableParagraph"/>
              <w:spacing w:line="249" w:lineRule="exact"/>
              <w:ind w:left="64"/>
              <w:rPr>
                <w:rFonts w:asciiTheme="minorHAnsi" w:hAnsiTheme="minorHAnsi" w:cstheme="minorHAnsi"/>
              </w:rPr>
            </w:pPr>
          </w:p>
        </w:tc>
      </w:tr>
    </w:tbl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before="181" w:line="240" w:lineRule="auto"/>
        <w:ind w:left="821" w:right="234"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Lake Incorporated purchased all of the outstanding stock of Huron Company paying $950,000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cash.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Lake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assumed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all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liabilities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Huron.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Book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values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acquired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assets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liabilities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were: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spacing w:before="7"/>
        <w:rPr>
          <w:rFonts w:asciiTheme="minorHAnsi" w:hAnsiTheme="minorHAnsi" w:cstheme="minorHAnsi"/>
        </w:rPr>
      </w:pP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1"/>
        <w:gridCol w:w="1256"/>
        <w:gridCol w:w="1203"/>
      </w:tblGrid>
      <w:tr w:rsidR="00B50E6E" w:rsidRPr="00C46CC9">
        <w:trPr>
          <w:trHeight w:val="309"/>
        </w:trPr>
        <w:tc>
          <w:tcPr>
            <w:tcW w:w="2861" w:type="dxa"/>
          </w:tcPr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56" w:type="dxa"/>
          </w:tcPr>
          <w:p w:rsidR="00B50E6E" w:rsidRPr="00C46CC9" w:rsidRDefault="00890966">
            <w:pPr>
              <w:pStyle w:val="TableParagraph"/>
              <w:spacing w:before="40" w:line="249" w:lineRule="exact"/>
              <w:ind w:left="15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  <w:spacing w:val="-1"/>
                <w:u w:val="single"/>
              </w:rPr>
              <w:t>Book</w:t>
            </w:r>
            <w:r w:rsidRPr="00C46CC9">
              <w:rPr>
                <w:rFonts w:asciiTheme="minorHAnsi" w:hAnsiTheme="minorHAnsi" w:cstheme="minorHAnsi"/>
                <w:spacing w:val="-12"/>
                <w:u w:val="single"/>
              </w:rPr>
              <w:t xml:space="preserve"> </w:t>
            </w:r>
            <w:r w:rsidRPr="00C46CC9">
              <w:rPr>
                <w:rFonts w:asciiTheme="minorHAnsi" w:hAnsiTheme="minorHAnsi" w:cstheme="minorHAnsi"/>
                <w:spacing w:val="-1"/>
                <w:u w:val="single"/>
              </w:rPr>
              <w:t>Value</w:t>
            </w:r>
          </w:p>
        </w:tc>
        <w:tc>
          <w:tcPr>
            <w:tcW w:w="1203" w:type="dxa"/>
          </w:tcPr>
          <w:p w:rsidR="00B50E6E" w:rsidRPr="00C46CC9" w:rsidRDefault="00890966">
            <w:pPr>
              <w:pStyle w:val="TableParagraph"/>
              <w:spacing w:before="40" w:line="249" w:lineRule="exact"/>
              <w:ind w:left="108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  <w:spacing w:val="-1"/>
                <w:u w:val="single"/>
              </w:rPr>
              <w:t>Fair</w:t>
            </w:r>
            <w:r w:rsidRPr="00C46CC9">
              <w:rPr>
                <w:rFonts w:asciiTheme="minorHAnsi" w:hAnsiTheme="minorHAnsi" w:cstheme="minorHAnsi"/>
                <w:spacing w:val="-12"/>
                <w:u w:val="single"/>
              </w:rPr>
              <w:t xml:space="preserve"> </w:t>
            </w:r>
            <w:r w:rsidRPr="00C46CC9">
              <w:rPr>
                <w:rFonts w:asciiTheme="minorHAnsi" w:hAnsiTheme="minorHAnsi" w:cstheme="minorHAnsi"/>
                <w:spacing w:val="-1"/>
                <w:u w:val="single"/>
              </w:rPr>
              <w:t>Value</w:t>
            </w:r>
          </w:p>
        </w:tc>
      </w:tr>
      <w:tr w:rsidR="00B50E6E" w:rsidRPr="00C46CC9">
        <w:trPr>
          <w:trHeight w:val="265"/>
        </w:trPr>
        <w:tc>
          <w:tcPr>
            <w:tcW w:w="2861" w:type="dxa"/>
          </w:tcPr>
          <w:p w:rsidR="00B50E6E" w:rsidRPr="00C46CC9" w:rsidRDefault="00890966">
            <w:pPr>
              <w:pStyle w:val="TableParagraph"/>
              <w:spacing w:before="7" w:line="238" w:lineRule="exact"/>
              <w:ind w:left="68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Current</w:t>
            </w:r>
            <w:r w:rsidRPr="00C46C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assets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(net)</w:t>
            </w:r>
          </w:p>
        </w:tc>
        <w:tc>
          <w:tcPr>
            <w:tcW w:w="1256" w:type="dxa"/>
          </w:tcPr>
          <w:p w:rsidR="00B50E6E" w:rsidRPr="00C46CC9" w:rsidRDefault="00890966">
            <w:pPr>
              <w:pStyle w:val="TableParagraph"/>
              <w:spacing w:before="7" w:line="238" w:lineRule="exact"/>
              <w:ind w:right="105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$130,000</w:t>
            </w:r>
          </w:p>
        </w:tc>
        <w:tc>
          <w:tcPr>
            <w:tcW w:w="1203" w:type="dxa"/>
          </w:tcPr>
          <w:p w:rsidR="00B50E6E" w:rsidRPr="00C46CC9" w:rsidRDefault="00890966">
            <w:pPr>
              <w:pStyle w:val="TableParagraph"/>
              <w:spacing w:before="7" w:line="238" w:lineRule="exact"/>
              <w:ind w:right="46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$125,000</w:t>
            </w:r>
          </w:p>
        </w:tc>
      </w:tr>
      <w:tr w:rsidR="00B50E6E" w:rsidRPr="00C46CC9">
        <w:trPr>
          <w:trHeight w:val="252"/>
        </w:trPr>
        <w:tc>
          <w:tcPr>
            <w:tcW w:w="2861" w:type="dxa"/>
          </w:tcPr>
          <w:p w:rsidR="00B50E6E" w:rsidRPr="00C46CC9" w:rsidRDefault="00890966">
            <w:pPr>
              <w:pStyle w:val="TableParagraph"/>
              <w:spacing w:line="233" w:lineRule="exact"/>
              <w:ind w:left="68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Property,</w:t>
            </w:r>
            <w:r w:rsidRPr="00C46C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plant,</w:t>
            </w:r>
            <w:r w:rsidRPr="00C46CC9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equip.</w:t>
            </w:r>
            <w:r w:rsidRPr="00C46CC9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(net)</w:t>
            </w:r>
          </w:p>
        </w:tc>
        <w:tc>
          <w:tcPr>
            <w:tcW w:w="1256" w:type="dxa"/>
          </w:tcPr>
          <w:p w:rsidR="00B50E6E" w:rsidRPr="00C46CC9" w:rsidRDefault="00890966">
            <w:pPr>
              <w:pStyle w:val="TableParagraph"/>
              <w:spacing w:line="233" w:lineRule="exact"/>
              <w:ind w:right="105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600,000</w:t>
            </w:r>
          </w:p>
        </w:tc>
        <w:tc>
          <w:tcPr>
            <w:tcW w:w="1203" w:type="dxa"/>
          </w:tcPr>
          <w:p w:rsidR="00B50E6E" w:rsidRPr="00C46CC9" w:rsidRDefault="00890966">
            <w:pPr>
              <w:pStyle w:val="TableParagraph"/>
              <w:spacing w:line="233" w:lineRule="exact"/>
              <w:ind w:right="46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750,000</w:t>
            </w:r>
          </w:p>
        </w:tc>
      </w:tr>
      <w:tr w:rsidR="00B50E6E" w:rsidRPr="00C46CC9">
        <w:trPr>
          <w:trHeight w:val="391"/>
        </w:trPr>
        <w:tc>
          <w:tcPr>
            <w:tcW w:w="2861" w:type="dxa"/>
          </w:tcPr>
          <w:p w:rsidR="00B50E6E" w:rsidRPr="00C46CC9" w:rsidRDefault="00890966">
            <w:pPr>
              <w:pStyle w:val="TableParagraph"/>
              <w:spacing w:line="248" w:lineRule="exact"/>
              <w:ind w:left="68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Liabilities</w:t>
            </w:r>
          </w:p>
        </w:tc>
        <w:tc>
          <w:tcPr>
            <w:tcW w:w="1256" w:type="dxa"/>
          </w:tcPr>
          <w:p w:rsidR="00B50E6E" w:rsidRPr="00C46CC9" w:rsidRDefault="00890966">
            <w:pPr>
              <w:pStyle w:val="TableParagraph"/>
              <w:spacing w:line="248" w:lineRule="exact"/>
              <w:ind w:right="105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150,000</w:t>
            </w:r>
          </w:p>
        </w:tc>
        <w:tc>
          <w:tcPr>
            <w:tcW w:w="1203" w:type="dxa"/>
          </w:tcPr>
          <w:p w:rsidR="00B50E6E" w:rsidRPr="00C46CC9" w:rsidRDefault="00890966">
            <w:pPr>
              <w:pStyle w:val="TableParagraph"/>
              <w:spacing w:line="248" w:lineRule="exact"/>
              <w:ind w:right="46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175,000</w:t>
            </w:r>
          </w:p>
        </w:tc>
      </w:tr>
      <w:tr w:rsidR="00B50E6E" w:rsidRPr="00C46CC9">
        <w:trPr>
          <w:trHeight w:val="1448"/>
        </w:trPr>
        <w:tc>
          <w:tcPr>
            <w:tcW w:w="2861" w:type="dxa"/>
          </w:tcPr>
          <w:p w:rsidR="00B50E6E" w:rsidRPr="00C46CC9" w:rsidRDefault="00890966">
            <w:pPr>
              <w:pStyle w:val="TableParagraph"/>
              <w:spacing w:before="134" w:line="252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Lake</w:t>
            </w:r>
            <w:r w:rsidRPr="00C46CC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would</w:t>
            </w:r>
            <w:r w:rsidRPr="00C46C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record</w:t>
            </w:r>
            <w:r w:rsidRPr="00C46CC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goodwill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of:</w:t>
            </w:r>
          </w:p>
          <w:p w:rsidR="00B50E6E" w:rsidRPr="00C46CC9" w:rsidRDefault="00890966">
            <w:pPr>
              <w:pStyle w:val="TableParagraph"/>
              <w:tabs>
                <w:tab w:val="left" w:pos="437"/>
              </w:tabs>
              <w:spacing w:line="252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a.</w:t>
            </w:r>
            <w:r w:rsidRPr="00C46CC9">
              <w:rPr>
                <w:rFonts w:asciiTheme="minorHAnsi" w:hAnsiTheme="minorHAnsi" w:cstheme="minorHAnsi"/>
              </w:rPr>
              <w:tab/>
              <w:t>$</w:t>
            </w:r>
            <w:r w:rsidRPr="00C46CC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0.</w:t>
            </w:r>
          </w:p>
          <w:p w:rsidR="00B50E6E" w:rsidRPr="00C46CC9" w:rsidRDefault="00890966">
            <w:pPr>
              <w:pStyle w:val="TableParagraph"/>
              <w:tabs>
                <w:tab w:val="left" w:pos="437"/>
              </w:tabs>
              <w:spacing w:before="1" w:line="252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b.</w:t>
            </w:r>
            <w:r w:rsidRPr="00C46CC9">
              <w:rPr>
                <w:rFonts w:asciiTheme="minorHAnsi" w:hAnsiTheme="minorHAnsi" w:cstheme="minorHAnsi"/>
              </w:rPr>
              <w:tab/>
              <w:t>$</w:t>
            </w:r>
            <w:r w:rsidRPr="00C46CC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75,000.</w:t>
            </w:r>
          </w:p>
          <w:p w:rsidR="00B50E6E" w:rsidRPr="00C46CC9" w:rsidRDefault="00890966">
            <w:pPr>
              <w:pStyle w:val="TableParagraph"/>
              <w:tabs>
                <w:tab w:val="left" w:pos="437"/>
              </w:tabs>
              <w:spacing w:line="252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c.</w:t>
            </w:r>
            <w:r w:rsidRPr="00C46CC9">
              <w:rPr>
                <w:rFonts w:asciiTheme="minorHAnsi" w:hAnsiTheme="minorHAnsi" w:cstheme="minorHAnsi"/>
              </w:rPr>
              <w:tab/>
              <w:t>$445,000.</w:t>
            </w:r>
          </w:p>
          <w:p w:rsidR="00B50E6E" w:rsidRPr="00C46CC9" w:rsidRDefault="00890966">
            <w:pPr>
              <w:pStyle w:val="TableParagraph"/>
              <w:tabs>
                <w:tab w:val="left" w:pos="437"/>
              </w:tabs>
              <w:spacing w:before="1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d.</w:t>
            </w:r>
            <w:r w:rsidRPr="00C46CC9">
              <w:rPr>
                <w:rFonts w:asciiTheme="minorHAnsi" w:hAnsiTheme="minorHAnsi" w:cstheme="minorHAnsi"/>
              </w:rPr>
              <w:tab/>
              <w:t>$250,000.</w:t>
            </w:r>
          </w:p>
        </w:tc>
        <w:tc>
          <w:tcPr>
            <w:tcW w:w="1256" w:type="dxa"/>
          </w:tcPr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03" w:type="dxa"/>
          </w:tcPr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B50E6E" w:rsidRPr="00C46CC9" w:rsidRDefault="00B50E6E">
      <w:pPr>
        <w:rPr>
          <w:rFonts w:asciiTheme="minorHAnsi" w:hAnsiTheme="minorHAnsi" w:cstheme="minorHAnsi"/>
        </w:rPr>
        <w:sectPr w:rsidR="00B50E6E" w:rsidRPr="00C46CC9">
          <w:footerReference w:type="default" r:id="rId7"/>
          <w:pgSz w:w="12240" w:h="15840"/>
          <w:pgMar w:top="1360" w:right="1360" w:bottom="820" w:left="1340" w:header="0" w:footer="622" w:gutter="0"/>
          <w:cols w:space="720"/>
        </w:sectPr>
      </w:pPr>
    </w:p>
    <w:p w:rsidR="00B50E6E" w:rsidRPr="00C46CC9" w:rsidRDefault="00B50E6E">
      <w:pPr>
        <w:pStyle w:val="BodyText"/>
        <w:spacing w:before="2"/>
        <w:rPr>
          <w:rFonts w:asciiTheme="minorHAnsi" w:hAnsiTheme="minorHAnsi" w:cstheme="minorHAnsi"/>
        </w:rPr>
      </w:pP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64"/>
        <w:gridCol w:w="3191"/>
      </w:tblGrid>
      <w:tr w:rsidR="00B50E6E" w:rsidRPr="00C46CC9" w:rsidTr="00C46CC9">
        <w:trPr>
          <w:trHeight w:val="298"/>
        </w:trPr>
        <w:tc>
          <w:tcPr>
            <w:tcW w:w="3564" w:type="dxa"/>
          </w:tcPr>
          <w:p w:rsidR="00B50E6E" w:rsidRPr="00C46CC9" w:rsidRDefault="00890966">
            <w:pPr>
              <w:pStyle w:val="TableParagraph"/>
              <w:spacing w:before="40" w:line="238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Answer: d</w:t>
            </w:r>
          </w:p>
        </w:tc>
        <w:tc>
          <w:tcPr>
            <w:tcW w:w="3191" w:type="dxa"/>
          </w:tcPr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spacing w:before="7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193"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On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July</w:t>
      </w:r>
      <w:r w:rsidRPr="00C46CC9">
        <w:rPr>
          <w:rFonts w:asciiTheme="minorHAnsi" w:hAnsiTheme="minorHAnsi" w:cstheme="minorHAnsi"/>
          <w:spacing w:val="-7"/>
        </w:rPr>
        <w:t xml:space="preserve"> </w:t>
      </w:r>
      <w:r w:rsidRPr="00C46CC9">
        <w:rPr>
          <w:rFonts w:asciiTheme="minorHAnsi" w:hAnsiTheme="minorHAnsi" w:cstheme="minorHAnsi"/>
        </w:rPr>
        <w:t>1,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2016,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Larkin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Co.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purchased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$400,000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tract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land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that is intended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to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be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site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 a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new office complex. Larkin incurred additional costs and realized salvage proceeds during 2016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as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follows:</w:t>
      </w:r>
    </w:p>
    <w:p w:rsidR="00B50E6E" w:rsidRPr="00C46CC9" w:rsidRDefault="00B50E6E">
      <w:pPr>
        <w:pStyle w:val="BodyText"/>
        <w:spacing w:before="7"/>
        <w:rPr>
          <w:rFonts w:asciiTheme="minorHAnsi" w:hAnsiTheme="minorHAnsi" w:cstheme="minorHAnsi"/>
        </w:rPr>
      </w:pP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43"/>
        <w:gridCol w:w="1021"/>
      </w:tblGrid>
      <w:tr w:rsidR="00B50E6E" w:rsidRPr="00C46CC9">
        <w:trPr>
          <w:trHeight w:val="297"/>
        </w:trPr>
        <w:tc>
          <w:tcPr>
            <w:tcW w:w="3743" w:type="dxa"/>
          </w:tcPr>
          <w:p w:rsidR="00B50E6E" w:rsidRPr="00C46CC9" w:rsidRDefault="00890966">
            <w:pPr>
              <w:pStyle w:val="TableParagraph"/>
              <w:spacing w:before="40" w:line="237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Demolition</w:t>
            </w:r>
            <w:r w:rsidRPr="00C46C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of</w:t>
            </w:r>
            <w:r w:rsidRPr="00C46C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existing</w:t>
            </w:r>
            <w:r w:rsidRPr="00C46C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building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on</w:t>
            </w:r>
            <w:r w:rsidRPr="00C46C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site</w:t>
            </w:r>
          </w:p>
        </w:tc>
        <w:tc>
          <w:tcPr>
            <w:tcW w:w="1021" w:type="dxa"/>
          </w:tcPr>
          <w:p w:rsidR="00B50E6E" w:rsidRPr="00C46CC9" w:rsidRDefault="00890966">
            <w:pPr>
              <w:pStyle w:val="TableParagraph"/>
              <w:spacing w:before="40" w:line="23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$75,000</w:t>
            </w:r>
          </w:p>
        </w:tc>
      </w:tr>
      <w:tr w:rsidR="00B50E6E" w:rsidRPr="00C46CC9">
        <w:trPr>
          <w:trHeight w:val="252"/>
        </w:trPr>
        <w:tc>
          <w:tcPr>
            <w:tcW w:w="3743" w:type="dxa"/>
          </w:tcPr>
          <w:p w:rsidR="00B50E6E" w:rsidRPr="00C46CC9" w:rsidRDefault="00890966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Legal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and</w:t>
            </w:r>
            <w:r w:rsidRPr="00C46CC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other</w:t>
            </w:r>
            <w:r w:rsidRPr="00C46C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fees to</w:t>
            </w:r>
            <w:r w:rsidRPr="00C46C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close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escrow</w:t>
            </w:r>
          </w:p>
        </w:tc>
        <w:tc>
          <w:tcPr>
            <w:tcW w:w="1021" w:type="dxa"/>
          </w:tcPr>
          <w:p w:rsidR="00B50E6E" w:rsidRPr="00C46CC9" w:rsidRDefault="00890966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12,000</w:t>
            </w:r>
          </w:p>
        </w:tc>
      </w:tr>
      <w:tr w:rsidR="00B50E6E" w:rsidRPr="00C46CC9">
        <w:trPr>
          <w:trHeight w:val="298"/>
        </w:trPr>
        <w:tc>
          <w:tcPr>
            <w:tcW w:w="3743" w:type="dxa"/>
          </w:tcPr>
          <w:p w:rsidR="00B50E6E" w:rsidRPr="00C46CC9" w:rsidRDefault="00890966">
            <w:pPr>
              <w:pStyle w:val="TableParagraph"/>
              <w:spacing w:line="249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Proceeds</w:t>
            </w:r>
            <w:r w:rsidRPr="00C46CC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from</w:t>
            </w:r>
            <w:r w:rsidRPr="00C46C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sale</w:t>
            </w:r>
            <w:r w:rsidRPr="00C46CC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of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demolition</w:t>
            </w:r>
            <w:r w:rsidRPr="00C46CC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scrap</w:t>
            </w:r>
          </w:p>
        </w:tc>
        <w:tc>
          <w:tcPr>
            <w:tcW w:w="1021" w:type="dxa"/>
          </w:tcPr>
          <w:p w:rsidR="00B50E6E" w:rsidRPr="00C46CC9" w:rsidRDefault="00890966">
            <w:pPr>
              <w:pStyle w:val="TableParagraph"/>
              <w:spacing w:line="24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10,000</w:t>
            </w:r>
          </w:p>
        </w:tc>
      </w:tr>
    </w:tbl>
    <w:p w:rsidR="00B50E6E" w:rsidRPr="00C46CC9" w:rsidRDefault="00B50E6E">
      <w:pPr>
        <w:pStyle w:val="BodyText"/>
        <w:spacing w:before="6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tabs>
          <w:tab w:val="left" w:pos="1209"/>
        </w:tabs>
        <w:ind w:left="821" w:right="2247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What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would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be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the balance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in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land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account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as of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December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31, 2016?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a.</w:t>
      </w:r>
      <w:r w:rsidRPr="00C46CC9">
        <w:rPr>
          <w:rFonts w:asciiTheme="minorHAnsi" w:hAnsiTheme="minorHAnsi" w:cstheme="minorHAnsi"/>
        </w:rPr>
        <w:tab/>
        <w:t>$400,000.</w:t>
      </w:r>
    </w:p>
    <w:p w:rsidR="00B50E6E" w:rsidRPr="00C46CC9" w:rsidRDefault="00890966">
      <w:pPr>
        <w:pStyle w:val="BodyText"/>
        <w:tabs>
          <w:tab w:val="left" w:pos="1209"/>
        </w:tabs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b.</w:t>
      </w:r>
      <w:r w:rsidRPr="00C46CC9">
        <w:rPr>
          <w:rFonts w:asciiTheme="minorHAnsi" w:hAnsiTheme="minorHAnsi" w:cstheme="minorHAnsi"/>
        </w:rPr>
        <w:tab/>
        <w:t>$475,000.</w:t>
      </w:r>
    </w:p>
    <w:p w:rsidR="00B50E6E" w:rsidRPr="00C46CC9" w:rsidRDefault="00890966">
      <w:pPr>
        <w:pStyle w:val="BodyText"/>
        <w:tabs>
          <w:tab w:val="left" w:pos="1209"/>
        </w:tabs>
        <w:spacing w:before="1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c.</w:t>
      </w:r>
      <w:r w:rsidRPr="00C46CC9">
        <w:rPr>
          <w:rFonts w:asciiTheme="minorHAnsi" w:hAnsiTheme="minorHAnsi" w:cstheme="minorHAnsi"/>
        </w:rPr>
        <w:tab/>
        <w:t>$477,000.</w:t>
      </w:r>
    </w:p>
    <w:p w:rsidR="00B50E6E" w:rsidRPr="00C46CC9" w:rsidRDefault="00890966">
      <w:pPr>
        <w:pStyle w:val="BodyText"/>
        <w:tabs>
          <w:tab w:val="left" w:pos="120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d.</w:t>
      </w:r>
      <w:r w:rsidRPr="00C46CC9">
        <w:rPr>
          <w:rFonts w:asciiTheme="minorHAnsi" w:hAnsiTheme="minorHAnsi" w:cstheme="minorHAnsi"/>
        </w:rPr>
        <w:tab/>
      </w:r>
      <w:r w:rsidRPr="00C46CC9">
        <w:rPr>
          <w:rFonts w:asciiTheme="minorHAnsi" w:hAnsiTheme="minorHAnsi" w:cstheme="minorHAnsi"/>
        </w:rPr>
        <w:t>$487,000.</w:t>
      </w:r>
    </w:p>
    <w:p w:rsidR="00B50E6E" w:rsidRPr="00C46CC9" w:rsidRDefault="00B50E6E">
      <w:pPr>
        <w:pStyle w:val="BodyText"/>
        <w:spacing w:before="4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c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before="163" w:line="240" w:lineRule="auto"/>
        <w:ind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Assets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acquired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in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a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lump-sum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purchase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are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valued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based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on: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Their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assessed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valuation.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Their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relative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values.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present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 their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future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cash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flows.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Their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cost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plus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difference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between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their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cost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values.</w:t>
      </w:r>
    </w:p>
    <w:p w:rsidR="00B50E6E" w:rsidRPr="00C46CC9" w:rsidRDefault="00B50E6E">
      <w:pPr>
        <w:spacing w:line="252" w:lineRule="exact"/>
        <w:rPr>
          <w:rFonts w:asciiTheme="minorHAnsi" w:hAnsiTheme="minorHAnsi" w:cstheme="minorHAnsi"/>
        </w:rPr>
        <w:sectPr w:rsidR="00B50E6E" w:rsidRPr="00C46CC9">
          <w:pgSz w:w="12240" w:h="15840"/>
          <w:pgMar w:top="1500" w:right="1360" w:bottom="820" w:left="1340" w:header="0" w:footer="622" w:gutter="0"/>
          <w:cols w:space="720"/>
        </w:sectPr>
      </w:pPr>
    </w:p>
    <w:p w:rsidR="00B50E6E" w:rsidRPr="00C46CC9" w:rsidRDefault="00B50E6E">
      <w:pPr>
        <w:pStyle w:val="BodyText"/>
        <w:spacing w:before="9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spacing w:before="91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b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spacing w:before="11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377"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Simpson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Homer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Corporation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acquired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an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office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building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on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three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acres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land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for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lump-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sum price of $2,400,000.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The building was completely furnished.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According to independent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appraisals,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values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were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$1,300,000,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$780,000, and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$520,000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for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building, land,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furniture and fixtures, respectively.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The initial values of the building, land, and furniture and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fixtures would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be:</w:t>
      </w:r>
    </w:p>
    <w:p w:rsidR="00B50E6E" w:rsidRPr="00C46CC9" w:rsidRDefault="00B50E6E">
      <w:pPr>
        <w:pStyle w:val="BodyText"/>
        <w:spacing w:after="1"/>
        <w:rPr>
          <w:rFonts w:asciiTheme="minorHAnsi" w:hAnsiTheme="minorHAnsi" w:cstheme="minorHAnsi"/>
        </w:rPr>
      </w:pP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0"/>
        <w:gridCol w:w="1347"/>
        <w:gridCol w:w="1039"/>
      </w:tblGrid>
      <w:tr w:rsidR="00B50E6E" w:rsidRPr="00C46CC9">
        <w:trPr>
          <w:trHeight w:val="297"/>
        </w:trPr>
        <w:tc>
          <w:tcPr>
            <w:tcW w:w="1620" w:type="dxa"/>
          </w:tcPr>
          <w:p w:rsidR="00B50E6E" w:rsidRPr="00C46CC9" w:rsidRDefault="00890966">
            <w:pPr>
              <w:pStyle w:val="TableParagraph"/>
              <w:spacing w:before="69" w:line="208" w:lineRule="exact"/>
              <w:ind w:right="206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  <w:u w:val="single"/>
              </w:rPr>
              <w:t>Building</w:t>
            </w:r>
          </w:p>
        </w:tc>
        <w:tc>
          <w:tcPr>
            <w:tcW w:w="1347" w:type="dxa"/>
          </w:tcPr>
          <w:p w:rsidR="00B50E6E" w:rsidRPr="00C46CC9" w:rsidRDefault="00890966">
            <w:pPr>
              <w:pStyle w:val="TableParagraph"/>
              <w:spacing w:before="69" w:line="208" w:lineRule="exact"/>
              <w:ind w:left="172" w:right="144"/>
              <w:jc w:val="center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  <w:u w:val="single"/>
              </w:rPr>
              <w:t>Land</w:t>
            </w:r>
          </w:p>
        </w:tc>
        <w:tc>
          <w:tcPr>
            <w:tcW w:w="1039" w:type="dxa"/>
          </w:tcPr>
          <w:p w:rsidR="00B50E6E" w:rsidRPr="00C46CC9" w:rsidRDefault="00890966">
            <w:pPr>
              <w:pStyle w:val="TableParagraph"/>
              <w:spacing w:before="69" w:line="208" w:lineRule="exact"/>
              <w:ind w:left="187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  <w:u w:val="single"/>
              </w:rPr>
              <w:t>Fixtures</w:t>
            </w:r>
          </w:p>
        </w:tc>
      </w:tr>
      <w:tr w:rsidR="00B50E6E" w:rsidRPr="00C46CC9">
        <w:trPr>
          <w:trHeight w:val="253"/>
        </w:trPr>
        <w:tc>
          <w:tcPr>
            <w:tcW w:w="1620" w:type="dxa"/>
          </w:tcPr>
          <w:p w:rsidR="00B50E6E" w:rsidRPr="00C46CC9" w:rsidRDefault="00890966">
            <w:pPr>
              <w:pStyle w:val="TableParagraph"/>
              <w:tabs>
                <w:tab w:val="left" w:pos="387"/>
              </w:tabs>
              <w:spacing w:before="24" w:line="209" w:lineRule="exact"/>
              <w:ind w:right="190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a.</w:t>
            </w:r>
            <w:r w:rsidRPr="00C46CC9">
              <w:rPr>
                <w:rFonts w:asciiTheme="minorHAnsi" w:hAnsiTheme="minorHAnsi" w:cstheme="minorHAnsi"/>
              </w:rPr>
              <w:tab/>
              <w:t>$1,300,000</w:t>
            </w:r>
          </w:p>
        </w:tc>
        <w:tc>
          <w:tcPr>
            <w:tcW w:w="1347" w:type="dxa"/>
          </w:tcPr>
          <w:p w:rsidR="00B50E6E" w:rsidRPr="00C46CC9" w:rsidRDefault="00890966">
            <w:pPr>
              <w:pStyle w:val="TableParagraph"/>
              <w:spacing w:before="24" w:line="209" w:lineRule="exact"/>
              <w:ind w:left="172" w:right="144"/>
              <w:jc w:val="center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</w:t>
            </w:r>
            <w:r w:rsidRPr="00C46CC9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780,000</w:t>
            </w:r>
          </w:p>
        </w:tc>
        <w:tc>
          <w:tcPr>
            <w:tcW w:w="1039" w:type="dxa"/>
          </w:tcPr>
          <w:p w:rsidR="00B50E6E" w:rsidRPr="00C46CC9" w:rsidRDefault="00890966">
            <w:pPr>
              <w:pStyle w:val="TableParagraph"/>
              <w:spacing w:before="24" w:line="209" w:lineRule="exact"/>
              <w:ind w:left="164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$520,000</w:t>
            </w:r>
          </w:p>
        </w:tc>
      </w:tr>
      <w:tr w:rsidR="00B50E6E" w:rsidRPr="00C46CC9">
        <w:trPr>
          <w:trHeight w:val="252"/>
        </w:trPr>
        <w:tc>
          <w:tcPr>
            <w:tcW w:w="1620" w:type="dxa"/>
          </w:tcPr>
          <w:p w:rsidR="00B50E6E" w:rsidRPr="00C46CC9" w:rsidRDefault="00890966">
            <w:pPr>
              <w:pStyle w:val="TableParagraph"/>
              <w:tabs>
                <w:tab w:val="left" w:pos="387"/>
              </w:tabs>
              <w:spacing w:before="25" w:line="208" w:lineRule="exact"/>
              <w:ind w:right="190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b.</w:t>
            </w:r>
            <w:r w:rsidRPr="00C46CC9">
              <w:rPr>
                <w:rFonts w:asciiTheme="minorHAnsi" w:hAnsiTheme="minorHAnsi" w:cstheme="minorHAnsi"/>
              </w:rPr>
              <w:tab/>
              <w:t>$1,200,000</w:t>
            </w:r>
          </w:p>
        </w:tc>
        <w:tc>
          <w:tcPr>
            <w:tcW w:w="1347" w:type="dxa"/>
          </w:tcPr>
          <w:p w:rsidR="00B50E6E" w:rsidRPr="00C46CC9" w:rsidRDefault="00890966">
            <w:pPr>
              <w:pStyle w:val="TableParagraph"/>
              <w:spacing w:before="25" w:line="208" w:lineRule="exact"/>
              <w:ind w:left="172" w:right="144"/>
              <w:jc w:val="center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</w:t>
            </w:r>
            <w:r w:rsidRPr="00C46CC9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720,000</w:t>
            </w:r>
          </w:p>
        </w:tc>
        <w:tc>
          <w:tcPr>
            <w:tcW w:w="1039" w:type="dxa"/>
          </w:tcPr>
          <w:p w:rsidR="00B50E6E" w:rsidRPr="00C46CC9" w:rsidRDefault="00890966">
            <w:pPr>
              <w:pStyle w:val="TableParagraph"/>
              <w:spacing w:before="25" w:line="208" w:lineRule="exact"/>
              <w:ind w:left="164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$480,000</w:t>
            </w:r>
          </w:p>
        </w:tc>
      </w:tr>
      <w:tr w:rsidR="00B50E6E" w:rsidRPr="00C46CC9">
        <w:trPr>
          <w:trHeight w:val="297"/>
        </w:trPr>
        <w:tc>
          <w:tcPr>
            <w:tcW w:w="1620" w:type="dxa"/>
          </w:tcPr>
          <w:p w:rsidR="00B50E6E" w:rsidRPr="00C46CC9" w:rsidRDefault="00890966">
            <w:pPr>
              <w:pStyle w:val="TableParagraph"/>
              <w:tabs>
                <w:tab w:val="left" w:pos="387"/>
              </w:tabs>
              <w:spacing w:before="24"/>
              <w:ind w:right="190"/>
              <w:jc w:val="right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c.</w:t>
            </w:r>
            <w:r w:rsidRPr="00C46CC9">
              <w:rPr>
                <w:rFonts w:asciiTheme="minorHAnsi" w:hAnsiTheme="minorHAnsi" w:cstheme="minorHAnsi"/>
              </w:rPr>
              <w:tab/>
              <w:t>$</w:t>
            </w:r>
            <w:r w:rsidRPr="00C46CC9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C46CC9">
              <w:rPr>
                <w:rFonts w:asciiTheme="minorHAnsi" w:hAnsiTheme="minorHAnsi" w:cstheme="minorHAnsi"/>
              </w:rPr>
              <w:t>720,000</w:t>
            </w:r>
          </w:p>
        </w:tc>
        <w:tc>
          <w:tcPr>
            <w:tcW w:w="1347" w:type="dxa"/>
          </w:tcPr>
          <w:p w:rsidR="00B50E6E" w:rsidRPr="00C46CC9" w:rsidRDefault="00890966">
            <w:pPr>
              <w:pStyle w:val="TableParagraph"/>
              <w:spacing w:before="24"/>
              <w:ind w:left="172" w:right="144"/>
              <w:jc w:val="center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$1,200,000</w:t>
            </w:r>
          </w:p>
        </w:tc>
        <w:tc>
          <w:tcPr>
            <w:tcW w:w="1039" w:type="dxa"/>
          </w:tcPr>
          <w:p w:rsidR="00B50E6E" w:rsidRPr="00C46CC9" w:rsidRDefault="00890966">
            <w:pPr>
              <w:pStyle w:val="TableParagraph"/>
              <w:spacing w:before="24"/>
              <w:ind w:left="164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$480,000</w:t>
            </w:r>
          </w:p>
        </w:tc>
      </w:tr>
    </w:tbl>
    <w:p w:rsidR="00B50E6E" w:rsidRPr="00C46CC9" w:rsidRDefault="00890966">
      <w:pPr>
        <w:pStyle w:val="BodyText"/>
        <w:tabs>
          <w:tab w:val="left" w:pos="1209"/>
        </w:tabs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d.</w:t>
      </w:r>
      <w:r w:rsidRPr="00C46CC9">
        <w:rPr>
          <w:rFonts w:asciiTheme="minorHAnsi" w:hAnsiTheme="minorHAnsi" w:cstheme="minorHAnsi"/>
        </w:rPr>
        <w:tab/>
        <w:t>None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these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answer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choices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are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correct.</w:t>
      </w:r>
    </w:p>
    <w:p w:rsidR="00B50E6E" w:rsidRPr="00C46CC9" w:rsidRDefault="00B50E6E">
      <w:pPr>
        <w:pStyle w:val="BodyText"/>
        <w:spacing w:before="4"/>
        <w:rPr>
          <w:rFonts w:asciiTheme="minorHAnsi" w:hAnsiTheme="minorHAnsi" w:cstheme="minorHAnsi"/>
        </w:rPr>
      </w:pPr>
    </w:p>
    <w:p w:rsidR="00B50E6E" w:rsidRPr="00C46CC9" w:rsidRDefault="00B50E6E">
      <w:pPr>
        <w:rPr>
          <w:rFonts w:asciiTheme="minorHAnsi" w:hAnsiTheme="minorHAnsi" w:cstheme="minorHAnsi"/>
        </w:rPr>
        <w:sectPr w:rsidR="00B50E6E" w:rsidRPr="00C46CC9">
          <w:pgSz w:w="12240" w:h="15840"/>
          <w:pgMar w:top="1500" w:right="1360" w:bottom="820" w:left="1340" w:header="0" w:footer="622" w:gutter="0"/>
          <w:cols w:space="720"/>
        </w:sectPr>
      </w:pPr>
    </w:p>
    <w:p w:rsidR="00B50E6E" w:rsidRPr="00C46CC9" w:rsidRDefault="00890966">
      <w:pPr>
        <w:pStyle w:val="BodyText"/>
        <w:spacing w:before="91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b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before="161" w:line="240" w:lineRule="auto"/>
        <w:ind w:left="821" w:right="171"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Cantor Corporation acquired a manufacturing facility on four acres of land for a lump-sum price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$8,000,000.</w:t>
      </w:r>
      <w:r w:rsidRPr="00C46CC9">
        <w:rPr>
          <w:rFonts w:asciiTheme="minorHAnsi" w:hAnsiTheme="minorHAnsi" w:cstheme="minorHAnsi"/>
          <w:spacing w:val="49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building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included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used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but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functional equipment.</w:t>
      </w:r>
      <w:r w:rsidRPr="00C46CC9">
        <w:rPr>
          <w:rFonts w:asciiTheme="minorHAnsi" w:hAnsiTheme="minorHAnsi" w:cstheme="minorHAnsi"/>
          <w:spacing w:val="39"/>
        </w:rPr>
        <w:t xml:space="preserve"> </w:t>
      </w:r>
      <w:r w:rsidRPr="00C46CC9">
        <w:rPr>
          <w:rFonts w:asciiTheme="minorHAnsi" w:hAnsiTheme="minorHAnsi" w:cstheme="minorHAnsi"/>
        </w:rPr>
        <w:t>According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to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independent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appraisals, the fair values were $4,500,000, $3,000,000, and $2,500</w:t>
      </w:r>
      <w:r w:rsidRPr="00C46CC9">
        <w:rPr>
          <w:rFonts w:asciiTheme="minorHAnsi" w:hAnsiTheme="minorHAnsi" w:cstheme="minorHAnsi"/>
        </w:rPr>
        <w:t>,000 for the building, land,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equipment,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respectively.</w:t>
      </w:r>
      <w:r w:rsidRPr="00C46CC9">
        <w:rPr>
          <w:rFonts w:asciiTheme="minorHAnsi" w:hAnsiTheme="minorHAnsi" w:cstheme="minorHAnsi"/>
          <w:spacing w:val="48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initial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values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building,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land,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equipment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would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be: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tabs>
          <w:tab w:val="left" w:pos="2853"/>
          <w:tab w:val="left" w:pos="3803"/>
        </w:tabs>
        <w:ind w:left="1413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  <w:u w:val="single"/>
        </w:rPr>
        <w:t>Building</w:t>
      </w:r>
      <w:r w:rsidRPr="00C46CC9">
        <w:rPr>
          <w:rFonts w:asciiTheme="minorHAnsi" w:hAnsiTheme="minorHAnsi" w:cstheme="minorHAnsi"/>
        </w:rPr>
        <w:tab/>
      </w:r>
      <w:r w:rsidRPr="00C46CC9">
        <w:rPr>
          <w:rFonts w:asciiTheme="minorHAnsi" w:hAnsiTheme="minorHAnsi" w:cstheme="minorHAnsi"/>
          <w:u w:val="single"/>
        </w:rPr>
        <w:t>Land</w:t>
      </w:r>
      <w:r w:rsidRPr="00C46CC9">
        <w:rPr>
          <w:rFonts w:asciiTheme="minorHAnsi" w:hAnsiTheme="minorHAnsi" w:cstheme="minorHAnsi"/>
        </w:rPr>
        <w:tab/>
      </w:r>
      <w:r w:rsidRPr="00C46CC9">
        <w:rPr>
          <w:rFonts w:asciiTheme="minorHAnsi" w:hAnsiTheme="minorHAnsi" w:cstheme="minorHAnsi"/>
          <w:u w:val="single"/>
        </w:rPr>
        <w:t>Equipment</w:t>
      </w:r>
    </w:p>
    <w:p w:rsidR="00B50E6E" w:rsidRPr="00C46CC9" w:rsidRDefault="00B50E6E">
      <w:pPr>
        <w:rPr>
          <w:rFonts w:asciiTheme="minorHAnsi" w:hAnsiTheme="minorHAnsi" w:cstheme="minorHAnsi"/>
        </w:rPr>
        <w:sectPr w:rsidR="00B50E6E" w:rsidRPr="00C46CC9">
          <w:type w:val="continuous"/>
          <w:pgSz w:w="12240" w:h="15840"/>
          <w:pgMar w:top="560" w:right="1360" w:bottom="820" w:left="1340" w:header="720" w:footer="720" w:gutter="0"/>
          <w:cols w:space="720"/>
        </w:sectPr>
      </w:pPr>
    </w:p>
    <w:p w:rsidR="00B50E6E" w:rsidRPr="00C46CC9" w:rsidRDefault="00890966">
      <w:pPr>
        <w:pStyle w:val="BodyText"/>
        <w:tabs>
          <w:tab w:val="left" w:pos="1209"/>
          <w:tab w:val="left" w:pos="2529"/>
          <w:tab w:val="left" w:pos="3738"/>
        </w:tabs>
        <w:spacing w:before="80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a.</w:t>
      </w:r>
      <w:r w:rsidRPr="00C46CC9">
        <w:rPr>
          <w:rFonts w:asciiTheme="minorHAnsi" w:hAnsiTheme="minorHAnsi" w:cstheme="minorHAnsi"/>
        </w:rPr>
        <w:tab/>
        <w:t>$4,500,000</w:t>
      </w:r>
      <w:r w:rsidRPr="00C46CC9">
        <w:rPr>
          <w:rFonts w:asciiTheme="minorHAnsi" w:hAnsiTheme="minorHAnsi" w:cstheme="minorHAnsi"/>
        </w:rPr>
        <w:tab/>
        <w:t>$3,000,000</w:t>
      </w:r>
      <w:r w:rsidRPr="00C46CC9">
        <w:rPr>
          <w:rFonts w:asciiTheme="minorHAnsi" w:hAnsiTheme="minorHAnsi" w:cstheme="minorHAnsi"/>
        </w:rPr>
        <w:tab/>
        <w:t>$2,500,000</w:t>
      </w:r>
    </w:p>
    <w:p w:rsidR="00B50E6E" w:rsidRPr="00C46CC9" w:rsidRDefault="00890966">
      <w:pPr>
        <w:pStyle w:val="BodyText"/>
        <w:tabs>
          <w:tab w:val="left" w:pos="1209"/>
          <w:tab w:val="left" w:pos="2529"/>
          <w:tab w:val="left" w:pos="3738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b.</w:t>
      </w:r>
      <w:r w:rsidRPr="00C46CC9">
        <w:rPr>
          <w:rFonts w:asciiTheme="minorHAnsi" w:hAnsiTheme="minorHAnsi" w:cstheme="minorHAnsi"/>
        </w:rPr>
        <w:tab/>
        <w:t>$4,500,000</w:t>
      </w:r>
      <w:r w:rsidRPr="00C46CC9">
        <w:rPr>
          <w:rFonts w:asciiTheme="minorHAnsi" w:hAnsiTheme="minorHAnsi" w:cstheme="minorHAnsi"/>
        </w:rPr>
        <w:tab/>
        <w:t>$3,000,000</w:t>
      </w:r>
      <w:r w:rsidRPr="00C46CC9">
        <w:rPr>
          <w:rFonts w:asciiTheme="minorHAnsi" w:hAnsiTheme="minorHAnsi" w:cstheme="minorHAnsi"/>
        </w:rPr>
        <w:tab/>
        <w:t>$</w:t>
      </w:r>
      <w:r w:rsidRPr="00C46CC9">
        <w:rPr>
          <w:rFonts w:asciiTheme="minorHAnsi" w:hAnsiTheme="minorHAnsi" w:cstheme="minorHAnsi"/>
          <w:spacing w:val="108"/>
        </w:rPr>
        <w:t xml:space="preserve"> </w:t>
      </w:r>
      <w:r w:rsidRPr="00C46CC9">
        <w:rPr>
          <w:rFonts w:asciiTheme="minorHAnsi" w:hAnsiTheme="minorHAnsi" w:cstheme="minorHAnsi"/>
        </w:rPr>
        <w:t>500,000</w:t>
      </w:r>
    </w:p>
    <w:p w:rsidR="00B50E6E" w:rsidRPr="00C46CC9" w:rsidRDefault="00890966">
      <w:pPr>
        <w:pStyle w:val="BodyText"/>
        <w:tabs>
          <w:tab w:val="left" w:pos="1209"/>
          <w:tab w:val="left" w:pos="2529"/>
          <w:tab w:val="left" w:pos="3738"/>
        </w:tabs>
        <w:spacing w:before="1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c.</w:t>
      </w:r>
      <w:r w:rsidRPr="00C46CC9">
        <w:rPr>
          <w:rFonts w:asciiTheme="minorHAnsi" w:hAnsiTheme="minorHAnsi" w:cstheme="minorHAnsi"/>
        </w:rPr>
        <w:tab/>
        <w:t>$3,600,000</w:t>
      </w:r>
      <w:r w:rsidRPr="00C46CC9">
        <w:rPr>
          <w:rFonts w:asciiTheme="minorHAnsi" w:hAnsiTheme="minorHAnsi" w:cstheme="minorHAnsi"/>
        </w:rPr>
        <w:tab/>
        <w:t>$2,400,000</w:t>
      </w:r>
      <w:r w:rsidRPr="00C46CC9">
        <w:rPr>
          <w:rFonts w:asciiTheme="minorHAnsi" w:hAnsiTheme="minorHAnsi" w:cstheme="minorHAnsi"/>
        </w:rPr>
        <w:tab/>
        <w:t>$2,000,000</w:t>
      </w:r>
    </w:p>
    <w:p w:rsidR="00B50E6E" w:rsidRPr="00C46CC9" w:rsidRDefault="00890966">
      <w:pPr>
        <w:pStyle w:val="BodyText"/>
        <w:tabs>
          <w:tab w:val="left" w:pos="120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d.</w:t>
      </w:r>
      <w:r w:rsidRPr="00C46CC9">
        <w:rPr>
          <w:rFonts w:asciiTheme="minorHAnsi" w:hAnsiTheme="minorHAnsi" w:cstheme="minorHAnsi"/>
        </w:rPr>
        <w:tab/>
        <w:t>None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these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answer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choices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are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correct.</w:t>
      </w:r>
    </w:p>
    <w:p w:rsidR="00B50E6E" w:rsidRPr="00C46CC9" w:rsidRDefault="00B50E6E">
      <w:pPr>
        <w:pStyle w:val="BodyText"/>
        <w:spacing w:before="2"/>
        <w:rPr>
          <w:rFonts w:asciiTheme="minorHAnsi" w:hAnsiTheme="minorHAnsi" w:cstheme="minorHAnsi"/>
        </w:rPr>
      </w:pPr>
    </w:p>
    <w:p w:rsidR="00B50E6E" w:rsidRPr="00C46CC9" w:rsidRDefault="00B50E6E">
      <w:pPr>
        <w:rPr>
          <w:rFonts w:asciiTheme="minorHAnsi" w:hAnsiTheme="minorHAnsi" w:cstheme="minorHAnsi"/>
        </w:rPr>
        <w:sectPr w:rsidR="00B50E6E" w:rsidRPr="00C46CC9">
          <w:pgSz w:w="12240" w:h="15840"/>
          <w:pgMar w:top="1360" w:right="1360" w:bottom="820" w:left="1340" w:header="0" w:footer="622" w:gutter="0"/>
          <w:cols w:space="720"/>
        </w:sectPr>
      </w:pPr>
    </w:p>
    <w:p w:rsidR="00B50E6E" w:rsidRPr="00C46CC9" w:rsidRDefault="00890966">
      <w:pPr>
        <w:pStyle w:val="BodyText"/>
        <w:spacing w:before="90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c</w:t>
      </w:r>
    </w:p>
    <w:p w:rsidR="00B50E6E" w:rsidRPr="00C46CC9" w:rsidRDefault="00890966">
      <w:pPr>
        <w:pStyle w:val="BodyText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br w:type="column"/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spacing w:before="7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before="91" w:line="240" w:lineRule="auto"/>
        <w:ind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Assets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acquired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under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multi-year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deferred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payment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contracts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are: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Valued</w:t>
      </w:r>
      <w:r w:rsidRPr="00C46CC9">
        <w:rPr>
          <w:rFonts w:asciiTheme="minorHAnsi" w:hAnsiTheme="minorHAnsi" w:cstheme="minorHAnsi"/>
          <w:spacing w:val="-6"/>
        </w:rPr>
        <w:t xml:space="preserve"> </w:t>
      </w:r>
      <w:r w:rsidRPr="00C46CC9">
        <w:rPr>
          <w:rFonts w:asciiTheme="minorHAnsi" w:hAnsiTheme="minorHAnsi" w:cstheme="minorHAnsi"/>
        </w:rPr>
        <w:t>at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their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on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date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final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payment.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Valued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at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present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payments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required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by</w:t>
      </w:r>
      <w:r w:rsidRPr="00C46CC9">
        <w:rPr>
          <w:rFonts w:asciiTheme="minorHAnsi" w:hAnsiTheme="minorHAnsi" w:cstheme="minorHAnsi"/>
          <w:spacing w:val="-7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contract.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Valued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at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sum</w:t>
      </w:r>
      <w:r w:rsidRPr="00C46CC9">
        <w:rPr>
          <w:rFonts w:asciiTheme="minorHAnsi" w:hAnsiTheme="minorHAnsi" w:cstheme="minorHAnsi"/>
          <w:spacing w:val="-6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payments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required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by</w:t>
      </w:r>
      <w:r w:rsidRPr="00C46CC9">
        <w:rPr>
          <w:rFonts w:asciiTheme="minorHAnsi" w:hAnsiTheme="minorHAnsi" w:cstheme="minorHAnsi"/>
          <w:spacing w:val="-6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contract.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None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these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answer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choices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are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correct.</w:t>
      </w:r>
    </w:p>
    <w:p w:rsidR="00B50E6E" w:rsidRPr="00C46CC9" w:rsidRDefault="00B50E6E">
      <w:pPr>
        <w:pStyle w:val="BodyText"/>
        <w:spacing w:before="11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b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ind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Assets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acquired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by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the issuance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equity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securities are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valued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based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on: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Their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values.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equity</w:t>
      </w:r>
      <w:r w:rsidRPr="00C46CC9">
        <w:rPr>
          <w:rFonts w:asciiTheme="minorHAnsi" w:hAnsiTheme="minorHAnsi" w:cstheme="minorHAnsi"/>
          <w:spacing w:val="-8"/>
        </w:rPr>
        <w:t xml:space="preserve"> </w:t>
      </w:r>
      <w:r w:rsidRPr="00C46CC9">
        <w:rPr>
          <w:rFonts w:asciiTheme="minorHAnsi" w:hAnsiTheme="minorHAnsi" w:cstheme="minorHAnsi"/>
        </w:rPr>
        <w:t>securities.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</w:t>
      </w:r>
      <w:r w:rsidRPr="00C46CC9">
        <w:rPr>
          <w:rFonts w:asciiTheme="minorHAnsi" w:hAnsiTheme="minorHAnsi" w:cstheme="minorHAnsi"/>
          <w:spacing w:val="-14"/>
        </w:rPr>
        <w:t xml:space="preserve"> </w:t>
      </w:r>
      <w:r w:rsidRPr="00C46CC9">
        <w:rPr>
          <w:rFonts w:asciiTheme="minorHAnsi" w:hAnsiTheme="minorHAnsi" w:cstheme="minorHAnsi"/>
        </w:rPr>
        <w:t>or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B,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whichever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is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more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reasonably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determinable.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  <w:spacing w:val="-1"/>
        </w:rPr>
        <w:t>A</w:t>
      </w:r>
      <w:r w:rsidRPr="00C46CC9">
        <w:rPr>
          <w:rFonts w:asciiTheme="minorHAnsi" w:hAnsiTheme="minorHAnsi" w:cstheme="minorHAnsi"/>
          <w:spacing w:val="-13"/>
        </w:rPr>
        <w:t xml:space="preserve"> </w:t>
      </w:r>
      <w:r w:rsidRPr="00C46CC9">
        <w:rPr>
          <w:rFonts w:asciiTheme="minorHAnsi" w:hAnsiTheme="minorHAnsi" w:cstheme="minorHAnsi"/>
          <w:spacing w:val="-1"/>
        </w:rPr>
        <w:t>or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  <w:spacing w:val="-1"/>
        </w:rPr>
        <w:t>B,</w:t>
      </w:r>
      <w:r w:rsidRPr="00C46CC9">
        <w:rPr>
          <w:rFonts w:asciiTheme="minorHAnsi" w:hAnsiTheme="minorHAnsi" w:cstheme="minorHAnsi"/>
        </w:rPr>
        <w:t xml:space="preserve"> </w:t>
      </w:r>
      <w:r w:rsidRPr="00C46CC9">
        <w:rPr>
          <w:rFonts w:asciiTheme="minorHAnsi" w:hAnsiTheme="minorHAnsi" w:cstheme="minorHAnsi"/>
          <w:spacing w:val="-1"/>
        </w:rPr>
        <w:t>whichever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is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smaller.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c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spacing w:before="11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Donated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assets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are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recorded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at: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Zero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(memo entry</w:t>
      </w:r>
      <w:r w:rsidRPr="00C46CC9">
        <w:rPr>
          <w:rFonts w:asciiTheme="minorHAnsi" w:hAnsiTheme="minorHAnsi" w:cstheme="minorHAnsi"/>
          <w:spacing w:val="-7"/>
        </w:rPr>
        <w:t xml:space="preserve"> </w:t>
      </w:r>
      <w:r w:rsidRPr="00C46CC9">
        <w:rPr>
          <w:rFonts w:asciiTheme="minorHAnsi" w:hAnsiTheme="minorHAnsi" w:cstheme="minorHAnsi"/>
        </w:rPr>
        <w:t>only).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donor's book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donee's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stated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value.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value.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d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ind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fixed-asset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turnover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ratio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provides: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rate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decline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in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asset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lives.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rate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replacement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of fixed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assets.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amount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sales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generated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per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dollar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fixed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assets.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decline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in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book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fixed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assets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compared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to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capital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expenditures.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c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left="821" w:right="250" w:hanging="544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 balance sheets of Davidson Corporation reported net fixed assets of $320,000 at the end of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2016.</w:t>
      </w:r>
      <w:r w:rsidRPr="00C46CC9">
        <w:rPr>
          <w:rFonts w:asciiTheme="minorHAnsi" w:hAnsiTheme="minorHAnsi" w:cstheme="minorHAnsi"/>
          <w:spacing w:val="47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fixed-asset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turnover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ratio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for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2016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was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4.0,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sales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for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year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totaled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$1,480,000.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Net fixed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assets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end of</w:t>
      </w:r>
      <w:r w:rsidRPr="00C46CC9">
        <w:rPr>
          <w:rFonts w:asciiTheme="minorHAnsi" w:hAnsiTheme="minorHAnsi" w:cstheme="minorHAnsi"/>
          <w:spacing w:val="1"/>
        </w:rPr>
        <w:t xml:space="preserve"> </w:t>
      </w:r>
      <w:r w:rsidRPr="00C46CC9">
        <w:rPr>
          <w:rFonts w:asciiTheme="minorHAnsi" w:hAnsiTheme="minorHAnsi" w:cstheme="minorHAnsi"/>
        </w:rPr>
        <w:t>2015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were:</w:t>
      </w:r>
    </w:p>
    <w:p w:rsidR="00B50E6E" w:rsidRPr="00C46CC9" w:rsidRDefault="00890966">
      <w:pPr>
        <w:pStyle w:val="BodyText"/>
        <w:tabs>
          <w:tab w:val="left" w:pos="1209"/>
        </w:tabs>
        <w:spacing w:before="1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a.</w:t>
      </w:r>
      <w:r w:rsidRPr="00C46CC9">
        <w:rPr>
          <w:rFonts w:asciiTheme="minorHAnsi" w:hAnsiTheme="minorHAnsi" w:cstheme="minorHAnsi"/>
        </w:rPr>
        <w:tab/>
        <w:t>$470,000.</w:t>
      </w:r>
    </w:p>
    <w:p w:rsidR="00B50E6E" w:rsidRPr="00C46CC9" w:rsidRDefault="00890966">
      <w:pPr>
        <w:pStyle w:val="BodyText"/>
        <w:tabs>
          <w:tab w:val="left" w:pos="120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b.</w:t>
      </w:r>
      <w:r w:rsidRPr="00C46CC9">
        <w:rPr>
          <w:rFonts w:asciiTheme="minorHAnsi" w:hAnsiTheme="minorHAnsi" w:cstheme="minorHAnsi"/>
        </w:rPr>
        <w:tab/>
      </w:r>
      <w:r w:rsidRPr="00C46CC9">
        <w:rPr>
          <w:rFonts w:asciiTheme="minorHAnsi" w:hAnsiTheme="minorHAnsi" w:cstheme="minorHAnsi"/>
        </w:rPr>
        <w:t>$370,000.</w:t>
      </w:r>
    </w:p>
    <w:p w:rsidR="00B50E6E" w:rsidRPr="00C46CC9" w:rsidRDefault="00890966">
      <w:pPr>
        <w:pStyle w:val="BodyText"/>
        <w:tabs>
          <w:tab w:val="left" w:pos="1209"/>
        </w:tabs>
        <w:spacing w:before="1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c.</w:t>
      </w:r>
      <w:r w:rsidRPr="00C46CC9">
        <w:rPr>
          <w:rFonts w:asciiTheme="minorHAnsi" w:hAnsiTheme="minorHAnsi" w:cstheme="minorHAnsi"/>
        </w:rPr>
        <w:tab/>
        <w:t>$420,000.</w:t>
      </w:r>
    </w:p>
    <w:p w:rsidR="00B50E6E" w:rsidRPr="00C46CC9" w:rsidRDefault="00890966">
      <w:pPr>
        <w:pStyle w:val="BodyText"/>
        <w:tabs>
          <w:tab w:val="left" w:pos="120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d.</w:t>
      </w:r>
      <w:r w:rsidRPr="00C46CC9">
        <w:rPr>
          <w:rFonts w:asciiTheme="minorHAnsi" w:hAnsiTheme="minorHAnsi" w:cstheme="minorHAnsi"/>
        </w:rPr>
        <w:tab/>
        <w:t>None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these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answer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choices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are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correct.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c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before="207" w:line="240" w:lineRule="auto"/>
        <w:ind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basic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principle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used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to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an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asset acquired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in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nonmonetary</w:t>
      </w:r>
      <w:r w:rsidRPr="00C46CC9">
        <w:rPr>
          <w:rFonts w:asciiTheme="minorHAnsi" w:hAnsiTheme="minorHAnsi" w:cstheme="minorHAnsi"/>
          <w:spacing w:val="-7"/>
        </w:rPr>
        <w:t xml:space="preserve"> </w:t>
      </w:r>
      <w:r w:rsidRPr="00C46CC9">
        <w:rPr>
          <w:rFonts w:asciiTheme="minorHAnsi" w:hAnsiTheme="minorHAnsi" w:cstheme="minorHAnsi"/>
        </w:rPr>
        <w:t>exchange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is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to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it at: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 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asset(s)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given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up.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book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asset given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plus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any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cash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or other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monetary</w:t>
      </w:r>
      <w:r w:rsidRPr="00C46CC9">
        <w:rPr>
          <w:rFonts w:asciiTheme="minorHAnsi" w:hAnsiTheme="minorHAnsi" w:cstheme="minorHAnsi"/>
          <w:spacing w:val="-7"/>
        </w:rPr>
        <w:t xml:space="preserve"> </w:t>
      </w:r>
      <w:r w:rsidRPr="00C46CC9">
        <w:rPr>
          <w:rFonts w:asciiTheme="minorHAnsi" w:hAnsiTheme="minorHAnsi" w:cstheme="minorHAnsi"/>
        </w:rPr>
        <w:t>consideration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received.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book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value,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whichever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is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smaller.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Book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asset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given.</w:t>
      </w:r>
    </w:p>
    <w:p w:rsidR="00B50E6E" w:rsidRPr="00C46CC9" w:rsidRDefault="00B50E6E">
      <w:pPr>
        <w:pStyle w:val="BodyText"/>
        <w:spacing w:before="11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a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416"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In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a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nonmonetary</w:t>
      </w:r>
      <w:r w:rsidRPr="00C46CC9">
        <w:rPr>
          <w:rFonts w:asciiTheme="minorHAnsi" w:hAnsiTheme="minorHAnsi" w:cstheme="minorHAnsi"/>
          <w:spacing w:val="-6"/>
        </w:rPr>
        <w:t xml:space="preserve"> </w:t>
      </w:r>
      <w:r w:rsidRPr="00C46CC9">
        <w:rPr>
          <w:rFonts w:asciiTheme="minorHAnsi" w:hAnsiTheme="minorHAnsi" w:cstheme="minorHAnsi"/>
        </w:rPr>
        <w:t>exchange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equipment,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if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exchange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has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commercial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substance,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gain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is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recognized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if: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equipment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received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exceeds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book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equipment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received.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book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equipment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received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exceeds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equipment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given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up.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40" w:lineRule="auto"/>
        <w:ind w:right="27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equipment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surrendered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exceeds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book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equipment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given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up.</w:t>
      </w:r>
    </w:p>
    <w:p w:rsidR="00B50E6E" w:rsidRPr="00C46CC9" w:rsidRDefault="00890966" w:rsidP="00C46CC9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40" w:lineRule="auto"/>
        <w:ind w:hanging="389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None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these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answer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choices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are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correct.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c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ind w:left="10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Use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the following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to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answer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questions</w:t>
      </w:r>
      <w:r w:rsidRPr="00C46CC9">
        <w:rPr>
          <w:rFonts w:asciiTheme="minorHAnsi" w:hAnsiTheme="minorHAnsi" w:cstheme="minorHAnsi"/>
        </w:rPr>
        <w:t>:</w:t>
      </w:r>
    </w:p>
    <w:p w:rsidR="00B50E6E" w:rsidRPr="00C46CC9" w:rsidRDefault="00B50E6E">
      <w:pPr>
        <w:pStyle w:val="BodyText"/>
        <w:spacing w:before="4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ind w:left="10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Alamos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Co.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exchanged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equipment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$18,000</w:t>
      </w:r>
      <w:r w:rsidRPr="00C46CC9">
        <w:rPr>
          <w:rFonts w:asciiTheme="minorHAnsi" w:hAnsiTheme="minorHAnsi" w:cstheme="minorHAnsi"/>
          <w:spacing w:val="-4"/>
        </w:rPr>
        <w:t xml:space="preserve"> </w:t>
      </w:r>
      <w:r w:rsidRPr="00C46CC9">
        <w:rPr>
          <w:rFonts w:asciiTheme="minorHAnsi" w:hAnsiTheme="minorHAnsi" w:cstheme="minorHAnsi"/>
        </w:rPr>
        <w:t>cash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for</w:t>
      </w:r>
      <w:r w:rsidRPr="00C46CC9">
        <w:rPr>
          <w:rFonts w:asciiTheme="minorHAnsi" w:hAnsiTheme="minorHAnsi" w:cstheme="minorHAnsi"/>
          <w:spacing w:val="-3"/>
        </w:rPr>
        <w:t xml:space="preserve"> </w:t>
      </w:r>
      <w:r w:rsidRPr="00C46CC9">
        <w:rPr>
          <w:rFonts w:asciiTheme="minorHAnsi" w:hAnsiTheme="minorHAnsi" w:cstheme="minorHAnsi"/>
        </w:rPr>
        <w:t>similar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equipment.</w:t>
      </w:r>
      <w:r w:rsidRPr="00C46CC9">
        <w:rPr>
          <w:rFonts w:asciiTheme="minorHAnsi" w:hAnsiTheme="minorHAnsi" w:cstheme="minorHAnsi"/>
          <w:spacing w:val="-5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book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value and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fair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value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of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the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old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equipment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were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$82,000</w:t>
      </w:r>
      <w:r w:rsidRPr="00C46CC9">
        <w:rPr>
          <w:rFonts w:asciiTheme="minorHAnsi" w:hAnsiTheme="minorHAnsi" w:cstheme="minorHAnsi"/>
          <w:spacing w:val="-2"/>
        </w:rPr>
        <w:t xml:space="preserve"> </w:t>
      </w:r>
      <w:r w:rsidRPr="00C46CC9">
        <w:rPr>
          <w:rFonts w:asciiTheme="minorHAnsi" w:hAnsiTheme="minorHAnsi" w:cstheme="minorHAnsi"/>
        </w:rPr>
        <w:t>and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$90,000,</w:t>
      </w:r>
      <w:r w:rsidRPr="00C46CC9">
        <w:rPr>
          <w:rFonts w:asciiTheme="minorHAnsi" w:hAnsiTheme="minorHAnsi" w:cstheme="minorHAnsi"/>
          <w:spacing w:val="-1"/>
        </w:rPr>
        <w:t xml:space="preserve"> </w:t>
      </w:r>
      <w:r w:rsidRPr="00C46CC9">
        <w:rPr>
          <w:rFonts w:asciiTheme="minorHAnsi" w:hAnsiTheme="minorHAnsi" w:cstheme="minorHAnsi"/>
        </w:rPr>
        <w:t>respectively.</w:t>
      </w:r>
    </w:p>
    <w:p w:rsidR="00B50E6E" w:rsidRPr="00C46CC9" w:rsidRDefault="00B50E6E">
      <w:pPr>
        <w:pStyle w:val="BodyText"/>
        <w:spacing w:before="11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  <w:tab w:val="left" w:pos="1209"/>
        </w:tabs>
        <w:spacing w:line="240" w:lineRule="auto"/>
        <w:ind w:left="821" w:right="447"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  <w:spacing w:val="-1"/>
        </w:rPr>
        <w:t>Assuming that the exchang</w:t>
      </w:r>
      <w:r w:rsidRPr="00C46CC9">
        <w:rPr>
          <w:rFonts w:asciiTheme="minorHAnsi" w:hAnsiTheme="minorHAnsi" w:cstheme="minorHAnsi"/>
          <w:spacing w:val="-1"/>
        </w:rPr>
        <w:t xml:space="preserve">e </w:t>
      </w:r>
      <w:r w:rsidRPr="00C46CC9">
        <w:rPr>
          <w:rFonts w:asciiTheme="minorHAnsi" w:hAnsiTheme="minorHAnsi" w:cstheme="minorHAnsi"/>
        </w:rPr>
        <w:t>has commercial substance, Alamos would record a gain/(loss) of: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a.</w:t>
      </w:r>
      <w:r w:rsidRPr="00C46CC9">
        <w:rPr>
          <w:rFonts w:asciiTheme="minorHAnsi" w:hAnsiTheme="minorHAnsi" w:cstheme="minorHAnsi"/>
        </w:rPr>
        <w:tab/>
        <w:t>$26,000.</w:t>
      </w:r>
    </w:p>
    <w:p w:rsidR="00B50E6E" w:rsidRPr="00C46CC9" w:rsidRDefault="00890966">
      <w:pPr>
        <w:pStyle w:val="BodyText"/>
        <w:tabs>
          <w:tab w:val="left" w:pos="1209"/>
        </w:tabs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b.</w:t>
      </w:r>
      <w:r w:rsidRPr="00C46CC9">
        <w:rPr>
          <w:rFonts w:asciiTheme="minorHAnsi" w:hAnsiTheme="minorHAnsi" w:cstheme="minorHAnsi"/>
        </w:rPr>
        <w:tab/>
        <w:t>$</w:t>
      </w:r>
      <w:r w:rsidRPr="00C46CC9">
        <w:rPr>
          <w:rFonts w:asciiTheme="minorHAnsi" w:hAnsiTheme="minorHAnsi" w:cstheme="minorHAnsi"/>
          <w:spacing w:val="52"/>
        </w:rPr>
        <w:t xml:space="preserve"> </w:t>
      </w:r>
      <w:r w:rsidRPr="00C46CC9">
        <w:rPr>
          <w:rFonts w:asciiTheme="minorHAnsi" w:hAnsiTheme="minorHAnsi" w:cstheme="minorHAnsi"/>
        </w:rPr>
        <w:t>8,000.</w:t>
      </w:r>
    </w:p>
    <w:p w:rsidR="00B50E6E" w:rsidRPr="00C46CC9" w:rsidRDefault="00890966">
      <w:pPr>
        <w:pStyle w:val="BodyText"/>
        <w:tabs>
          <w:tab w:val="left" w:pos="1209"/>
        </w:tabs>
        <w:spacing w:before="1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c.</w:t>
      </w:r>
      <w:r w:rsidRPr="00C46CC9">
        <w:rPr>
          <w:rFonts w:asciiTheme="minorHAnsi" w:hAnsiTheme="minorHAnsi" w:cstheme="minorHAnsi"/>
        </w:rPr>
        <w:tab/>
        <w:t>$(8,000).</w:t>
      </w:r>
    </w:p>
    <w:p w:rsidR="00B50E6E" w:rsidRPr="00C46CC9" w:rsidRDefault="00890966">
      <w:pPr>
        <w:pStyle w:val="BodyText"/>
        <w:tabs>
          <w:tab w:val="left" w:pos="1209"/>
          <w:tab w:val="left" w:pos="175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d.</w:t>
      </w:r>
      <w:r w:rsidRPr="00C46CC9">
        <w:rPr>
          <w:rFonts w:asciiTheme="minorHAnsi" w:hAnsiTheme="minorHAnsi" w:cstheme="minorHAnsi"/>
        </w:rPr>
        <w:tab/>
        <w:t>$</w:t>
      </w:r>
      <w:r w:rsidRPr="00C46CC9">
        <w:rPr>
          <w:rFonts w:asciiTheme="minorHAnsi" w:hAnsiTheme="minorHAnsi" w:cstheme="minorHAnsi"/>
        </w:rPr>
        <w:tab/>
        <w:t>0.</w:t>
      </w: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890966">
      <w:pPr>
        <w:pStyle w:val="BodyTex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Answer: b</w:t>
      </w:r>
    </w:p>
    <w:p w:rsidR="00B50E6E" w:rsidRPr="00C46CC9" w:rsidRDefault="00B50E6E">
      <w:pPr>
        <w:rPr>
          <w:rFonts w:asciiTheme="minorHAnsi" w:hAnsiTheme="minorHAnsi" w:cstheme="minorHAnsi"/>
        </w:rPr>
        <w:sectPr w:rsidR="00B50E6E" w:rsidRPr="00C46CC9">
          <w:pgSz w:w="12240" w:h="15840"/>
          <w:pgMar w:top="1360" w:right="1360" w:bottom="820" w:left="1340" w:header="0" w:footer="622" w:gutter="0"/>
          <w:cols w:space="720"/>
        </w:sectPr>
      </w:pPr>
    </w:p>
    <w:p w:rsidR="00B50E6E" w:rsidRPr="00C46CC9" w:rsidRDefault="00B50E6E">
      <w:pPr>
        <w:pStyle w:val="BodyText"/>
        <w:rPr>
          <w:rFonts w:asciiTheme="minorHAnsi" w:hAnsiTheme="minorHAnsi" w:cstheme="minorHAnsi"/>
        </w:rPr>
      </w:pPr>
    </w:p>
    <w:p w:rsidR="00B50E6E" w:rsidRPr="00C46CC9" w:rsidRDefault="00B50E6E">
      <w:pPr>
        <w:pStyle w:val="BodyText"/>
        <w:spacing w:before="2"/>
        <w:rPr>
          <w:rFonts w:asciiTheme="minorHAnsi" w:hAnsiTheme="minorHAnsi" w:cstheme="minorHAnsi"/>
        </w:rPr>
      </w:pPr>
    </w:p>
    <w:p w:rsidR="00B50E6E" w:rsidRPr="00C46CC9" w:rsidRDefault="00890966" w:rsidP="00C46CC9">
      <w:pPr>
        <w:pStyle w:val="ListParagraph"/>
        <w:numPr>
          <w:ilvl w:val="0"/>
          <w:numId w:val="2"/>
        </w:numPr>
        <w:tabs>
          <w:tab w:val="left" w:pos="822"/>
          <w:tab w:val="left" w:pos="1209"/>
        </w:tabs>
        <w:spacing w:line="240" w:lineRule="auto"/>
        <w:ind w:left="821" w:right="284" w:hanging="448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  <w:spacing w:val="-1"/>
        </w:rPr>
        <w:t xml:space="preserve">Assuming that the exchange </w:t>
      </w:r>
      <w:r w:rsidRPr="00C46CC9">
        <w:rPr>
          <w:rFonts w:asciiTheme="minorHAnsi" w:hAnsiTheme="minorHAnsi" w:cstheme="minorHAnsi"/>
          <w:u w:val="single"/>
        </w:rPr>
        <w:t>lacks</w:t>
      </w:r>
      <w:r w:rsidRPr="00C46CC9">
        <w:rPr>
          <w:rFonts w:asciiTheme="minorHAnsi" w:hAnsiTheme="minorHAnsi" w:cstheme="minorHAnsi"/>
        </w:rPr>
        <w:t xml:space="preserve"> commercial substance, Alamos would record a gain/(loss) of:</w:t>
      </w:r>
      <w:r w:rsidRPr="00C46CC9">
        <w:rPr>
          <w:rFonts w:asciiTheme="minorHAnsi" w:hAnsiTheme="minorHAnsi" w:cstheme="minorHAnsi"/>
          <w:spacing w:val="-52"/>
        </w:rPr>
        <w:t xml:space="preserve"> </w:t>
      </w:r>
      <w:r w:rsidRPr="00C46CC9">
        <w:rPr>
          <w:rFonts w:asciiTheme="minorHAnsi" w:hAnsiTheme="minorHAnsi" w:cstheme="minorHAnsi"/>
        </w:rPr>
        <w:t>a.</w:t>
      </w:r>
      <w:r w:rsidRPr="00C46CC9">
        <w:rPr>
          <w:rFonts w:asciiTheme="minorHAnsi" w:hAnsiTheme="minorHAnsi" w:cstheme="minorHAnsi"/>
        </w:rPr>
        <w:tab/>
        <w:t>$26,000.</w:t>
      </w:r>
    </w:p>
    <w:p w:rsidR="00B50E6E" w:rsidRPr="00C46CC9" w:rsidRDefault="00890966">
      <w:pPr>
        <w:pStyle w:val="BodyText"/>
        <w:tabs>
          <w:tab w:val="left" w:pos="1209"/>
        </w:tabs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b.</w:t>
      </w:r>
      <w:r w:rsidRPr="00C46CC9">
        <w:rPr>
          <w:rFonts w:asciiTheme="minorHAnsi" w:hAnsiTheme="minorHAnsi" w:cstheme="minorHAnsi"/>
        </w:rPr>
        <w:tab/>
        <w:t>$</w:t>
      </w:r>
      <w:r w:rsidRPr="00C46CC9">
        <w:rPr>
          <w:rFonts w:asciiTheme="minorHAnsi" w:hAnsiTheme="minorHAnsi" w:cstheme="minorHAnsi"/>
          <w:spacing w:val="52"/>
        </w:rPr>
        <w:t xml:space="preserve"> </w:t>
      </w:r>
      <w:r w:rsidRPr="00C46CC9">
        <w:rPr>
          <w:rFonts w:asciiTheme="minorHAnsi" w:hAnsiTheme="minorHAnsi" w:cstheme="minorHAnsi"/>
        </w:rPr>
        <w:t>8,000.</w:t>
      </w:r>
    </w:p>
    <w:p w:rsidR="00B50E6E" w:rsidRPr="00C46CC9" w:rsidRDefault="00890966">
      <w:pPr>
        <w:pStyle w:val="BodyText"/>
        <w:tabs>
          <w:tab w:val="left" w:pos="1209"/>
        </w:tabs>
        <w:spacing w:before="1"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c.</w:t>
      </w:r>
      <w:r w:rsidRPr="00C46CC9">
        <w:rPr>
          <w:rFonts w:asciiTheme="minorHAnsi" w:hAnsiTheme="minorHAnsi" w:cstheme="minorHAnsi"/>
        </w:rPr>
        <w:tab/>
        <w:t>$(8,000).</w:t>
      </w:r>
    </w:p>
    <w:p w:rsidR="00B50E6E" w:rsidRPr="00C46CC9" w:rsidRDefault="00890966">
      <w:pPr>
        <w:pStyle w:val="BodyText"/>
        <w:tabs>
          <w:tab w:val="left" w:pos="1209"/>
          <w:tab w:val="left" w:pos="1759"/>
        </w:tabs>
        <w:spacing w:line="252" w:lineRule="exact"/>
        <w:ind w:left="821"/>
        <w:rPr>
          <w:rFonts w:asciiTheme="minorHAnsi" w:hAnsiTheme="minorHAnsi" w:cstheme="minorHAnsi"/>
        </w:rPr>
      </w:pPr>
      <w:r w:rsidRPr="00C46CC9">
        <w:rPr>
          <w:rFonts w:asciiTheme="minorHAnsi" w:hAnsiTheme="minorHAnsi" w:cstheme="minorHAnsi"/>
        </w:rPr>
        <w:t>d.</w:t>
      </w:r>
      <w:r w:rsidRPr="00C46CC9">
        <w:rPr>
          <w:rFonts w:asciiTheme="minorHAnsi" w:hAnsiTheme="minorHAnsi" w:cstheme="minorHAnsi"/>
        </w:rPr>
        <w:tab/>
        <w:t>$</w:t>
      </w:r>
      <w:r w:rsidRPr="00C46CC9">
        <w:rPr>
          <w:rFonts w:asciiTheme="minorHAnsi" w:hAnsiTheme="minorHAnsi" w:cstheme="minorHAnsi"/>
        </w:rPr>
        <w:tab/>
        <w:t>0.</w:t>
      </w:r>
    </w:p>
    <w:p w:rsidR="00B50E6E" w:rsidRPr="00C46CC9" w:rsidRDefault="00B50E6E">
      <w:pPr>
        <w:pStyle w:val="BodyText"/>
        <w:spacing w:before="5"/>
        <w:rPr>
          <w:rFonts w:asciiTheme="minorHAnsi" w:hAnsiTheme="minorHAnsi" w:cstheme="minorHAnsi"/>
        </w:rPr>
      </w:pP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9"/>
        <w:gridCol w:w="1909"/>
      </w:tblGrid>
      <w:tr w:rsidR="00B50E6E" w:rsidRPr="00C46CC9" w:rsidTr="00C46CC9">
        <w:trPr>
          <w:trHeight w:val="298"/>
        </w:trPr>
        <w:tc>
          <w:tcPr>
            <w:tcW w:w="3709" w:type="dxa"/>
          </w:tcPr>
          <w:p w:rsidR="00B50E6E" w:rsidRPr="00C46CC9" w:rsidRDefault="00890966">
            <w:pPr>
              <w:pStyle w:val="TableParagraph"/>
              <w:spacing w:before="40" w:line="238" w:lineRule="exact"/>
              <w:ind w:left="50"/>
              <w:rPr>
                <w:rFonts w:asciiTheme="minorHAnsi" w:hAnsiTheme="minorHAnsi" w:cstheme="minorHAnsi"/>
              </w:rPr>
            </w:pPr>
            <w:r w:rsidRPr="00C46CC9">
              <w:rPr>
                <w:rFonts w:asciiTheme="minorHAnsi" w:hAnsiTheme="minorHAnsi" w:cstheme="minorHAnsi"/>
              </w:rPr>
              <w:t>Answer: d</w:t>
            </w:r>
          </w:p>
        </w:tc>
        <w:tc>
          <w:tcPr>
            <w:tcW w:w="1909" w:type="dxa"/>
          </w:tcPr>
          <w:p w:rsidR="00B50E6E" w:rsidRPr="00C46CC9" w:rsidRDefault="00B50E6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bookmarkEnd w:id="0"/>
    </w:tbl>
    <w:p w:rsidR="00890966" w:rsidRPr="00C46CC9" w:rsidRDefault="00890966">
      <w:pPr>
        <w:rPr>
          <w:rFonts w:asciiTheme="minorHAnsi" w:hAnsiTheme="minorHAnsi" w:cstheme="minorHAnsi"/>
        </w:rPr>
      </w:pPr>
    </w:p>
    <w:sectPr w:rsidR="00890966" w:rsidRPr="00C46CC9">
      <w:pgSz w:w="12240" w:h="15840"/>
      <w:pgMar w:top="140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966" w:rsidRDefault="00890966">
      <w:r>
        <w:separator/>
      </w:r>
    </w:p>
  </w:endnote>
  <w:endnote w:type="continuationSeparator" w:id="0">
    <w:p w:rsidR="00890966" w:rsidRDefault="00890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0E6E" w:rsidRDefault="00C46CC9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0E6E" w:rsidRDefault="00890966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100000825434510 from CourseHero.com on 05-08-2021 03:54:04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50E6E" w:rsidRDefault="0089096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100000825434510 from CourseHero.com on 05-08-2021 03:54:04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590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0E6E" w:rsidRDefault="00890966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https://www.coursehero.com/file/18182532/Ch10-2/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0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" filled="f" stroked="f">
              <v:textbox inset="0,0,0,0">
                <w:txbxContent>
                  <w:p w:rsidR="00B50E6E" w:rsidRDefault="0089096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https://www.coursehero.com/file/18182532/Ch10-2/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966" w:rsidRDefault="00890966">
      <w:r>
        <w:separator/>
      </w:r>
    </w:p>
  </w:footnote>
  <w:footnote w:type="continuationSeparator" w:id="0">
    <w:p w:rsidR="00890966" w:rsidRDefault="008909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F3497C"/>
    <w:multiLevelType w:val="hybridMultilevel"/>
    <w:tmpl w:val="3FC4A6D8"/>
    <w:lvl w:ilvl="0" w:tplc="772A12D2">
      <w:start w:val="2"/>
      <w:numFmt w:val="decimal"/>
      <w:lvlText w:val="%1."/>
      <w:lvlJc w:val="left"/>
      <w:pPr>
        <w:ind w:left="90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26" w:hanging="360"/>
      </w:pPr>
    </w:lvl>
    <w:lvl w:ilvl="2" w:tplc="4009001B" w:tentative="1">
      <w:start w:val="1"/>
      <w:numFmt w:val="lowerRoman"/>
      <w:lvlText w:val="%3."/>
      <w:lvlJc w:val="right"/>
      <w:pPr>
        <w:ind w:left="2346" w:hanging="180"/>
      </w:pPr>
    </w:lvl>
    <w:lvl w:ilvl="3" w:tplc="4009000F" w:tentative="1">
      <w:start w:val="1"/>
      <w:numFmt w:val="decimal"/>
      <w:lvlText w:val="%4."/>
      <w:lvlJc w:val="left"/>
      <w:pPr>
        <w:ind w:left="3066" w:hanging="360"/>
      </w:pPr>
    </w:lvl>
    <w:lvl w:ilvl="4" w:tplc="40090019" w:tentative="1">
      <w:start w:val="1"/>
      <w:numFmt w:val="lowerLetter"/>
      <w:lvlText w:val="%5."/>
      <w:lvlJc w:val="left"/>
      <w:pPr>
        <w:ind w:left="3786" w:hanging="360"/>
      </w:pPr>
    </w:lvl>
    <w:lvl w:ilvl="5" w:tplc="4009001B" w:tentative="1">
      <w:start w:val="1"/>
      <w:numFmt w:val="lowerRoman"/>
      <w:lvlText w:val="%6."/>
      <w:lvlJc w:val="right"/>
      <w:pPr>
        <w:ind w:left="4506" w:hanging="180"/>
      </w:pPr>
    </w:lvl>
    <w:lvl w:ilvl="6" w:tplc="4009000F" w:tentative="1">
      <w:start w:val="1"/>
      <w:numFmt w:val="decimal"/>
      <w:lvlText w:val="%7."/>
      <w:lvlJc w:val="left"/>
      <w:pPr>
        <w:ind w:left="5226" w:hanging="360"/>
      </w:pPr>
    </w:lvl>
    <w:lvl w:ilvl="7" w:tplc="40090019" w:tentative="1">
      <w:start w:val="1"/>
      <w:numFmt w:val="lowerLetter"/>
      <w:lvlText w:val="%8."/>
      <w:lvlJc w:val="left"/>
      <w:pPr>
        <w:ind w:left="5946" w:hanging="360"/>
      </w:pPr>
    </w:lvl>
    <w:lvl w:ilvl="8" w:tplc="4009001B" w:tentative="1">
      <w:start w:val="1"/>
      <w:numFmt w:val="lowerRoman"/>
      <w:lvlText w:val="%9."/>
      <w:lvlJc w:val="right"/>
      <w:pPr>
        <w:ind w:left="6666" w:hanging="180"/>
      </w:pPr>
    </w:lvl>
  </w:abstractNum>
  <w:abstractNum w:abstractNumId="1">
    <w:nsid w:val="7B652803"/>
    <w:multiLevelType w:val="hybridMultilevel"/>
    <w:tmpl w:val="588C8FC8"/>
    <w:lvl w:ilvl="0" w:tplc="99749E12">
      <w:start w:val="31"/>
      <w:numFmt w:val="decimal"/>
      <w:lvlText w:val="%1."/>
      <w:lvlJc w:val="left"/>
      <w:pPr>
        <w:ind w:left="822" w:hanging="276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C96A75F4">
      <w:start w:val="1"/>
      <w:numFmt w:val="lowerLetter"/>
      <w:lvlText w:val="%2.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89A4FDF0">
      <w:numFmt w:val="bullet"/>
      <w:lvlText w:val="•"/>
      <w:lvlJc w:val="left"/>
      <w:pPr>
        <w:ind w:left="2144" w:hanging="388"/>
      </w:pPr>
      <w:rPr>
        <w:rFonts w:hint="default"/>
        <w:lang w:val="en-US" w:eastAsia="en-US" w:bidi="ar-SA"/>
      </w:rPr>
    </w:lvl>
    <w:lvl w:ilvl="3" w:tplc="7D0CBA3C">
      <w:numFmt w:val="bullet"/>
      <w:lvlText w:val="•"/>
      <w:lvlJc w:val="left"/>
      <w:pPr>
        <w:ind w:left="3068" w:hanging="388"/>
      </w:pPr>
      <w:rPr>
        <w:rFonts w:hint="default"/>
        <w:lang w:val="en-US" w:eastAsia="en-US" w:bidi="ar-SA"/>
      </w:rPr>
    </w:lvl>
    <w:lvl w:ilvl="4" w:tplc="3EB2B076">
      <w:numFmt w:val="bullet"/>
      <w:lvlText w:val="•"/>
      <w:lvlJc w:val="left"/>
      <w:pPr>
        <w:ind w:left="3993" w:hanging="388"/>
      </w:pPr>
      <w:rPr>
        <w:rFonts w:hint="default"/>
        <w:lang w:val="en-US" w:eastAsia="en-US" w:bidi="ar-SA"/>
      </w:rPr>
    </w:lvl>
    <w:lvl w:ilvl="5" w:tplc="4AC25140">
      <w:numFmt w:val="bullet"/>
      <w:lvlText w:val="•"/>
      <w:lvlJc w:val="left"/>
      <w:pPr>
        <w:ind w:left="4917" w:hanging="388"/>
      </w:pPr>
      <w:rPr>
        <w:rFonts w:hint="default"/>
        <w:lang w:val="en-US" w:eastAsia="en-US" w:bidi="ar-SA"/>
      </w:rPr>
    </w:lvl>
    <w:lvl w:ilvl="6" w:tplc="6382E2A4">
      <w:numFmt w:val="bullet"/>
      <w:lvlText w:val="•"/>
      <w:lvlJc w:val="left"/>
      <w:pPr>
        <w:ind w:left="5842" w:hanging="388"/>
      </w:pPr>
      <w:rPr>
        <w:rFonts w:hint="default"/>
        <w:lang w:val="en-US" w:eastAsia="en-US" w:bidi="ar-SA"/>
      </w:rPr>
    </w:lvl>
    <w:lvl w:ilvl="7" w:tplc="3A948F1A">
      <w:numFmt w:val="bullet"/>
      <w:lvlText w:val="•"/>
      <w:lvlJc w:val="left"/>
      <w:pPr>
        <w:ind w:left="6766" w:hanging="388"/>
      </w:pPr>
      <w:rPr>
        <w:rFonts w:hint="default"/>
        <w:lang w:val="en-US" w:eastAsia="en-US" w:bidi="ar-SA"/>
      </w:rPr>
    </w:lvl>
    <w:lvl w:ilvl="8" w:tplc="557E4994">
      <w:numFmt w:val="bullet"/>
      <w:lvlText w:val="•"/>
      <w:lvlJc w:val="left"/>
      <w:pPr>
        <w:ind w:left="7691" w:hanging="38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50E6E"/>
    <w:rsid w:val="00890966"/>
    <w:rsid w:val="00B50E6E"/>
    <w:rsid w:val="00C46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48F454-9AF9-4CF3-BF8E-B36CF16DE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1210" w:hanging="38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8182532/Ch10-2/" TargetMode="External"/><Relationship Id="rId1" Type="http://schemas.openxmlformats.org/officeDocument/2006/relationships/hyperlink" Target="https://www.coursehero.com/file/18182532/Ch10-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949</Words>
  <Characters>5413</Characters>
  <Application>Microsoft Office Word</Application>
  <DocSecurity>0</DocSecurity>
  <Lines>45</Lines>
  <Paragraphs>12</Paragraphs>
  <ScaleCrop>false</ScaleCrop>
  <Company/>
  <LinksUpToDate>false</LinksUpToDate>
  <CharactersWithSpaces>6350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100000764357831,CHDL-UGC-Meta</cp:keywords>
  <cp:lastModifiedBy>common11</cp:lastModifiedBy>
  <cp:revision>2</cp:revision>
  <dcterms:created xsi:type="dcterms:W3CDTF">2021-05-08T08:54:00Z</dcterms:created>
  <dcterms:modified xsi:type="dcterms:W3CDTF">2021-05-08T08:58:00Z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2021-05-08T00:00:00Z</vt:filetime>
  </property>
  <property fmtid="{D5CDD505-2E9C-101B-9397-08002B2CF9AE}" pid="3" name="LastSaved">
    <vt:filetime>2021-05-08T00:00:00Z</vt:filetime>
  </property>
</Properties>
</file>