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597" w:rsidRPr="00F17597" w:rsidRDefault="00F17597" w:rsidP="00F17597">
      <w:pPr>
        <w:rPr>
          <w:rFonts w:asciiTheme="minorHAnsi" w:hAnsiTheme="minorHAnsi" w:cstheme="minorHAnsi"/>
        </w:rPr>
      </w:pPr>
      <w:bookmarkStart w:id="0" w:name="_GoBack"/>
      <w:r w:rsidRPr="00F17597">
        <w:rPr>
          <w:rFonts w:asciiTheme="minorHAnsi" w:hAnsiTheme="minorHAnsi" w:cstheme="minorHAnsi"/>
        </w:rPr>
        <w:t>Point Loma Nazarene University</w:t>
      </w:r>
    </w:p>
    <w:p w:rsidR="00F17597" w:rsidRPr="00F17597" w:rsidRDefault="00F17597" w:rsidP="00F17597">
      <w:pPr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</w:rPr>
        <w:t>FCS 375</w:t>
      </w:r>
    </w:p>
    <w:p w:rsidR="00F17597" w:rsidRPr="00F17597" w:rsidRDefault="00AB7526" w:rsidP="00F17597">
      <w:pPr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5"/>
        </w:rPr>
        <w:t>Quiz</w:t>
      </w:r>
      <w:r w:rsidRPr="00F17597">
        <w:rPr>
          <w:rFonts w:asciiTheme="minorHAnsi" w:hAnsiTheme="minorHAnsi" w:cstheme="minorHAnsi"/>
          <w:spacing w:val="-13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7</w:t>
      </w:r>
    </w:p>
    <w:p w:rsidR="00AB7526" w:rsidRPr="00F17597" w:rsidRDefault="00F17597" w:rsidP="00F17597">
      <w:pPr>
        <w:rPr>
          <w:rFonts w:asciiTheme="minorHAnsi" w:hAnsiTheme="minorHAnsi" w:cstheme="minorHAnsi"/>
        </w:rPr>
      </w:pPr>
      <w:proofErr w:type="gramStart"/>
      <w:r w:rsidRPr="00F17597">
        <w:rPr>
          <w:rFonts w:asciiTheme="minorHAnsi" w:hAnsiTheme="minorHAnsi" w:cstheme="minorHAnsi"/>
        </w:rPr>
        <w:t>1)</w:t>
      </w:r>
      <w:r w:rsidR="00AB7526" w:rsidRPr="00F17597">
        <w:rPr>
          <w:rFonts w:asciiTheme="minorHAnsi" w:hAnsiTheme="minorHAnsi" w:cstheme="minorHAnsi"/>
          <w:w w:val="110"/>
        </w:rPr>
        <w:t>Contrary</w:t>
      </w:r>
      <w:proofErr w:type="gramEnd"/>
      <w:r w:rsidR="00AB7526"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to</w:t>
      </w:r>
      <w:r w:rsidR="00AB7526"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what</w:t>
      </w:r>
      <w:r w:rsidR="00AB7526"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you</w:t>
      </w:r>
      <w:r w:rsidR="00AB7526"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might</w:t>
      </w:r>
      <w:r w:rsidR="00AB7526"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imagine,</w:t>
      </w:r>
      <w:r w:rsidR="00AB7526"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the</w:t>
      </w:r>
      <w:r w:rsidR="00AB7526"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sign's</w:t>
      </w:r>
      <w:r w:rsidR="00AB7526"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optical</w:t>
      </w:r>
      <w:r w:rsidR="00AB7526"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center</w:t>
      </w:r>
      <w:r w:rsidR="00AB7526"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is</w:t>
      </w:r>
      <w:r w:rsidR="00AB7526"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not</w:t>
      </w:r>
      <w:r w:rsidR="00AB7526"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in</w:t>
      </w:r>
      <w:r w:rsidR="00AB7526"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the</w:t>
      </w:r>
      <w:r w:rsidR="00AB7526"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middle</w:t>
      </w:r>
      <w:r w:rsidR="00AB7526"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of</w:t>
      </w:r>
      <w:r w:rsidR="00AB7526" w:rsidRPr="00F17597">
        <w:rPr>
          <w:rFonts w:asciiTheme="minorHAnsi" w:hAnsiTheme="minorHAnsi" w:cstheme="minorHAnsi"/>
          <w:spacing w:val="-6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the</w:t>
      </w:r>
      <w:r w:rsidR="00AB7526"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sign.</w:t>
      </w:r>
      <w:r w:rsidR="00AB7526" w:rsidRPr="00F17597">
        <w:rPr>
          <w:rFonts w:asciiTheme="minorHAnsi" w:hAnsiTheme="minorHAnsi" w:cstheme="minorHAnsi"/>
          <w:spacing w:val="59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Rather,</w:t>
      </w:r>
      <w:r w:rsidR="00AB7526"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it</w:t>
      </w:r>
      <w:r w:rsidR="00AB7526"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is</w:t>
      </w:r>
      <w:r w:rsidR="00AB7526" w:rsidRPr="00F17597">
        <w:rPr>
          <w:rFonts w:asciiTheme="minorHAnsi" w:hAnsiTheme="minorHAnsi" w:cstheme="minorHAnsi"/>
          <w:spacing w:val="-5"/>
          <w:w w:val="110"/>
        </w:rPr>
        <w:t xml:space="preserve"> </w:t>
      </w:r>
      <w:r w:rsidR="00AB7526" w:rsidRPr="00F17597">
        <w:rPr>
          <w:rFonts w:asciiTheme="minorHAnsi" w:hAnsiTheme="minorHAnsi" w:cstheme="minorHAnsi"/>
          <w:w w:val="110"/>
        </w:rPr>
        <w:t>located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spacing w:line="232" w:lineRule="exact"/>
        <w:ind w:hanging="361"/>
        <w:rPr>
          <w:rFonts w:asciiTheme="minorHAnsi" w:hAnsiTheme="minorHAnsi" w:cstheme="minorHAnsi"/>
          <w:b/>
        </w:rPr>
      </w:pPr>
      <w:r w:rsidRPr="00F17597">
        <w:rPr>
          <w:rFonts w:asciiTheme="minorHAnsi" w:hAnsiTheme="minorHAnsi" w:cstheme="minorHAnsi"/>
          <w:b/>
          <w:w w:val="110"/>
        </w:rPr>
        <w:t>One-third</w:t>
      </w:r>
      <w:r w:rsidRPr="00F17597">
        <w:rPr>
          <w:rFonts w:asciiTheme="minorHAnsi" w:hAnsiTheme="minorHAnsi" w:cstheme="minorHAnsi"/>
          <w:b/>
          <w:spacing w:val="1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of</w:t>
      </w:r>
      <w:r w:rsidRPr="00F17597">
        <w:rPr>
          <w:rFonts w:asciiTheme="minorHAnsi" w:hAnsiTheme="minorHAnsi" w:cstheme="minorHAnsi"/>
          <w:spacing w:val="1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1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distance</w:t>
      </w:r>
      <w:r w:rsidRPr="00F17597">
        <w:rPr>
          <w:rFonts w:asciiTheme="minorHAnsi" w:hAnsiTheme="minorHAnsi" w:cstheme="minorHAnsi"/>
          <w:spacing w:val="1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from</w:t>
      </w:r>
      <w:r w:rsidRPr="00F17597">
        <w:rPr>
          <w:rFonts w:asciiTheme="minorHAnsi" w:hAnsiTheme="minorHAnsi" w:cstheme="minorHAnsi"/>
          <w:spacing w:val="1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1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sign’s</w:t>
      </w:r>
      <w:r w:rsidRPr="00F17597">
        <w:rPr>
          <w:rFonts w:asciiTheme="minorHAnsi" w:hAnsiTheme="minorHAnsi" w:cstheme="minorHAnsi"/>
          <w:spacing w:val="17"/>
          <w:w w:val="110"/>
        </w:rPr>
        <w:t xml:space="preserve"> </w:t>
      </w:r>
      <w:r w:rsidRPr="00F17597">
        <w:rPr>
          <w:rFonts w:asciiTheme="minorHAnsi" w:hAnsiTheme="minorHAnsi" w:cstheme="minorHAnsi"/>
          <w:b/>
          <w:w w:val="110"/>
        </w:rPr>
        <w:t>top</w:t>
      </w:r>
      <w:r w:rsidRPr="00F17597">
        <w:rPr>
          <w:rFonts w:asciiTheme="minorHAnsi" w:hAnsiTheme="minorHAnsi" w:cstheme="minorHAnsi"/>
          <w:b/>
          <w:spacing w:val="22"/>
          <w:w w:val="110"/>
        </w:rPr>
        <w:t xml:space="preserve"> </w:t>
      </w:r>
      <w:r w:rsidRPr="00F17597">
        <w:rPr>
          <w:rFonts w:asciiTheme="minorHAnsi" w:hAnsiTheme="minorHAnsi" w:cstheme="minorHAnsi"/>
          <w:b/>
          <w:w w:val="110"/>
        </w:rPr>
        <w:t>edge</w:t>
      </w:r>
    </w:p>
    <w:p w:rsidR="00AB7526" w:rsidRPr="00F17597" w:rsidRDefault="00AB7526" w:rsidP="00AB7526">
      <w:pPr>
        <w:spacing w:line="232" w:lineRule="exact"/>
        <w:rPr>
          <w:rFonts w:asciiTheme="minorHAnsi" w:hAnsiTheme="minorHAnsi" w:cstheme="minorHAnsi"/>
        </w:rPr>
        <w:sectPr w:rsidR="00AB7526" w:rsidRPr="00F17597">
          <w:pgSz w:w="12240" w:h="15840"/>
          <w:pgMar w:top="1360" w:right="1340" w:bottom="820" w:left="1340" w:header="0" w:footer="622" w:gutter="0"/>
          <w:cols w:space="720"/>
        </w:sectPr>
      </w:pP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  <w:tab w:val="left" w:pos="2464"/>
        </w:tabs>
        <w:spacing w:before="78"/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u w:val="single"/>
        </w:rPr>
        <w:t xml:space="preserve"> </w:t>
      </w:r>
      <w:r w:rsidRPr="00F17597">
        <w:rPr>
          <w:rFonts w:asciiTheme="minorHAnsi" w:hAnsiTheme="minorHAnsi" w:cstheme="minorHAnsi"/>
          <w:u w:val="single"/>
        </w:rPr>
        <w:tab/>
      </w:r>
      <w:r w:rsidRPr="00F17597">
        <w:rPr>
          <w:rFonts w:asciiTheme="minorHAnsi" w:hAnsiTheme="minorHAnsi" w:cstheme="minorHAnsi"/>
          <w:w w:val="110"/>
        </w:rPr>
        <w:t>Is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(are)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signing</w:t>
      </w:r>
      <w:r w:rsidRPr="00F17597">
        <w:rPr>
          <w:rFonts w:asciiTheme="minorHAnsi" w:hAnsiTheme="minorHAnsi" w:cstheme="minorHAnsi"/>
          <w:spacing w:val="7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element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that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communicate(s)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7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facts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about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</w:p>
    <w:p w:rsidR="00AB7526" w:rsidRPr="00F17597" w:rsidRDefault="00AB7526" w:rsidP="00AB7526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F17597">
        <w:rPr>
          <w:rFonts w:asciiTheme="minorHAnsi" w:hAnsiTheme="minorHAnsi" w:cstheme="minorHAnsi"/>
          <w:w w:val="110"/>
          <w:sz w:val="22"/>
          <w:szCs w:val="22"/>
        </w:rPr>
        <w:t>product</w:t>
      </w:r>
      <w:proofErr w:type="gramEnd"/>
      <w:r w:rsidRPr="00F17597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F17597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F17597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shopper.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5"/>
        </w:rPr>
        <w:t>Copy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  <w:tab w:val="left" w:pos="6019"/>
          <w:tab w:val="left" w:pos="6736"/>
        </w:tabs>
        <w:spacing w:before="1" w:line="360" w:lineRule="auto"/>
        <w:ind w:left="821" w:right="259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Successful</w:t>
      </w:r>
      <w:r w:rsidRPr="00F17597">
        <w:rPr>
          <w:rFonts w:asciiTheme="minorHAnsi" w:hAnsiTheme="minorHAnsi" w:cstheme="minorHAnsi"/>
          <w:spacing w:val="1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store</w:t>
      </w:r>
      <w:r w:rsidRPr="00F17597">
        <w:rPr>
          <w:rFonts w:asciiTheme="minorHAnsi" w:hAnsiTheme="minorHAnsi" w:cstheme="minorHAnsi"/>
          <w:spacing w:val="1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signs</w:t>
      </w:r>
      <w:r w:rsidRPr="00F17597">
        <w:rPr>
          <w:rFonts w:asciiTheme="minorHAnsi" w:hAnsiTheme="minorHAnsi" w:cstheme="minorHAnsi"/>
          <w:spacing w:val="1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have</w:t>
      </w:r>
      <w:r w:rsidRPr="00F17597">
        <w:rPr>
          <w:rFonts w:asciiTheme="minorHAnsi" w:hAnsiTheme="minorHAnsi" w:cstheme="minorHAnsi"/>
          <w:spacing w:val="1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a</w:t>
      </w:r>
      <w:r w:rsidRPr="00F17597">
        <w:rPr>
          <w:rFonts w:asciiTheme="minorHAnsi" w:hAnsiTheme="minorHAnsi" w:cstheme="minorHAnsi"/>
          <w:spacing w:val="1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(n)</w:t>
      </w:r>
      <w:r w:rsidRPr="00F17597">
        <w:rPr>
          <w:rFonts w:asciiTheme="minorHAnsi" w:hAnsiTheme="minorHAnsi" w:cstheme="minorHAnsi"/>
          <w:w w:val="110"/>
          <w:u w:val="single"/>
        </w:rPr>
        <w:tab/>
      </w:r>
      <w:r w:rsidRPr="00F17597">
        <w:rPr>
          <w:rFonts w:asciiTheme="minorHAnsi" w:hAnsiTheme="minorHAnsi" w:cstheme="minorHAnsi"/>
          <w:w w:val="110"/>
        </w:rPr>
        <w:t>that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is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so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clear,</w:t>
      </w:r>
      <w:r w:rsidRPr="00F17597">
        <w:rPr>
          <w:rFonts w:asciiTheme="minorHAnsi" w:hAnsiTheme="minorHAnsi" w:cstheme="minorHAnsi"/>
          <w:spacing w:val="-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that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even</w:t>
      </w:r>
      <w:r w:rsidRPr="00F17597">
        <w:rPr>
          <w:rFonts w:asciiTheme="minorHAnsi" w:hAnsiTheme="minorHAnsi" w:cstheme="minorHAnsi"/>
          <w:spacing w:val="-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if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they</w:t>
      </w:r>
      <w:r w:rsidRPr="00F17597">
        <w:rPr>
          <w:rFonts w:asciiTheme="minorHAnsi" w:hAnsiTheme="minorHAnsi" w:cstheme="minorHAnsi"/>
          <w:spacing w:val="-6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were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taken</w:t>
      </w:r>
      <w:r w:rsidRPr="00F17597">
        <w:rPr>
          <w:rFonts w:asciiTheme="minorHAnsi" w:hAnsiTheme="minorHAnsi" w:cstheme="minorHAnsi"/>
          <w:spacing w:val="-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out</w:t>
      </w:r>
      <w:r w:rsidRPr="00F17597">
        <w:rPr>
          <w:rFonts w:asciiTheme="minorHAnsi" w:hAnsiTheme="minorHAnsi" w:cstheme="minorHAnsi"/>
          <w:spacing w:val="-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of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store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environment,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w w:val="110"/>
          <w:u w:val="single"/>
        </w:rPr>
        <w:tab/>
      </w:r>
      <w:r w:rsidRPr="00F17597">
        <w:rPr>
          <w:rFonts w:asciiTheme="minorHAnsi" w:hAnsiTheme="minorHAnsi" w:cstheme="minorHAnsi"/>
          <w:w w:val="110"/>
          <w:u w:val="single"/>
        </w:rPr>
        <w:tab/>
      </w:r>
      <w:r w:rsidRPr="00F17597">
        <w:rPr>
          <w:rFonts w:asciiTheme="minorHAnsi" w:hAnsiTheme="minorHAnsi" w:cstheme="minorHAnsi"/>
          <w:w w:val="110"/>
        </w:rPr>
        <w:t>of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store</w:t>
      </w:r>
      <w:r w:rsidRPr="00F17597">
        <w:rPr>
          <w:rFonts w:asciiTheme="minorHAnsi" w:hAnsiTheme="minorHAnsi" w:cstheme="minorHAnsi"/>
          <w:spacing w:val="-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would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be</w:t>
      </w:r>
    </w:p>
    <w:p w:rsidR="00AB7526" w:rsidRPr="00F17597" w:rsidRDefault="00AB7526" w:rsidP="00AB7526">
      <w:pPr>
        <w:pStyle w:val="BodyText"/>
        <w:spacing w:before="2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F17597">
        <w:rPr>
          <w:rFonts w:asciiTheme="minorHAnsi" w:hAnsiTheme="minorHAnsi" w:cstheme="minorHAnsi"/>
          <w:w w:val="105"/>
          <w:sz w:val="22"/>
          <w:szCs w:val="22"/>
        </w:rPr>
        <w:t>evident</w:t>
      </w:r>
      <w:proofErr w:type="gramEnd"/>
      <w:r w:rsidRPr="00F17597">
        <w:rPr>
          <w:rFonts w:asciiTheme="minorHAnsi" w:hAnsiTheme="minorHAnsi" w:cstheme="minorHAnsi"/>
          <w:w w:val="105"/>
          <w:sz w:val="22"/>
          <w:szCs w:val="22"/>
        </w:rPr>
        <w:t>.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Identity;</w:t>
      </w:r>
      <w:r w:rsidRPr="00F17597">
        <w:rPr>
          <w:rFonts w:asciiTheme="minorHAnsi" w:hAnsiTheme="minorHAnsi" w:cstheme="minorHAnsi"/>
          <w:spacing w:val="-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name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Signs</w:t>
      </w:r>
      <w:r w:rsidRPr="00F17597">
        <w:rPr>
          <w:rFonts w:asciiTheme="minorHAnsi" w:hAnsiTheme="minorHAnsi" w:cstheme="minorHAnsi"/>
          <w:spacing w:val="-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that describe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return</w:t>
      </w:r>
      <w:r w:rsidRPr="00F17597">
        <w:rPr>
          <w:rFonts w:asciiTheme="minorHAnsi" w:hAnsiTheme="minorHAnsi" w:cstheme="minorHAnsi"/>
          <w:spacing w:val="-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policies, list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store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hours, and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relate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to the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day-to-day</w:t>
      </w:r>
    </w:p>
    <w:p w:rsidR="00AB7526" w:rsidRPr="00F17597" w:rsidRDefault="00AB7526" w:rsidP="00AB7526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F17597">
        <w:rPr>
          <w:rFonts w:asciiTheme="minorHAnsi" w:hAnsiTheme="minorHAnsi" w:cstheme="minorHAnsi"/>
          <w:w w:val="110"/>
          <w:sz w:val="22"/>
          <w:szCs w:val="22"/>
        </w:rPr>
        <w:t>business</w:t>
      </w:r>
      <w:proofErr w:type="gramEnd"/>
      <w:r w:rsidRPr="00F17597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F17597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F17597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F17597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F17597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called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Operational</w:t>
      </w:r>
      <w:r w:rsidRPr="00F17597">
        <w:rPr>
          <w:rFonts w:asciiTheme="minorHAnsi" w:hAnsiTheme="minorHAnsi" w:cstheme="minorHAnsi"/>
          <w:spacing w:val="9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signs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5"/>
        </w:rPr>
        <w:t>Signs</w:t>
      </w:r>
      <w:r w:rsidRPr="00F17597">
        <w:rPr>
          <w:rFonts w:asciiTheme="minorHAnsi" w:hAnsiTheme="minorHAnsi" w:cstheme="minorHAnsi"/>
          <w:spacing w:val="-14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that</w:t>
      </w:r>
      <w:r w:rsidRPr="00F17597">
        <w:rPr>
          <w:rFonts w:asciiTheme="minorHAnsi" w:hAnsiTheme="minorHAnsi" w:cstheme="minorHAnsi"/>
          <w:spacing w:val="-14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picture</w:t>
      </w:r>
      <w:r w:rsidRPr="00F17597">
        <w:rPr>
          <w:rFonts w:asciiTheme="minorHAnsi" w:hAnsiTheme="minorHAnsi" w:cstheme="minorHAnsi"/>
          <w:spacing w:val="-15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apparel</w:t>
      </w:r>
      <w:r w:rsidRPr="00F17597">
        <w:rPr>
          <w:rFonts w:asciiTheme="minorHAnsi" w:hAnsiTheme="minorHAnsi" w:cstheme="minorHAnsi"/>
          <w:spacing w:val="-13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or</w:t>
      </w:r>
      <w:r w:rsidRPr="00F17597">
        <w:rPr>
          <w:rFonts w:asciiTheme="minorHAnsi" w:hAnsiTheme="minorHAnsi" w:cstheme="minorHAnsi"/>
          <w:spacing w:val="-12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home</w:t>
      </w:r>
      <w:r w:rsidRPr="00F17597">
        <w:rPr>
          <w:rFonts w:asciiTheme="minorHAnsi" w:hAnsiTheme="minorHAnsi" w:cstheme="minorHAnsi"/>
          <w:spacing w:val="-15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fashions</w:t>
      </w:r>
      <w:r w:rsidRPr="00F17597">
        <w:rPr>
          <w:rFonts w:asciiTheme="minorHAnsi" w:hAnsiTheme="minorHAnsi" w:cstheme="minorHAnsi"/>
          <w:spacing w:val="-12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in</w:t>
      </w:r>
      <w:r w:rsidRPr="00F17597">
        <w:rPr>
          <w:rFonts w:asciiTheme="minorHAnsi" w:hAnsiTheme="minorHAnsi" w:cstheme="minorHAnsi"/>
          <w:spacing w:val="-15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use</w:t>
      </w:r>
      <w:r w:rsidRPr="00F17597">
        <w:rPr>
          <w:rFonts w:asciiTheme="minorHAnsi" w:hAnsiTheme="minorHAnsi" w:cstheme="minorHAnsi"/>
          <w:spacing w:val="-12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are</w:t>
      </w:r>
      <w:r w:rsidRPr="00F17597">
        <w:rPr>
          <w:rFonts w:asciiTheme="minorHAnsi" w:hAnsiTheme="minorHAnsi" w:cstheme="minorHAnsi"/>
          <w:spacing w:val="-15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known</w:t>
      </w:r>
      <w:r w:rsidRPr="00F17597">
        <w:rPr>
          <w:rFonts w:asciiTheme="minorHAnsi" w:hAnsiTheme="minorHAnsi" w:cstheme="minorHAnsi"/>
          <w:spacing w:val="-15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as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Lifestyle</w:t>
      </w:r>
      <w:r w:rsidRPr="00F17597">
        <w:rPr>
          <w:rFonts w:asciiTheme="minorHAnsi" w:hAnsiTheme="minorHAnsi" w:cstheme="minorHAnsi"/>
          <w:spacing w:val="-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graphics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typeface (font),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size,</w:t>
      </w:r>
      <w:r w:rsidRPr="00F17597">
        <w:rPr>
          <w:rFonts w:asciiTheme="minorHAnsi" w:hAnsiTheme="minorHAnsi" w:cstheme="minorHAnsi"/>
          <w:spacing w:val="-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and copy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style</w:t>
      </w:r>
      <w:r w:rsidRPr="00F17597">
        <w:rPr>
          <w:rFonts w:asciiTheme="minorHAnsi" w:hAnsiTheme="minorHAnsi" w:cstheme="minorHAnsi"/>
          <w:spacing w:val="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chosen</w:t>
      </w:r>
      <w:r w:rsidRPr="00F17597">
        <w:rPr>
          <w:rFonts w:asciiTheme="minorHAnsi" w:hAnsiTheme="minorHAnsi" w:cstheme="minorHAnsi"/>
          <w:spacing w:val="-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for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a sign can effectively</w:t>
      </w:r>
    </w:p>
    <w:p w:rsidR="00AB7526" w:rsidRPr="00F17597" w:rsidRDefault="00AB7526" w:rsidP="00AB7526">
      <w:pPr>
        <w:pStyle w:val="BodyText"/>
        <w:tabs>
          <w:tab w:val="left" w:pos="2793"/>
        </w:tabs>
        <w:spacing w:before="117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F17597">
        <w:rPr>
          <w:rFonts w:asciiTheme="minorHAnsi" w:hAnsiTheme="minorHAnsi" w:cstheme="minorHAnsi"/>
          <w:w w:val="110"/>
          <w:sz w:val="22"/>
          <w:szCs w:val="22"/>
        </w:rPr>
        <w:t>communicate</w:t>
      </w:r>
      <w:proofErr w:type="gramEnd"/>
      <w:r w:rsidRPr="00F17597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F17597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shoppers.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Tone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The first</w:t>
      </w:r>
      <w:r w:rsidRPr="00F17597">
        <w:rPr>
          <w:rFonts w:asciiTheme="minorHAnsi" w:hAnsiTheme="minorHAnsi" w:cstheme="minorHAnsi"/>
          <w:spacing w:val="-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guideline for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effective signing presentation</w:t>
      </w:r>
      <w:r w:rsidRPr="00F17597">
        <w:rPr>
          <w:rFonts w:asciiTheme="minorHAnsi" w:hAnsiTheme="minorHAnsi" w:cstheme="minorHAnsi"/>
          <w:spacing w:val="1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is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5"/>
        </w:rPr>
        <w:t>Be</w:t>
      </w:r>
      <w:r w:rsidRPr="00F17597">
        <w:rPr>
          <w:rFonts w:asciiTheme="minorHAnsi" w:hAnsiTheme="minorHAnsi" w:cstheme="minorHAnsi"/>
          <w:spacing w:val="-16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certain</w:t>
      </w:r>
      <w:r w:rsidRPr="00F17597">
        <w:rPr>
          <w:rFonts w:asciiTheme="minorHAnsi" w:hAnsiTheme="minorHAnsi" w:cstheme="minorHAnsi"/>
          <w:spacing w:val="-15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that</w:t>
      </w:r>
      <w:r w:rsidRPr="00F17597">
        <w:rPr>
          <w:rFonts w:asciiTheme="minorHAnsi" w:hAnsiTheme="minorHAnsi" w:cstheme="minorHAnsi"/>
          <w:spacing w:val="-14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a</w:t>
      </w:r>
      <w:r w:rsidRPr="00F17597">
        <w:rPr>
          <w:rFonts w:asciiTheme="minorHAnsi" w:hAnsiTheme="minorHAnsi" w:cstheme="minorHAnsi"/>
          <w:spacing w:val="-16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sign</w:t>
      </w:r>
      <w:r w:rsidRPr="00F17597">
        <w:rPr>
          <w:rFonts w:asciiTheme="minorHAnsi" w:hAnsiTheme="minorHAnsi" w:cstheme="minorHAnsi"/>
          <w:spacing w:val="-13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is</w:t>
      </w:r>
      <w:r w:rsidRPr="00F17597">
        <w:rPr>
          <w:rFonts w:asciiTheme="minorHAnsi" w:hAnsiTheme="minorHAnsi" w:cstheme="minorHAnsi"/>
          <w:spacing w:val="-14"/>
          <w:w w:val="115"/>
        </w:rPr>
        <w:t xml:space="preserve"> </w:t>
      </w:r>
      <w:r w:rsidRPr="00F17597">
        <w:rPr>
          <w:rFonts w:asciiTheme="minorHAnsi" w:hAnsiTheme="minorHAnsi" w:cstheme="minorHAnsi"/>
          <w:w w:val="115"/>
        </w:rPr>
        <w:t>necessary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  <w:tab w:val="left" w:pos="6088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One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of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risks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of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hand-lettered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signing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is</w:t>
      </w:r>
      <w:r w:rsidRPr="00F17597">
        <w:rPr>
          <w:rFonts w:asciiTheme="minorHAnsi" w:hAnsiTheme="minorHAnsi" w:cstheme="minorHAnsi"/>
          <w:spacing w:val="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w w:val="110"/>
          <w:u w:val="single"/>
        </w:rPr>
        <w:tab/>
      </w:r>
      <w:r w:rsidRPr="00F17597">
        <w:rPr>
          <w:rFonts w:asciiTheme="minorHAnsi" w:hAnsiTheme="minorHAnsi" w:cstheme="minorHAnsi"/>
          <w:w w:val="110"/>
        </w:rPr>
        <w:t>look</w:t>
      </w:r>
      <w:r w:rsidRPr="00F17597">
        <w:rPr>
          <w:rFonts w:asciiTheme="minorHAnsi" w:hAnsiTheme="minorHAnsi" w:cstheme="minorHAnsi"/>
          <w:spacing w:val="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that</w:t>
      </w:r>
      <w:r w:rsidRPr="00F17597">
        <w:rPr>
          <w:rFonts w:asciiTheme="minorHAnsi" w:hAnsiTheme="minorHAnsi" w:cstheme="minorHAnsi"/>
          <w:spacing w:val="3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results</w:t>
      </w:r>
      <w:r w:rsidRPr="00F17597">
        <w:rPr>
          <w:rFonts w:asciiTheme="minorHAnsi" w:hAnsiTheme="minorHAnsi" w:cstheme="minorHAnsi"/>
          <w:spacing w:val="2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when</w:t>
      </w:r>
    </w:p>
    <w:p w:rsidR="00AB7526" w:rsidRPr="00F17597" w:rsidRDefault="00AB7526" w:rsidP="00AB7526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F17597">
        <w:rPr>
          <w:rFonts w:asciiTheme="minorHAnsi" w:hAnsiTheme="minorHAnsi" w:cstheme="minorHAnsi"/>
          <w:w w:val="110"/>
          <w:sz w:val="22"/>
          <w:szCs w:val="22"/>
        </w:rPr>
        <w:t>employees</w:t>
      </w:r>
      <w:proofErr w:type="gramEnd"/>
      <w:r w:rsidRPr="00F17597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do</w:t>
      </w:r>
      <w:r w:rsidRPr="00F1759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F1759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spell</w:t>
      </w:r>
      <w:r w:rsidRPr="00F17597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correctly,</w:t>
      </w:r>
      <w:r w:rsidRPr="00F1759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punctuate</w:t>
      </w:r>
      <w:r w:rsidRPr="00F1759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properly</w:t>
      </w:r>
      <w:r w:rsidRPr="00F1759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F1759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proofread</w:t>
      </w:r>
      <w:r w:rsidRPr="00F17597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F17597">
        <w:rPr>
          <w:rFonts w:asciiTheme="minorHAnsi" w:hAnsiTheme="minorHAnsi" w:cstheme="minorHAnsi"/>
          <w:w w:val="110"/>
          <w:sz w:val="22"/>
          <w:szCs w:val="22"/>
        </w:rPr>
        <w:t>accurately.</w:t>
      </w:r>
    </w:p>
    <w:p w:rsidR="00AB7526" w:rsidRPr="00F17597" w:rsidRDefault="00AB7526" w:rsidP="00AB752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Unprofessional</w:t>
      </w:r>
    </w:p>
    <w:p w:rsidR="00AB7526" w:rsidRPr="00F17597" w:rsidRDefault="00AB7526" w:rsidP="00AB7526">
      <w:pPr>
        <w:pStyle w:val="ListParagraph"/>
        <w:numPr>
          <w:ilvl w:val="0"/>
          <w:numId w:val="1"/>
        </w:numPr>
        <w:tabs>
          <w:tab w:val="left" w:pos="82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F17597">
        <w:rPr>
          <w:rFonts w:asciiTheme="minorHAnsi" w:hAnsiTheme="minorHAnsi" w:cstheme="minorHAnsi"/>
          <w:w w:val="110"/>
        </w:rPr>
        <w:t>Select</w:t>
      </w:r>
      <w:r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most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common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fixture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sign</w:t>
      </w:r>
      <w:r w:rsidRPr="00F17597">
        <w:rPr>
          <w:rFonts w:asciiTheme="minorHAnsi" w:hAnsiTheme="minorHAnsi" w:cstheme="minorHAnsi"/>
          <w:spacing w:val="4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sizes</w:t>
      </w:r>
      <w:r w:rsidRPr="00F17597">
        <w:rPr>
          <w:rFonts w:asciiTheme="minorHAnsi" w:hAnsiTheme="minorHAnsi" w:cstheme="minorHAnsi"/>
          <w:spacing w:val="5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from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the</w:t>
      </w:r>
      <w:r w:rsidRPr="00F17597">
        <w:rPr>
          <w:rFonts w:asciiTheme="minorHAnsi" w:hAnsiTheme="minorHAnsi" w:cstheme="minorHAnsi"/>
          <w:spacing w:val="6"/>
          <w:w w:val="110"/>
        </w:rPr>
        <w:t xml:space="preserve"> </w:t>
      </w:r>
      <w:r w:rsidRPr="00F17597">
        <w:rPr>
          <w:rFonts w:asciiTheme="minorHAnsi" w:hAnsiTheme="minorHAnsi" w:cstheme="minorHAnsi"/>
          <w:w w:val="110"/>
        </w:rPr>
        <w:t>following</w:t>
      </w:r>
    </w:p>
    <w:p w:rsidR="00AB7526" w:rsidRPr="00F17597" w:rsidRDefault="00AB7526" w:rsidP="00AB7526">
      <w:pPr>
        <w:ind w:left="1181"/>
        <w:rPr>
          <w:rFonts w:asciiTheme="minorHAnsi" w:hAnsiTheme="minorHAnsi" w:cstheme="minorHAnsi"/>
          <w:b/>
        </w:rPr>
      </w:pPr>
      <w:proofErr w:type="gramStart"/>
      <w:r w:rsidRPr="00F17597">
        <w:rPr>
          <w:rFonts w:asciiTheme="minorHAnsi" w:hAnsiTheme="minorHAnsi" w:cstheme="minorHAnsi"/>
          <w:b/>
          <w:w w:val="120"/>
        </w:rPr>
        <w:t>a</w:t>
      </w:r>
      <w:proofErr w:type="gramEnd"/>
      <w:r w:rsidRPr="00F17597">
        <w:rPr>
          <w:rFonts w:asciiTheme="minorHAnsi" w:hAnsiTheme="minorHAnsi" w:cstheme="minorHAnsi"/>
          <w:b/>
          <w:w w:val="120"/>
        </w:rPr>
        <w:t>.</w:t>
      </w:r>
      <w:r w:rsidRPr="00F17597">
        <w:rPr>
          <w:rFonts w:asciiTheme="minorHAnsi" w:hAnsiTheme="minorHAnsi" w:cstheme="minorHAnsi"/>
          <w:b/>
          <w:spacing w:val="66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5</w:t>
      </w:r>
      <w:r w:rsidRPr="00F17597">
        <w:rPr>
          <w:rFonts w:asciiTheme="minorHAnsi" w:hAnsiTheme="minorHAnsi" w:cstheme="minorHAnsi"/>
          <w:b/>
          <w:spacing w:val="-6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1/2"</w:t>
      </w:r>
      <w:r w:rsidRPr="00F17597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x</w:t>
      </w:r>
      <w:r w:rsidRPr="00F17597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7",</w:t>
      </w:r>
      <w:r w:rsidRPr="00F17597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7"</w:t>
      </w:r>
      <w:r w:rsidRPr="00F17597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x</w:t>
      </w:r>
      <w:r w:rsidRPr="00F17597">
        <w:rPr>
          <w:rFonts w:asciiTheme="minorHAnsi" w:hAnsiTheme="minorHAnsi" w:cstheme="minorHAnsi"/>
          <w:b/>
          <w:spacing w:val="-9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11",</w:t>
      </w:r>
      <w:r w:rsidRPr="00F17597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and</w:t>
      </w:r>
      <w:r w:rsidRPr="00F17597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11"</w:t>
      </w:r>
      <w:r w:rsidRPr="00F17597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x</w:t>
      </w:r>
      <w:r w:rsidRPr="00F17597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F17597">
        <w:rPr>
          <w:rFonts w:asciiTheme="minorHAnsi" w:hAnsiTheme="minorHAnsi" w:cstheme="minorHAnsi"/>
          <w:b/>
          <w:w w:val="120"/>
        </w:rPr>
        <w:t>14"</w:t>
      </w:r>
    </w:p>
    <w:bookmarkEnd w:id="0"/>
    <w:p w:rsidR="00586E3F" w:rsidRPr="00F17597" w:rsidRDefault="00586E3F">
      <w:pPr>
        <w:rPr>
          <w:rFonts w:asciiTheme="minorHAnsi" w:hAnsiTheme="minorHAnsi" w:cstheme="minorHAnsi"/>
        </w:rPr>
      </w:pPr>
    </w:p>
    <w:sectPr w:rsidR="00586E3F" w:rsidRPr="00F17597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F109A9"/>
    <w:multiLevelType w:val="hybridMultilevel"/>
    <w:tmpl w:val="AA8E9D26"/>
    <w:lvl w:ilvl="0" w:tplc="2D822A5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9F3C3DC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7108B65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19563C6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8984D2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4CA7B4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90349F2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F5C84B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C206DBB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526"/>
    <w:rsid w:val="00586E3F"/>
    <w:rsid w:val="00AB7526"/>
    <w:rsid w:val="00F1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ED9B55-9041-4392-8659-5CB6C2E7F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B7526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B7526"/>
    <w:pPr>
      <w:spacing w:before="116"/>
      <w:ind w:left="101"/>
      <w:outlineLvl w:val="0"/>
    </w:pPr>
    <w:rPr>
      <w:sz w:val="30"/>
      <w:szCs w:val="30"/>
    </w:rPr>
  </w:style>
  <w:style w:type="paragraph" w:styleId="Heading2">
    <w:name w:val="heading 2"/>
    <w:basedOn w:val="Normal"/>
    <w:link w:val="Heading2Char"/>
    <w:uiPriority w:val="1"/>
    <w:qFormat/>
    <w:rsid w:val="00AB7526"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B7526"/>
    <w:rPr>
      <w:rFonts w:ascii="Trebuchet MS" w:eastAsia="Trebuchet MS" w:hAnsi="Trebuchet MS" w:cs="Trebuchet MS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AB7526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B7526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B7526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AB7526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2021-05-07T09:13:00Z</dcterms:created>
  <dcterms:modified xsi:type="dcterms:W3CDTF">2021-05-07T09:24:00Z</dcterms:modified>
</cp:coreProperties>
</file>