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2EC" w:rsidRPr="00EE074B" w:rsidRDefault="00EE074B" w:rsidP="00EE074B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EE074B">
        <w:rPr>
          <w:rFonts w:asciiTheme="minorHAnsi" w:hAnsiTheme="minorHAnsi" w:cstheme="minorHAnsi"/>
          <w:sz w:val="24"/>
          <w:szCs w:val="24"/>
        </w:rPr>
        <w:t>University of Central FloridaSYO 4400</w:t>
      </w:r>
    </w:p>
    <w:p w:rsidR="00EE074B" w:rsidRDefault="007317F2" w:rsidP="00EE074B">
      <w:pPr>
        <w:pStyle w:val="BodyText"/>
        <w:spacing w:before="90"/>
        <w:ind w:left="0" w:right="3957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Chapter</w:t>
      </w:r>
      <w:r w:rsidRPr="00EE074B">
        <w:rPr>
          <w:rFonts w:asciiTheme="minorHAnsi" w:hAnsiTheme="minorHAnsi" w:cstheme="minorHAnsi"/>
          <w:spacing w:val="-2"/>
        </w:rPr>
        <w:t xml:space="preserve"> </w:t>
      </w:r>
      <w:r w:rsidRPr="00EE074B">
        <w:rPr>
          <w:rFonts w:asciiTheme="minorHAnsi" w:hAnsiTheme="minorHAnsi" w:cstheme="minorHAnsi"/>
        </w:rPr>
        <w:t>7</w:t>
      </w:r>
    </w:p>
    <w:p w:rsidR="002F02EC" w:rsidRPr="00EE074B" w:rsidRDefault="007317F2" w:rsidP="00EE074B">
      <w:pPr>
        <w:pStyle w:val="BodyText"/>
        <w:spacing w:before="90"/>
        <w:ind w:left="0" w:right="3957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Illness</w:t>
      </w:r>
      <w:r w:rsidRPr="00EE074B">
        <w:rPr>
          <w:rFonts w:asciiTheme="minorHAnsi" w:hAnsiTheme="minorHAnsi" w:cstheme="minorHAnsi"/>
          <w:spacing w:val="-3"/>
        </w:rPr>
        <w:t xml:space="preserve"> </w:t>
      </w:r>
      <w:r w:rsidRPr="00EE074B">
        <w:rPr>
          <w:rFonts w:asciiTheme="minorHAnsi" w:hAnsiTheme="minorHAnsi" w:cstheme="minorHAnsi"/>
        </w:rPr>
        <w:t>Behavior</w:t>
      </w:r>
    </w:p>
    <w:p w:rsidR="00EE074B" w:rsidRPr="00EE074B" w:rsidRDefault="007317F2" w:rsidP="00EE074B">
      <w:pPr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Multiple</w:t>
      </w:r>
      <w:r w:rsidRPr="00EE074B">
        <w:rPr>
          <w:rFonts w:asciiTheme="minorHAnsi" w:hAnsiTheme="minorHAnsi" w:cstheme="minorHAnsi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Choice</w:t>
      </w:r>
      <w:r w:rsidRPr="00EE074B">
        <w:rPr>
          <w:rFonts w:asciiTheme="minorHAnsi" w:hAnsiTheme="minorHAnsi" w:cstheme="minorHAnsi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Questions</w:t>
      </w:r>
    </w:p>
    <w:p w:rsidR="002F02EC" w:rsidRPr="00EE074B" w:rsidRDefault="00EE074B" w:rsidP="00EE074B">
      <w:pPr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1)</w:t>
      </w:r>
      <w:r w:rsidR="007317F2" w:rsidRPr="00EE074B">
        <w:rPr>
          <w:rFonts w:asciiTheme="minorHAnsi" w:hAnsiTheme="minorHAnsi" w:cstheme="minorHAnsi"/>
          <w:sz w:val="24"/>
          <w:szCs w:val="24"/>
        </w:rPr>
        <w:t>The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most</w:t>
      </w:r>
      <w:r w:rsidR="007317F2"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common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response</w:t>
      </w:r>
      <w:r w:rsidR="007317F2"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to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symptoms of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illness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by</w:t>
      </w:r>
      <w:r w:rsidR="007317F2" w:rsidRPr="00EE074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people</w:t>
      </w:r>
      <w:r w:rsidR="007317F2"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throughout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the</w:t>
      </w:r>
      <w:r w:rsidR="007317F2"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world</w:t>
      </w:r>
      <w:r w:rsidR="007317F2"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317F2" w:rsidRPr="00EE074B">
        <w:rPr>
          <w:rFonts w:asciiTheme="minorHAnsi" w:hAnsiTheme="minorHAnsi" w:cstheme="minorHAnsi"/>
          <w:sz w:val="24"/>
          <w:szCs w:val="24"/>
        </w:rPr>
        <w:t>is: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pacing w:val="-1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behavior.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pacing w:val="-1"/>
          <w:sz w:val="24"/>
          <w:szCs w:val="24"/>
        </w:rPr>
        <w:t>Illness</w:t>
      </w:r>
      <w:r w:rsidRPr="00EE074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behavior.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Self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Doctor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visits.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Visits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physicians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are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higher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for: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Males.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Females.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Adults.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difference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response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options.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data in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Dutton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(1978)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study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utilization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among 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poor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favored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</w:p>
    <w:p w:rsidR="002F02EC" w:rsidRPr="00EE074B" w:rsidRDefault="007317F2">
      <w:pPr>
        <w:pStyle w:val="BodyText"/>
        <w:tabs>
          <w:tab w:val="left" w:pos="2676"/>
        </w:tabs>
        <w:ind w:left="82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  <w:u w:val="single"/>
        </w:rPr>
        <w:t xml:space="preserve"> </w:t>
      </w:r>
      <w:r w:rsidRPr="00EE074B">
        <w:rPr>
          <w:rFonts w:asciiTheme="minorHAnsi" w:hAnsiTheme="minorHAnsi" w:cstheme="minorHAnsi"/>
          <w:u w:val="single"/>
        </w:rPr>
        <w:tab/>
      </w:r>
      <w:r w:rsidRPr="00EE074B">
        <w:rPr>
          <w:rFonts w:asciiTheme="minorHAnsi" w:hAnsiTheme="minorHAnsi" w:cstheme="minorHAnsi"/>
        </w:rPr>
        <w:t>hypothesis.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Systems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barrier.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Financial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coverage.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Culture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poverty.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Disparities.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</w:t>
      </w:r>
      <w:r w:rsidRPr="00EE074B">
        <w:rPr>
          <w:rFonts w:asciiTheme="minorHAnsi" w:hAnsiTheme="minorHAnsi" w:cstheme="minorHAnsi"/>
          <w:spacing w:val="-14"/>
        </w:rPr>
        <w:t xml:space="preserve"> </w:t>
      </w:r>
      <w:r w:rsidRPr="00EE074B">
        <w:rPr>
          <w:rFonts w:asciiTheme="minorHAnsi" w:hAnsiTheme="minorHAnsi" w:cstheme="minorHAnsi"/>
        </w:rPr>
        <w:t>A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group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has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highest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percentage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persons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without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insurance?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Non-Hispanic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white.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Non-Hispanic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black.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Hispanic,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Mexican.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Asians.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European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migrants.</w:t>
      </w:r>
    </w:p>
    <w:p w:rsidR="002F02EC" w:rsidRPr="00EE074B" w:rsidRDefault="002F02EC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social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visits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doctors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least?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Upper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Upper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middle classes.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Middle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classes.</w:t>
      </w:r>
    </w:p>
    <w:p w:rsidR="002F02EC" w:rsidRPr="00EE074B" w:rsidRDefault="002F02EC">
      <w:pPr>
        <w:rPr>
          <w:rFonts w:asciiTheme="minorHAnsi" w:hAnsiTheme="minorHAnsi" w:cstheme="minorHAnsi"/>
          <w:sz w:val="24"/>
          <w:szCs w:val="24"/>
        </w:rPr>
        <w:sectPr w:rsidR="002F02EC" w:rsidRPr="00EE074B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Lower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 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</w:t>
      </w:r>
      <w:r w:rsidRPr="00EE074B">
        <w:rPr>
          <w:rFonts w:asciiTheme="minorHAnsi" w:hAnsiTheme="minorHAnsi" w:cstheme="minorHAnsi"/>
          <w:spacing w:val="-14"/>
        </w:rPr>
        <w:t xml:space="preserve"> </w:t>
      </w:r>
      <w:r w:rsidRPr="00EE074B">
        <w:rPr>
          <w:rFonts w:asciiTheme="minorHAnsi" w:hAnsiTheme="minorHAnsi" w:cstheme="minorHAnsi"/>
        </w:rPr>
        <w:t>A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left="821" w:right="1112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process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seeking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help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involving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group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potential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consultants,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beginning in the family and extending outward to more select individuals until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professionals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are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consulted,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 known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as the: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Medical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referral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Lay-referral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Professional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referral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networking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process.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Persons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low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sense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locus-of-control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tend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have: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More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self-initiated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preventive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Less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self-initiated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preventive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More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optimism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about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effectiveness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Less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pessimissim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about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effectiveness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7317F2">
      <w:pPr>
        <w:ind w:left="1181"/>
        <w:rPr>
          <w:rFonts w:asciiTheme="minorHAnsi" w:hAnsiTheme="minorHAnsi" w:cstheme="minorHAnsi"/>
          <w:b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pict>
          <v:line id="_x0000_s1034" style="position:absolute;left:0;text-align:left;z-index:15730176;mso-position-horizontal-relative:page" from="126.1pt,12.3pt" to="130.1pt,12.3pt" strokeweight=".7pt">
            <w10:wrap anchorx="page"/>
          </v:line>
        </w:pict>
      </w:r>
    </w:p>
    <w:p w:rsidR="002F02EC" w:rsidRPr="00EE074B" w:rsidRDefault="002F02EC">
      <w:pPr>
        <w:pStyle w:val="BodyText"/>
        <w:spacing w:before="2"/>
        <w:ind w:left="0" w:firstLine="0"/>
        <w:rPr>
          <w:rFonts w:asciiTheme="minorHAnsi" w:hAnsiTheme="minorHAnsi" w:cstheme="minorHAnsi"/>
          <w:b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spacing w:before="90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According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Suchman, persons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 a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cosmopolitan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group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were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found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Demonstrate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high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ethnic</w:t>
      </w:r>
      <w:r w:rsidRPr="00EE074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exclusivity.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Distrust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professionals.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Be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very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dependent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others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while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sick.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 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above.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E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2796"/>
        </w:tabs>
        <w:ind w:left="821" w:right="480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interpretations of feeling states are medically significant, because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sometimes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physical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changes are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not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obvious.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Objective.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Subjective.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Professional.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Thoughtful.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component 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self-care?</w:t>
      </w:r>
    </w:p>
    <w:p w:rsidR="002F02EC" w:rsidRPr="00EE074B" w:rsidRDefault="002F02EC">
      <w:pPr>
        <w:rPr>
          <w:rFonts w:asciiTheme="minorHAnsi" w:hAnsiTheme="minorHAnsi" w:cstheme="minorHAnsi"/>
          <w:sz w:val="24"/>
          <w:szCs w:val="24"/>
        </w:rPr>
        <w:sectPr w:rsidR="002F02EC" w:rsidRPr="00EE074B">
          <w:pgSz w:w="12240" w:h="15840"/>
          <w:pgMar w:top="1380" w:right="1340" w:bottom="820" w:left="1340" w:header="0" w:footer="622" w:gutter="0"/>
          <w:cols w:space="720"/>
        </w:sectPr>
      </w:pP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Taking</w:t>
      </w:r>
      <w:r w:rsidRPr="00EE074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preventive</w:t>
      </w:r>
      <w:r w:rsidRPr="00EE074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measures.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Self-treatment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symptoms.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Managing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chronic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conditions.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Consultation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providers.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above are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components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self-care.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E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>number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EE074B">
        <w:rPr>
          <w:rFonts w:asciiTheme="minorHAnsi" w:hAnsiTheme="minorHAnsi" w:cstheme="minorHAnsi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>factors</w:t>
      </w:r>
      <w:r w:rsidRPr="00EE074B">
        <w:rPr>
          <w:rFonts w:asciiTheme="minorHAnsi" w:hAnsiTheme="minorHAnsi" w:cstheme="minorHAnsi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>have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>promoted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self-care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on the part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 laypersons.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 a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factor?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shift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disease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patterns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from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acute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 chronic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illnesses.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Dissatisfaction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professional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medical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that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depersonalized.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Recognition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limits 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modern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medicine.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increasing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awareness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alternative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healing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practices.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above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are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factors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promoting self-care.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E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6129"/>
        </w:tabs>
        <w:ind w:left="821" w:right="568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People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have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been doing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self-care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for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and it is made easier today by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access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 the Internet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 its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abundance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information.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couple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years.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Decades.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Centuries.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Self-care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relatively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new,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don’t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know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how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long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it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has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been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occurring.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6094"/>
        </w:tabs>
        <w:ind w:left="821" w:right="352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People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engage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self-care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manner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with medical norms, values, and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information.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Consistent.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Inconsistent.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At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odds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tandem.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spacing w:line="480" w:lineRule="auto"/>
        <w:ind w:left="2262" w:right="4902" w:hanging="108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</w:t>
      </w:r>
      <w:r w:rsidRPr="00EE074B">
        <w:rPr>
          <w:rFonts w:asciiTheme="minorHAnsi" w:hAnsiTheme="minorHAnsi" w:cstheme="minorHAnsi"/>
          <w:spacing w:val="-15"/>
        </w:rPr>
        <w:t xml:space="preserve"> </w:t>
      </w:r>
      <w:r w:rsidRPr="00EE074B">
        <w:rPr>
          <w:rFonts w:asciiTheme="minorHAnsi" w:hAnsiTheme="minorHAnsi" w:cstheme="minorHAnsi"/>
        </w:rPr>
        <w:t>A</w:t>
      </w:r>
      <w:r w:rsidRPr="00EE074B">
        <w:rPr>
          <w:rFonts w:asciiTheme="minorHAnsi" w:hAnsiTheme="minorHAnsi" w:cstheme="minorHAnsi"/>
        </w:rPr>
        <w:tab/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left="821" w:right="476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point in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life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course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NOT</w:t>
      </w:r>
      <w:r w:rsidRPr="00EE074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peak period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for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when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women visit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doctors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most?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Childhood.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Childbearing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years.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After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35.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After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45.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these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are peaks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visitation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pattern for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females.</w:t>
      </w:r>
    </w:p>
    <w:p w:rsidR="002F02EC" w:rsidRPr="00EE074B" w:rsidRDefault="002F02EC">
      <w:pPr>
        <w:rPr>
          <w:rFonts w:asciiTheme="minorHAnsi" w:hAnsiTheme="minorHAnsi" w:cstheme="minorHAnsi"/>
          <w:sz w:val="24"/>
          <w:szCs w:val="24"/>
        </w:rPr>
        <w:sectPr w:rsidR="002F02EC" w:rsidRPr="00EE074B">
          <w:footerReference w:type="default" r:id="rId8"/>
          <w:pgSz w:w="12240" w:h="15840"/>
          <w:pgMar w:top="1380" w:right="1340" w:bottom="820" w:left="1340" w:header="0" w:footer="622" w:gutter="0"/>
          <w:cols w:space="720"/>
        </w:sectPr>
      </w:pPr>
    </w:p>
    <w:p w:rsidR="002F02EC" w:rsidRPr="00EE074B" w:rsidRDefault="002F02EC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spacing w:before="90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6756"/>
        </w:tabs>
        <w:ind w:left="1181" w:right="998" w:hanging="720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Woman’s</w:t>
      </w:r>
      <w:r w:rsidRPr="00EE074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reproductive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role</w:t>
      </w:r>
      <w:r w:rsidRPr="00EE074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accounts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for</w:t>
      </w:r>
      <w:r w:rsidRPr="00EE074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less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than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of all doctor visits.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a.</w:t>
      </w:r>
      <w:r w:rsidRPr="00EE074B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10%.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b.   20%.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 xml:space="preserve">c.  </w:t>
      </w:r>
      <w:r w:rsidRPr="00EE074B">
        <w:rPr>
          <w:rFonts w:asciiTheme="minorHAnsi" w:hAnsiTheme="minorHAnsi" w:cstheme="minorHAnsi"/>
          <w:spacing w:val="12"/>
        </w:rPr>
        <w:t xml:space="preserve"> </w:t>
      </w:r>
      <w:r w:rsidRPr="00EE074B">
        <w:rPr>
          <w:rFonts w:asciiTheme="minorHAnsi" w:hAnsiTheme="minorHAnsi" w:cstheme="minorHAnsi"/>
        </w:rPr>
        <w:t>30%.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d.   40%.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 xml:space="preserve">e.  </w:t>
      </w:r>
      <w:r w:rsidRPr="00EE074B">
        <w:rPr>
          <w:rFonts w:asciiTheme="minorHAnsi" w:hAnsiTheme="minorHAnsi" w:cstheme="minorHAnsi"/>
          <w:spacing w:val="12"/>
        </w:rPr>
        <w:t xml:space="preserve"> </w:t>
      </w:r>
      <w:r w:rsidRPr="00EE074B">
        <w:rPr>
          <w:rFonts w:asciiTheme="minorHAnsi" w:hAnsiTheme="minorHAnsi" w:cstheme="minorHAnsi"/>
        </w:rPr>
        <w:t>50%.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Who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NOT</w:t>
      </w:r>
      <w:r w:rsidRPr="00EE074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part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lay-referral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Family.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Friends.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Neighbors.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part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lay-referral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are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part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lay-referral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2F02EC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D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process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which 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family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provides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child with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specific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social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identity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Classification.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Socialization.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Enculturation.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Brain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washing.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spacing w:line="252" w:lineRule="auto"/>
        <w:ind w:left="821" w:right="160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refers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social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relationships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person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has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during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day-to-day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interaction,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 xml:space="preserve">serves </w:t>
      </w:r>
      <w:r w:rsidRPr="00EE074B">
        <w:rPr>
          <w:rFonts w:asciiTheme="minorHAnsi" w:hAnsiTheme="minorHAnsi" w:cstheme="minorHAnsi"/>
          <w:sz w:val="24"/>
          <w:szCs w:val="24"/>
        </w:rPr>
        <w:t>to suggest, advise, influence, or coerce an individual into taking or not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taking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particular courses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 action.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243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Intrapersonal</w:t>
      </w:r>
      <w:r w:rsidRPr="00EE074B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affect.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Lay-referral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Family.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Social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network.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D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example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alternative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practitioner?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Clergy..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teachers..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Social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worker.</w:t>
      </w:r>
    </w:p>
    <w:p w:rsidR="002F02EC" w:rsidRPr="00EE074B" w:rsidRDefault="002F02EC">
      <w:pPr>
        <w:rPr>
          <w:rFonts w:asciiTheme="minorHAnsi" w:hAnsiTheme="minorHAnsi" w:cstheme="minorHAnsi"/>
          <w:sz w:val="24"/>
          <w:szCs w:val="24"/>
        </w:rPr>
        <w:sectPr w:rsidR="002F02EC" w:rsidRPr="00EE074B">
          <w:pgSz w:w="12240" w:h="15840"/>
          <w:pgMar w:top="1500" w:right="1340" w:bottom="820" w:left="1340" w:header="0" w:footer="622" w:gutter="0"/>
          <w:cols w:space="720"/>
        </w:sectPr>
      </w:pP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Family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members.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298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E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7409"/>
        </w:tabs>
        <w:ind w:left="821" w:right="503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higher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individual’s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socioeconomic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position,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ethnic the person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often becomes.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Less.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More.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Balanced.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Really.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</w:t>
      </w:r>
      <w:r w:rsidRPr="00EE074B">
        <w:rPr>
          <w:rFonts w:asciiTheme="minorHAnsi" w:hAnsiTheme="minorHAnsi" w:cstheme="minorHAnsi"/>
          <w:spacing w:val="-14"/>
        </w:rPr>
        <w:t xml:space="preserve"> </w:t>
      </w:r>
      <w:r w:rsidRPr="00EE074B">
        <w:rPr>
          <w:rFonts w:asciiTheme="minorHAnsi" w:hAnsiTheme="minorHAnsi" w:cstheme="minorHAnsi"/>
        </w:rPr>
        <w:t>A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2816"/>
        </w:tabs>
        <w:ind w:left="1181" w:right="1619" w:hanging="720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In 2010,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Americans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under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65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have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private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insurance.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a.</w:t>
      </w:r>
      <w:r w:rsidRPr="00EE074B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55.3%.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b.   58.3%.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 xml:space="preserve">c.  </w:t>
      </w:r>
      <w:r w:rsidRPr="00EE074B">
        <w:rPr>
          <w:rFonts w:asciiTheme="minorHAnsi" w:hAnsiTheme="minorHAnsi" w:cstheme="minorHAnsi"/>
          <w:spacing w:val="12"/>
        </w:rPr>
        <w:t xml:space="preserve"> </w:t>
      </w:r>
      <w:r w:rsidRPr="00EE074B">
        <w:rPr>
          <w:rFonts w:asciiTheme="minorHAnsi" w:hAnsiTheme="minorHAnsi" w:cstheme="minorHAnsi"/>
        </w:rPr>
        <w:t>61.7%.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d.   64.9%.</w:t>
      </w:r>
    </w:p>
    <w:p w:rsidR="002F02EC" w:rsidRPr="00EE074B" w:rsidRDefault="007317F2">
      <w:pPr>
        <w:pStyle w:val="BodyText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 xml:space="preserve">e.  </w:t>
      </w:r>
      <w:r w:rsidRPr="00EE074B">
        <w:rPr>
          <w:rFonts w:asciiTheme="minorHAnsi" w:hAnsiTheme="minorHAnsi" w:cstheme="minorHAnsi"/>
          <w:spacing w:val="12"/>
        </w:rPr>
        <w:t xml:space="preserve"> </w:t>
      </w:r>
      <w:r w:rsidRPr="00EE074B">
        <w:rPr>
          <w:rFonts w:asciiTheme="minorHAnsi" w:hAnsiTheme="minorHAnsi" w:cstheme="minorHAnsi"/>
        </w:rPr>
        <w:t>78.1%.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298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left="821" w:right="524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Which group has a higher rate of those covered by private insurance than the national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average?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Blacks.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Hispanics.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Asians.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pacing w:val="-1"/>
          <w:sz w:val="24"/>
          <w:szCs w:val="24"/>
        </w:rPr>
        <w:t>Native</w:t>
      </w:r>
      <w:r w:rsidRPr="00EE074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>Americans.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7175"/>
        </w:tabs>
        <w:ind w:left="821" w:right="260"/>
        <w:jc w:val="both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Koos’s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study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helped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establish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premise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that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persons are less likely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than others to recognize various symptoms as requiring medical treatment and that these</w:t>
      </w:r>
      <w:r w:rsidRPr="00EE074B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beliefs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contribute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differences in the actual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use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 services.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Lower-class.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Middle-class.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Upper-class.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Middle-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upper-class.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Lower-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middle-class.</w:t>
      </w:r>
    </w:p>
    <w:p w:rsidR="002F02EC" w:rsidRPr="00EE074B" w:rsidRDefault="002F02EC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</w:t>
      </w:r>
      <w:r w:rsidRPr="00EE074B">
        <w:rPr>
          <w:rFonts w:asciiTheme="minorHAnsi" w:hAnsiTheme="minorHAnsi" w:cstheme="minorHAnsi"/>
          <w:spacing w:val="-14"/>
        </w:rPr>
        <w:t xml:space="preserve"> </w:t>
      </w:r>
      <w:r w:rsidRPr="00EE074B">
        <w:rPr>
          <w:rFonts w:asciiTheme="minorHAnsi" w:hAnsiTheme="minorHAnsi" w:cstheme="minorHAnsi"/>
        </w:rPr>
        <w:t>A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rPr>
          <w:rFonts w:asciiTheme="minorHAnsi" w:hAnsiTheme="minorHAnsi" w:cstheme="minorHAnsi"/>
          <w:sz w:val="24"/>
          <w:szCs w:val="24"/>
        </w:rPr>
        <w:sectPr w:rsidR="002F02EC" w:rsidRPr="00EE074B">
          <w:pgSz w:w="12240" w:h="15840"/>
          <w:pgMar w:top="1380" w:right="1340" w:bottom="820" w:left="1340" w:header="0" w:footer="622" w:gutter="0"/>
          <w:cols w:space="720"/>
        </w:sect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left="821" w:right="117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Dutton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tested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different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explanations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concerning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why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poor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would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show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lower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use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rates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relation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actual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need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than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non-poor.</w:t>
      </w:r>
      <w:r w:rsidRPr="00EE074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Which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was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NOT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tested explanation?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Financial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coverage.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Level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education.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Culture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poverty.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Systems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barrier.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these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were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tested.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B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Consumerism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medicine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means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that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people: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Make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informed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choices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about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services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available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Spend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money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 care.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Buy</w:t>
      </w:r>
      <w:r w:rsidRPr="00EE074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sell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services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to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one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another.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Sell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their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personal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advice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within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lay</w:t>
      </w:r>
      <w:r w:rsidRPr="00EE074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referral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All 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</w:t>
      </w:r>
      <w:r w:rsidRPr="00EE074B">
        <w:rPr>
          <w:rFonts w:asciiTheme="minorHAnsi" w:hAnsiTheme="minorHAnsi" w:cstheme="minorHAnsi"/>
          <w:spacing w:val="-14"/>
        </w:rPr>
        <w:t xml:space="preserve"> </w:t>
      </w:r>
      <w:r w:rsidRPr="00EE074B">
        <w:rPr>
          <w:rFonts w:asciiTheme="minorHAnsi" w:hAnsiTheme="minorHAnsi" w:cstheme="minorHAnsi"/>
        </w:rPr>
        <w:t>A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Consumerism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is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more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likely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feature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characteristic of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the: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Lower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Middle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Upper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Middle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upper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Lower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and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middle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class.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D</w:t>
      </w:r>
      <w:r w:rsidRPr="00EE074B">
        <w:rPr>
          <w:rFonts w:asciiTheme="minorHAnsi" w:hAnsiTheme="minorHAnsi" w:cstheme="minorHAnsi"/>
        </w:rPr>
        <w:tab/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ListParagraph"/>
        <w:numPr>
          <w:ilvl w:val="0"/>
          <w:numId w:val="1"/>
        </w:numPr>
        <w:tabs>
          <w:tab w:val="left" w:pos="822"/>
          <w:tab w:val="left" w:pos="2676"/>
        </w:tabs>
        <w:ind w:left="821" w:right="293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EE074B">
        <w:rPr>
          <w:rFonts w:asciiTheme="minorHAnsi" w:hAnsiTheme="minorHAnsi" w:cstheme="minorHAnsi"/>
          <w:sz w:val="24"/>
          <w:szCs w:val="24"/>
        </w:rPr>
        <w:t>does not promote equality among laypersons when direct physician–</w:t>
      </w:r>
      <w:r w:rsidRPr="00EE074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patient interaction is required, nor does it provide a context within which such an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orientation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can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grow within the</w:t>
      </w:r>
      <w:r w:rsidRPr="00EE074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medical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environment.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Health</w:t>
      </w:r>
      <w:r w:rsidRPr="00EE074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care</w:t>
      </w:r>
      <w:r w:rsidRPr="00EE074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philosophy.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lay-referral</w:t>
      </w:r>
      <w:r w:rsidRPr="00EE074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system.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The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culture</w:t>
      </w:r>
      <w:r w:rsidRPr="00EE074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medicine.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Consumerism.</w:t>
      </w:r>
    </w:p>
    <w:p w:rsidR="002F02EC" w:rsidRPr="00EE074B" w:rsidRDefault="007317F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E074B">
        <w:rPr>
          <w:rFonts w:asciiTheme="minorHAnsi" w:hAnsiTheme="minorHAnsi" w:cstheme="minorHAnsi"/>
          <w:sz w:val="24"/>
          <w:szCs w:val="24"/>
        </w:rPr>
        <w:t>None</w:t>
      </w:r>
      <w:r w:rsidRPr="00EE074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of</w:t>
      </w:r>
      <w:r w:rsidRPr="00EE074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074B">
        <w:rPr>
          <w:rFonts w:asciiTheme="minorHAnsi" w:hAnsiTheme="minorHAnsi" w:cstheme="minorHAnsi"/>
          <w:sz w:val="24"/>
          <w:szCs w:val="24"/>
        </w:rPr>
        <w:t>the above.</w:t>
      </w:r>
    </w:p>
    <w:p w:rsidR="002F02EC" w:rsidRPr="00EE074B" w:rsidRDefault="002F02EC">
      <w:pPr>
        <w:pStyle w:val="BodyText"/>
        <w:ind w:left="0" w:firstLine="0"/>
        <w:rPr>
          <w:rFonts w:asciiTheme="minorHAnsi" w:hAnsiTheme="minorHAnsi" w:cstheme="minorHAnsi"/>
        </w:rPr>
      </w:pPr>
    </w:p>
    <w:p w:rsidR="002F02EC" w:rsidRPr="00EE074B" w:rsidRDefault="007317F2">
      <w:pPr>
        <w:pStyle w:val="BodyText"/>
        <w:tabs>
          <w:tab w:val="left" w:pos="3701"/>
        </w:tabs>
        <w:spacing w:before="1"/>
        <w:ind w:left="1181" w:firstLine="0"/>
        <w:rPr>
          <w:rFonts w:asciiTheme="minorHAnsi" w:hAnsiTheme="minorHAnsi" w:cstheme="minorHAnsi"/>
        </w:rPr>
      </w:pPr>
      <w:r w:rsidRPr="00EE074B">
        <w:rPr>
          <w:rFonts w:asciiTheme="minorHAnsi" w:hAnsiTheme="minorHAnsi" w:cstheme="minorHAnsi"/>
        </w:rPr>
        <w:t>Answer: C</w:t>
      </w:r>
      <w:r w:rsidRPr="00EE074B">
        <w:rPr>
          <w:rFonts w:asciiTheme="minorHAnsi" w:hAnsiTheme="minorHAnsi" w:cstheme="minorHAnsi"/>
        </w:rPr>
        <w:tab/>
      </w:r>
      <w:bookmarkEnd w:id="0"/>
    </w:p>
    <w:sectPr w:rsidR="002F02EC" w:rsidRPr="00EE074B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7F2" w:rsidRDefault="007317F2">
      <w:r>
        <w:separator/>
      </w:r>
    </w:p>
  </w:endnote>
  <w:endnote w:type="continuationSeparator" w:id="0">
    <w:p w:rsidR="007317F2" w:rsidRDefault="0073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2EC" w:rsidRDefault="00EE074B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02EC" w:rsidRDefault="007317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05-07-2021 03:49:38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4yB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fj8WUAmBXzVlaP&#10;oGAlQWCgRRh7YDRS/cBogBGSYf19TxXDqP0g4BXYeTMbaja2s0FFCVczbDCazLWZ5tK+V3zXAPL0&#10;zoS8gZdScyfiM4vj+4Kx4HI5jjA7d57+O6/zoF39Bg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R+eMgb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2F02EC" w:rsidRDefault="007317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05-07-2021 03:49:38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823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3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02EC" w:rsidRDefault="007317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https://www.coursehero.com/file/24834599/CH-7-Medical-So</w:t>
                            </w:r>
                            <w:r>
                              <w:rPr>
                                <w:sz w:val="16"/>
                              </w:rPr>
                              <w:t>ciology-MCdocx/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8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IcpsQIAALAFAAAOAAAAZHJzL2Uyb0RvYy54bWysVG1vmzAQ/j5p/8Hyd8pLSAqopEpCmCZ1&#10;L1K7H+CACdbAZrYT6Kb9951NSZNWk6ZtfEBn+/z4nrvn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" filled="f" stroked="f">
              <v:textbox inset="0,0,0,0">
                <w:txbxContent>
                  <w:p w:rsidR="002F02EC" w:rsidRDefault="007317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https://www.coursehero.com/file/24834599/CH-7-Medical-So</w:t>
                      </w:r>
                      <w:r>
                        <w:rPr>
                          <w:sz w:val="16"/>
                        </w:rPr>
                        <w:t>ciology-MCdocx/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2EC" w:rsidRDefault="007317F2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12448;mso-position-horizontal-relative:page;mso-position-vertical-relative:page" filled="f" stroked="f">
          <v:textbox inset="0,0,0,0">
            <w:txbxContent>
              <w:p w:rsidR="002F02EC" w:rsidRDefault="007317F2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100000825434510 from CourseHero.com on 05-07-2021 03:49:39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58.45pt;height:10.9pt;z-index:-15911936;mso-position-horizontal-relative:page;mso-position-vertical-relative:page" filled="f" stroked="f">
          <v:textbox inset="0,0,0,0">
            <w:txbxContent>
              <w:p w:rsidR="002F02EC" w:rsidRDefault="007317F2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https://www.coursehero.com/file/24834599/CH-7-Medical-Sociology-MCdocx/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7F2" w:rsidRDefault="007317F2">
      <w:r>
        <w:separator/>
      </w:r>
    </w:p>
  </w:footnote>
  <w:footnote w:type="continuationSeparator" w:id="0">
    <w:p w:rsidR="007317F2" w:rsidRDefault="00731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30C30"/>
    <w:multiLevelType w:val="hybridMultilevel"/>
    <w:tmpl w:val="845A10A0"/>
    <w:lvl w:ilvl="0" w:tplc="406E4EF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656DEE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2A4A2A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BF8EEF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F021AF2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061EFB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23EBFC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BC98B48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3D0B94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F02EC"/>
    <w:rsid w:val="002F02EC"/>
    <w:rsid w:val="007317F2"/>
    <w:rsid w:val="00EE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D9620EB6-C94D-4C09-B487-4B4279B2C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4834599/CH-7-Medical-Sociology-MCdocx/" TargetMode="External"/><Relationship Id="rId1" Type="http://schemas.openxmlformats.org/officeDocument/2006/relationships/hyperlink" Target="https://www.coursehero.com/file/24834599/CH-7-Medical-Sociology-MCdocx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4834599/CH-7-Medical-Sociology-MC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893</Words>
  <Characters>5092</Characters>
  <Application>Microsoft Office Word</Application>
  <DocSecurity>0</DocSecurity>
  <Lines>42</Lines>
  <Paragraphs>11</Paragraphs>
  <ScaleCrop>false</ScaleCrop>
  <Company/>
  <LinksUpToDate>false</LinksUpToDate>
  <CharactersWithSpaces>5974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100000769732719,CHDL-UGC-Meta</cp:keywords>
  <cp:lastModifiedBy>common11</cp:lastModifiedBy>
  <cp:revision>2</cp:revision>
  <dcterms:created xsi:type="dcterms:W3CDTF">2021-05-07T08:50:00Z</dcterms:created>
  <dcterms:modified xsi:type="dcterms:W3CDTF">2021-05-07T08:52:00Z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LastSaved">
    <vt:filetime>2021-05-07T00:00:00Z</vt:filetime>
  </property>
</Properties>
</file>